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0C" w:rsidRDefault="0040660C" w:rsidP="00B01C16">
      <w:pPr>
        <w:ind w:firstLine="708"/>
        <w:jc w:val="center"/>
        <w:rPr>
          <w:rFonts w:ascii="Bodoni MT Black" w:hAnsi="Bodoni MT Black" w:cs="Arial"/>
          <w:b/>
          <w:i/>
        </w:rPr>
      </w:pPr>
    </w:p>
    <w:p w:rsidR="00FB17B0" w:rsidRDefault="00FB17B0" w:rsidP="00B01C16">
      <w:pPr>
        <w:ind w:firstLine="708"/>
        <w:jc w:val="center"/>
        <w:rPr>
          <w:rFonts w:ascii="Bodoni MT Black" w:hAnsi="Bodoni MT Black" w:cs="Arial"/>
          <w:b/>
          <w:i/>
        </w:rPr>
      </w:pPr>
    </w:p>
    <w:p w:rsidR="00FB17B0" w:rsidRPr="0099053C" w:rsidRDefault="00FB17B0" w:rsidP="0099053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99053C">
        <w:rPr>
          <w:color w:val="333333"/>
        </w:rPr>
        <w:t xml:space="preserve">Kolegij Skupštine Bosansko-podrinjskog kantona Goražde na </w:t>
      </w:r>
      <w:r w:rsidR="0099053C">
        <w:rPr>
          <w:color w:val="333333"/>
        </w:rPr>
        <w:t xml:space="preserve">42. redovnoj </w:t>
      </w:r>
      <w:bookmarkStart w:id="0" w:name="_GoBack"/>
      <w:bookmarkEnd w:id="0"/>
      <w:r w:rsidRPr="0099053C">
        <w:rPr>
          <w:color w:val="333333"/>
        </w:rPr>
        <w:t>sjednici održanoj danas utvrdio je d</w:t>
      </w:r>
      <w:r w:rsidRPr="0099053C">
        <w:rPr>
          <w:color w:val="333333"/>
        </w:rPr>
        <w:t>nevni red i termin održavanja 22</w:t>
      </w:r>
      <w:r w:rsidRPr="0099053C">
        <w:rPr>
          <w:color w:val="333333"/>
        </w:rPr>
        <w:t xml:space="preserve">. redovne sjednice </w:t>
      </w:r>
      <w:r w:rsidRPr="0099053C">
        <w:rPr>
          <w:color w:val="333333"/>
        </w:rPr>
        <w:t>Skupštine BPK Goražde, a Kolegiju je prisustvovala i premijerka BPK Goražde Aida Obuća.</w:t>
      </w:r>
    </w:p>
    <w:p w:rsidR="00FB17B0" w:rsidRPr="0099053C" w:rsidRDefault="00FB17B0" w:rsidP="0099053C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99053C">
        <w:rPr>
          <w:color w:val="333333"/>
        </w:rPr>
        <w:t>Sjednica će se održati 28. decembra sa početkom 10:00sati a na dnevnom redu se pored</w:t>
      </w:r>
      <w:r w:rsidR="0099053C">
        <w:rPr>
          <w:color w:val="333333"/>
        </w:rPr>
        <w:t xml:space="preserve"> </w:t>
      </w:r>
      <w:r w:rsidR="0099053C" w:rsidRPr="00B9730A">
        <w:rPr>
          <w:rFonts w:asciiTheme="majorHAnsi" w:hAnsiTheme="majorHAnsi"/>
          <w:sz w:val="20"/>
          <w:szCs w:val="20"/>
        </w:rPr>
        <w:t>,</w:t>
      </w:r>
      <w:r w:rsidRPr="0099053C">
        <w:rPr>
          <w:color w:val="333333"/>
        </w:rPr>
        <w:t xml:space="preserve">prijedloga </w:t>
      </w:r>
      <w:r w:rsidRPr="0099053C">
        <w:t xml:space="preserve">Budžeta Bosansko-podrinjskog kantona Goražde </w:t>
      </w:r>
      <w:r w:rsidRPr="0099053C">
        <w:t xml:space="preserve">i Zakona o izvršenju Budžeta </w:t>
      </w:r>
      <w:r w:rsidRPr="0099053C">
        <w:t>za 2022. godinu</w:t>
      </w:r>
      <w:r w:rsidRPr="0099053C">
        <w:t xml:space="preserve">, </w:t>
      </w:r>
      <w:r w:rsidR="0099053C">
        <w:t xml:space="preserve"> našao </w:t>
      </w:r>
      <w:r w:rsidRPr="0099053C">
        <w:t xml:space="preserve">i prijedlog </w:t>
      </w:r>
      <w:r w:rsidRPr="0099053C">
        <w:t>Zakona o plaćama i naknadama u organima vlasti Bosansko-podrinjskog kantona Goražde</w:t>
      </w:r>
      <w:r w:rsidRPr="0099053C">
        <w:t xml:space="preserve">. </w:t>
      </w:r>
    </w:p>
    <w:p w:rsidR="00FB17B0" w:rsidRPr="0099053C" w:rsidRDefault="00FB17B0" w:rsidP="0099053C">
      <w:pPr>
        <w:pStyle w:val="NoSpacing"/>
        <w:jc w:val="both"/>
      </w:pPr>
      <w:r w:rsidRPr="0099053C">
        <w:t xml:space="preserve">Također, dnevnim redom, planirano je i razmatranje </w:t>
      </w:r>
      <w:r w:rsidRPr="0099053C">
        <w:t>Prijedlog</w:t>
      </w:r>
      <w:r w:rsidRPr="0099053C">
        <w:t xml:space="preserve">a </w:t>
      </w:r>
      <w:r w:rsidRPr="0099053C">
        <w:t xml:space="preserve"> Zakona o zaštiti od požara i vatrogastvu na području Bosansko-podrinjskog kantona Goražde,</w:t>
      </w:r>
      <w:r w:rsidRPr="0099053C">
        <w:t xml:space="preserve"> te </w:t>
      </w:r>
      <w:r w:rsidRPr="0099053C">
        <w:rPr>
          <w:rStyle w:val="apple-converted-space"/>
          <w:color w:val="333333"/>
          <w:shd w:val="clear" w:color="auto" w:fill="FFFFFF"/>
        </w:rPr>
        <w:t>P</w:t>
      </w:r>
      <w:r w:rsidRPr="0099053C">
        <w:rPr>
          <w:color w:val="333333"/>
          <w:shd w:val="clear" w:color="auto" w:fill="FFFFFF"/>
        </w:rPr>
        <w:t xml:space="preserve">rijedlog  Zakona o izmjenama  Zakona o Kantonalnoj upravi za civilnu zaštitu </w:t>
      </w:r>
      <w:r w:rsidRPr="0099053C">
        <w:t>Bosansko-podrinjskog kan</w:t>
      </w:r>
      <w:r w:rsidRPr="0099053C">
        <w:t>tona Goražde koji bi se trebao razmatrati po skraćenom postupku.</w:t>
      </w:r>
    </w:p>
    <w:p w:rsidR="0099053C" w:rsidRPr="0099053C" w:rsidRDefault="0099053C" w:rsidP="0099053C">
      <w:pPr>
        <w:pStyle w:val="NoSpacing"/>
        <w:jc w:val="both"/>
      </w:pPr>
      <w:r w:rsidRPr="0099053C">
        <w:t>Na denvom redu je i Prijedlog Odluka</w:t>
      </w:r>
      <w:r w:rsidRPr="0099053C">
        <w:t xml:space="preserve"> o davanju saglasnosti  na Finansijski plan </w:t>
      </w:r>
      <w:r w:rsidRPr="0099053C">
        <w:t xml:space="preserve">i prijedlog Odluka </w:t>
      </w:r>
      <w:r w:rsidRPr="0099053C">
        <w:t xml:space="preserve">o izvršenju Finansijskog plana </w:t>
      </w:r>
      <w:r w:rsidRPr="0099053C">
        <w:t>JU „Zavod</w:t>
      </w:r>
      <w:r w:rsidRPr="0099053C">
        <w:t xml:space="preserve"> zdravstvenog osiguran</w:t>
      </w:r>
      <w:r w:rsidRPr="0099053C">
        <w:t xml:space="preserve">ja BPK Goražde i  JU „Služba za zapošljavanje BPK Goražde za 2022.godinu te </w:t>
      </w:r>
      <w:r w:rsidRPr="0099053C">
        <w:t>Prijedlog Odluke o zajedničkom izvršavanju nadležnosti sa Federacijom Bosne i Hercegovine u okviru</w:t>
      </w:r>
      <w:r w:rsidRPr="0099053C">
        <w:t xml:space="preserve"> sveukupne reforme javne uprave.</w:t>
      </w:r>
    </w:p>
    <w:p w:rsidR="0099053C" w:rsidRPr="0099053C" w:rsidRDefault="0099053C" w:rsidP="0099053C">
      <w:pPr>
        <w:jc w:val="both"/>
      </w:pPr>
      <w:r w:rsidRPr="0099053C">
        <w:t xml:space="preserve">Predviđeno je i razmatranje </w:t>
      </w:r>
      <w:r w:rsidRPr="0099053C">
        <w:t>Prijedlog</w:t>
      </w:r>
      <w:r w:rsidRPr="0099053C">
        <w:t>a</w:t>
      </w:r>
      <w:r w:rsidRPr="0099053C">
        <w:t xml:space="preserve"> Strategije razvoja sporta Bosansko-podrinjskog kanton</w:t>
      </w:r>
      <w:r w:rsidRPr="0099053C">
        <w:t>a Goražde „SPORT KAKAV TREBAMO“</w:t>
      </w:r>
      <w:r>
        <w:t xml:space="preserve">, </w:t>
      </w:r>
      <w:r w:rsidRPr="0099053C">
        <w:t xml:space="preserve"> Informacije</w:t>
      </w:r>
      <w:r>
        <w:t xml:space="preserve"> </w:t>
      </w:r>
      <w:r w:rsidRPr="00B9730A">
        <w:rPr>
          <w:rFonts w:asciiTheme="majorHAnsi" w:hAnsiTheme="majorHAnsi"/>
          <w:sz w:val="20"/>
          <w:szCs w:val="20"/>
        </w:rPr>
        <w:t>o poduzetim mjerama i aktivnostima vezanim za pandemiju korona virusa (COVID-19)</w:t>
      </w:r>
      <w:r>
        <w:rPr>
          <w:rFonts w:asciiTheme="majorHAnsi" w:hAnsiTheme="majorHAnsi"/>
          <w:sz w:val="20"/>
          <w:szCs w:val="20"/>
        </w:rPr>
        <w:t xml:space="preserve"> te Informacije</w:t>
      </w:r>
      <w:r w:rsidRPr="0099053C">
        <w:t xml:space="preserve"> o stanju šuma na području Bosansko-podrinjskog kantona Goražde za 2020. godinu</w:t>
      </w:r>
      <w:r w:rsidRPr="0099053C">
        <w:t>.</w:t>
      </w:r>
    </w:p>
    <w:p w:rsidR="0099053C" w:rsidRPr="0099053C" w:rsidRDefault="0099053C" w:rsidP="0099053C">
      <w:pPr>
        <w:pStyle w:val="NoSpacing"/>
        <w:jc w:val="both"/>
      </w:pPr>
    </w:p>
    <w:p w:rsidR="0099053C" w:rsidRPr="0099053C" w:rsidRDefault="0099053C" w:rsidP="0099053C">
      <w:pPr>
        <w:jc w:val="both"/>
      </w:pPr>
    </w:p>
    <w:p w:rsidR="00FB17B0" w:rsidRPr="0099053C" w:rsidRDefault="00FB17B0" w:rsidP="0099053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333333"/>
        </w:rPr>
      </w:pPr>
    </w:p>
    <w:p w:rsidR="00FB17B0" w:rsidRDefault="00FB17B0" w:rsidP="00FB17B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1"/>
          <w:szCs w:val="21"/>
        </w:rPr>
      </w:pPr>
    </w:p>
    <w:p w:rsidR="0040660C" w:rsidRDefault="0040660C" w:rsidP="00B01C16">
      <w:pPr>
        <w:ind w:firstLine="708"/>
        <w:jc w:val="center"/>
        <w:rPr>
          <w:rFonts w:ascii="Bodoni MT Black" w:hAnsi="Bodoni MT Black" w:cs="Arial"/>
          <w:b/>
          <w:i/>
        </w:rPr>
      </w:pPr>
    </w:p>
    <w:sectPr w:rsidR="0040660C" w:rsidSect="002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9E3"/>
    <w:multiLevelType w:val="hybridMultilevel"/>
    <w:tmpl w:val="8E5CFB62"/>
    <w:lvl w:ilvl="0" w:tplc="857096BC">
      <w:start w:val="1"/>
      <w:numFmt w:val="decimal"/>
      <w:lvlText w:val="%1."/>
      <w:lvlJc w:val="left"/>
      <w:pPr>
        <w:ind w:left="1070" w:hanging="360"/>
      </w:pPr>
      <w:rPr>
        <w:rFonts w:asciiTheme="majorHAnsi" w:eastAsia="Times New Roman" w:hAnsiTheme="majorHAnsi" w:cs="Tahoma" w:hint="default"/>
        <w:sz w:val="22"/>
        <w:szCs w:val="22"/>
      </w:rPr>
    </w:lvl>
    <w:lvl w:ilvl="1" w:tplc="101A0019" w:tentative="1">
      <w:start w:val="1"/>
      <w:numFmt w:val="lowerLetter"/>
      <w:lvlText w:val="%2."/>
      <w:lvlJc w:val="left"/>
      <w:pPr>
        <w:ind w:left="1646" w:hanging="360"/>
      </w:pPr>
    </w:lvl>
    <w:lvl w:ilvl="2" w:tplc="101A001B" w:tentative="1">
      <w:start w:val="1"/>
      <w:numFmt w:val="lowerRoman"/>
      <w:lvlText w:val="%3."/>
      <w:lvlJc w:val="right"/>
      <w:pPr>
        <w:ind w:left="2366" w:hanging="180"/>
      </w:pPr>
    </w:lvl>
    <w:lvl w:ilvl="3" w:tplc="101A000F" w:tentative="1">
      <w:start w:val="1"/>
      <w:numFmt w:val="decimal"/>
      <w:lvlText w:val="%4."/>
      <w:lvlJc w:val="left"/>
      <w:pPr>
        <w:ind w:left="3086" w:hanging="360"/>
      </w:pPr>
    </w:lvl>
    <w:lvl w:ilvl="4" w:tplc="101A0019" w:tentative="1">
      <w:start w:val="1"/>
      <w:numFmt w:val="lowerLetter"/>
      <w:lvlText w:val="%5."/>
      <w:lvlJc w:val="left"/>
      <w:pPr>
        <w:ind w:left="3806" w:hanging="360"/>
      </w:pPr>
    </w:lvl>
    <w:lvl w:ilvl="5" w:tplc="101A001B" w:tentative="1">
      <w:start w:val="1"/>
      <w:numFmt w:val="lowerRoman"/>
      <w:lvlText w:val="%6."/>
      <w:lvlJc w:val="right"/>
      <w:pPr>
        <w:ind w:left="4526" w:hanging="180"/>
      </w:pPr>
    </w:lvl>
    <w:lvl w:ilvl="6" w:tplc="101A000F" w:tentative="1">
      <w:start w:val="1"/>
      <w:numFmt w:val="decimal"/>
      <w:lvlText w:val="%7."/>
      <w:lvlJc w:val="left"/>
      <w:pPr>
        <w:ind w:left="5246" w:hanging="360"/>
      </w:pPr>
    </w:lvl>
    <w:lvl w:ilvl="7" w:tplc="101A0019" w:tentative="1">
      <w:start w:val="1"/>
      <w:numFmt w:val="lowerLetter"/>
      <w:lvlText w:val="%8."/>
      <w:lvlJc w:val="left"/>
      <w:pPr>
        <w:ind w:left="5966" w:hanging="360"/>
      </w:pPr>
    </w:lvl>
    <w:lvl w:ilvl="8" w:tplc="101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E2231FD"/>
    <w:multiLevelType w:val="hybridMultilevel"/>
    <w:tmpl w:val="DD34995E"/>
    <w:lvl w:ilvl="0" w:tplc="101A000F">
      <w:start w:val="1"/>
      <w:numFmt w:val="decimal"/>
      <w:lvlText w:val="%1."/>
      <w:lvlJc w:val="left"/>
      <w:pPr>
        <w:ind w:left="502" w:hanging="360"/>
      </w:p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2112F5"/>
    <w:multiLevelType w:val="hybridMultilevel"/>
    <w:tmpl w:val="4958077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C16"/>
    <w:rsid w:val="00160F80"/>
    <w:rsid w:val="001666E9"/>
    <w:rsid w:val="00174313"/>
    <w:rsid w:val="001E5B44"/>
    <w:rsid w:val="0020637D"/>
    <w:rsid w:val="002472F9"/>
    <w:rsid w:val="0029430A"/>
    <w:rsid w:val="002E218A"/>
    <w:rsid w:val="00387C76"/>
    <w:rsid w:val="0040660C"/>
    <w:rsid w:val="004C5210"/>
    <w:rsid w:val="00655EB6"/>
    <w:rsid w:val="006C2FA4"/>
    <w:rsid w:val="0080004D"/>
    <w:rsid w:val="008A1196"/>
    <w:rsid w:val="008C3735"/>
    <w:rsid w:val="009017BD"/>
    <w:rsid w:val="009633AB"/>
    <w:rsid w:val="0099053C"/>
    <w:rsid w:val="00B01C16"/>
    <w:rsid w:val="00B75CC1"/>
    <w:rsid w:val="00B9730A"/>
    <w:rsid w:val="00BB4043"/>
    <w:rsid w:val="00D813A9"/>
    <w:rsid w:val="00D84990"/>
    <w:rsid w:val="00DA4E25"/>
    <w:rsid w:val="00DB5704"/>
    <w:rsid w:val="00DC5379"/>
    <w:rsid w:val="00ED3665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2752"/>
  <w15:docId w15:val="{E1783CC3-0259-48AE-B730-20608744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1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C16"/>
    <w:pPr>
      <w:ind w:left="720"/>
      <w:contextualSpacing/>
    </w:pPr>
  </w:style>
  <w:style w:type="paragraph" w:styleId="NoSpacing">
    <w:name w:val="No Spacing"/>
    <w:uiPriority w:val="1"/>
    <w:qFormat/>
    <w:rsid w:val="00B01C1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apple-converted-space">
    <w:name w:val="apple-converted-space"/>
    <w:basedOn w:val="DefaultParagraphFont"/>
    <w:rsid w:val="00160F80"/>
  </w:style>
  <w:style w:type="paragraph" w:styleId="NormalWeb">
    <w:name w:val="Normal (Web)"/>
    <w:basedOn w:val="Normal"/>
    <w:uiPriority w:val="99"/>
    <w:semiHidden/>
    <w:unhideWhenUsed/>
    <w:rsid w:val="00FB17B0"/>
    <w:pPr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Dzenana Drljo</cp:lastModifiedBy>
  <cp:revision>17</cp:revision>
  <cp:lastPrinted>2021-12-21T13:58:00Z</cp:lastPrinted>
  <dcterms:created xsi:type="dcterms:W3CDTF">2021-11-29T07:17:00Z</dcterms:created>
  <dcterms:modified xsi:type="dcterms:W3CDTF">2021-12-21T14:50:00Z</dcterms:modified>
</cp:coreProperties>
</file>