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7" w:rsidRPr="005B68EE" w:rsidRDefault="00D019F7" w:rsidP="00D019F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B68EE">
        <w:rPr>
          <w:rFonts w:ascii="Arial" w:hAnsi="Arial" w:cs="Arial"/>
          <w:sz w:val="22"/>
          <w:szCs w:val="22"/>
        </w:rPr>
        <w:t>Na osnovu člana 106.</w:t>
      </w:r>
      <w:proofErr w:type="gramEnd"/>
      <w:r w:rsidRPr="005B68E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68EE">
        <w:rPr>
          <w:rFonts w:ascii="Arial" w:hAnsi="Arial" w:cs="Arial"/>
          <w:sz w:val="22"/>
          <w:szCs w:val="22"/>
        </w:rPr>
        <w:t>i</w:t>
      </w:r>
      <w:proofErr w:type="gramEnd"/>
      <w:r w:rsidRPr="005B68EE">
        <w:rPr>
          <w:rFonts w:ascii="Arial" w:hAnsi="Arial" w:cs="Arial"/>
          <w:sz w:val="22"/>
          <w:szCs w:val="22"/>
        </w:rPr>
        <w:t xml:space="preserve"> 108. Poslovnika Skupštine Bosansko-podrinjskog kantona Goražde („Službene novine Bosansko-podrinjskog kantona Goražde“, broj: 10/08), Skupština Bosansko-podrinjskog kantona Goražde, </w:t>
      </w:r>
      <w:proofErr w:type="gramStart"/>
      <w:r w:rsidRPr="005B68EE">
        <w:rPr>
          <w:rFonts w:ascii="Arial" w:hAnsi="Arial" w:cs="Arial"/>
          <w:sz w:val="22"/>
          <w:szCs w:val="22"/>
        </w:rPr>
        <w:t>na</w:t>
      </w:r>
      <w:proofErr w:type="gramEnd"/>
      <w:r w:rsidRPr="005B68EE">
        <w:rPr>
          <w:rFonts w:ascii="Arial" w:hAnsi="Arial" w:cs="Arial"/>
          <w:sz w:val="22"/>
          <w:szCs w:val="22"/>
        </w:rPr>
        <w:t xml:space="preserve"> 19. </w:t>
      </w:r>
      <w:proofErr w:type="gramStart"/>
      <w:r w:rsidRPr="005B68EE">
        <w:rPr>
          <w:rFonts w:ascii="Arial" w:hAnsi="Arial" w:cs="Arial"/>
          <w:sz w:val="22"/>
          <w:szCs w:val="22"/>
        </w:rPr>
        <w:t>redovnoj</w:t>
      </w:r>
      <w:proofErr w:type="gramEnd"/>
      <w:r w:rsidRPr="005B68EE">
        <w:rPr>
          <w:rFonts w:ascii="Arial" w:hAnsi="Arial" w:cs="Arial"/>
          <w:sz w:val="22"/>
          <w:szCs w:val="22"/>
        </w:rPr>
        <w:t xml:space="preserve"> sjednici, održanoj 12. </w:t>
      </w:r>
      <w:proofErr w:type="gramStart"/>
      <w:r w:rsidRPr="005B68EE">
        <w:rPr>
          <w:rFonts w:ascii="Arial" w:hAnsi="Arial" w:cs="Arial"/>
          <w:sz w:val="22"/>
          <w:szCs w:val="22"/>
        </w:rPr>
        <w:t>marta</w:t>
      </w:r>
      <w:proofErr w:type="gramEnd"/>
      <w:r w:rsidRPr="005B68EE">
        <w:rPr>
          <w:rFonts w:ascii="Arial" w:hAnsi="Arial" w:cs="Arial"/>
          <w:sz w:val="22"/>
          <w:szCs w:val="22"/>
        </w:rPr>
        <w:t xml:space="preserve"> 2013. </w:t>
      </w:r>
      <w:proofErr w:type="gramStart"/>
      <w:r w:rsidRPr="005B68EE">
        <w:rPr>
          <w:rFonts w:ascii="Arial" w:hAnsi="Arial" w:cs="Arial"/>
          <w:sz w:val="22"/>
          <w:szCs w:val="22"/>
        </w:rPr>
        <w:t>godine</w:t>
      </w:r>
      <w:proofErr w:type="gramEnd"/>
      <w:r w:rsidRPr="005B68EE">
        <w:rPr>
          <w:rFonts w:ascii="Arial" w:hAnsi="Arial" w:cs="Arial"/>
          <w:sz w:val="22"/>
          <w:szCs w:val="22"/>
        </w:rPr>
        <w:t xml:space="preserve">, </w:t>
      </w:r>
      <w:r w:rsidRPr="005B68EE">
        <w:rPr>
          <w:rFonts w:ascii="Arial" w:hAnsi="Arial" w:cs="Arial"/>
          <w:b/>
          <w:sz w:val="22"/>
          <w:szCs w:val="22"/>
        </w:rPr>
        <w:t>d o n o s i:</w:t>
      </w:r>
    </w:p>
    <w:p w:rsidR="00D019F7" w:rsidRPr="005B68EE" w:rsidRDefault="00D019F7" w:rsidP="00D019F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019F7" w:rsidRPr="005B68EE" w:rsidRDefault="00D019F7" w:rsidP="00D019F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019F7" w:rsidRPr="005B68EE" w:rsidRDefault="00D019F7" w:rsidP="00D019F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019F7" w:rsidRPr="005B68EE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B68EE">
        <w:rPr>
          <w:rFonts w:ascii="Arial" w:hAnsi="Arial" w:cs="Arial"/>
          <w:b/>
          <w:sz w:val="22"/>
          <w:szCs w:val="22"/>
        </w:rPr>
        <w:t>O D L U K U</w:t>
      </w:r>
    </w:p>
    <w:p w:rsidR="00D019F7" w:rsidRPr="005B68EE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B68EE">
        <w:rPr>
          <w:rFonts w:ascii="Arial" w:hAnsi="Arial" w:cs="Arial"/>
          <w:b/>
          <w:sz w:val="22"/>
          <w:szCs w:val="22"/>
        </w:rPr>
        <w:t>O DAVANJU SAGLASNOSTI NA STATUT JAVNE USTANOVE ZAVOD ZA JAVNO ZDRAVSTVO BOSANSKO-PODRINJSKOG KANTONA GORAŽDE</w:t>
      </w:r>
    </w:p>
    <w:p w:rsidR="00D019F7" w:rsidRPr="005B68EE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019F7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019F7" w:rsidRPr="005B68EE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019F7" w:rsidRPr="005B68EE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019F7" w:rsidRPr="005B68EE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B68EE">
        <w:rPr>
          <w:rFonts w:ascii="Arial" w:hAnsi="Arial" w:cs="Arial"/>
          <w:b/>
          <w:sz w:val="22"/>
          <w:szCs w:val="22"/>
        </w:rPr>
        <w:t>Član 1.</w:t>
      </w:r>
      <w:proofErr w:type="gramEnd"/>
    </w:p>
    <w:p w:rsidR="00D019F7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019F7" w:rsidRPr="005B68EE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019F7" w:rsidRPr="005B68EE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019F7" w:rsidRPr="005B68EE" w:rsidRDefault="00D019F7" w:rsidP="00D019F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B68EE">
        <w:rPr>
          <w:rFonts w:ascii="Arial" w:hAnsi="Arial" w:cs="Arial"/>
          <w:sz w:val="22"/>
          <w:szCs w:val="22"/>
        </w:rPr>
        <w:t xml:space="preserve">Daje se saglasnost </w:t>
      </w:r>
      <w:proofErr w:type="gramStart"/>
      <w:r w:rsidRPr="005B68EE">
        <w:rPr>
          <w:rFonts w:ascii="Arial" w:hAnsi="Arial" w:cs="Arial"/>
          <w:sz w:val="22"/>
          <w:szCs w:val="22"/>
        </w:rPr>
        <w:t>na</w:t>
      </w:r>
      <w:proofErr w:type="gramEnd"/>
      <w:r w:rsidRPr="005B68EE">
        <w:rPr>
          <w:rFonts w:ascii="Arial" w:hAnsi="Arial" w:cs="Arial"/>
          <w:sz w:val="22"/>
          <w:szCs w:val="22"/>
        </w:rPr>
        <w:t xml:space="preserve"> Statut Javne ustanove Zavod za javno zdravstvo Bosansko-podrinjskog kantona Goražde.</w:t>
      </w:r>
    </w:p>
    <w:p w:rsidR="00D019F7" w:rsidRPr="005B68EE" w:rsidRDefault="00D019F7" w:rsidP="00D019F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019F7" w:rsidRDefault="00D019F7" w:rsidP="00D019F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019F7" w:rsidRPr="005B68EE" w:rsidRDefault="00D019F7" w:rsidP="00D019F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019F7" w:rsidRPr="005B68EE" w:rsidRDefault="00D019F7" w:rsidP="00D019F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019F7" w:rsidRPr="005B68EE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B68EE">
        <w:rPr>
          <w:rFonts w:ascii="Arial" w:hAnsi="Arial" w:cs="Arial"/>
          <w:b/>
          <w:sz w:val="22"/>
          <w:szCs w:val="22"/>
        </w:rPr>
        <w:t>Član 2.</w:t>
      </w:r>
      <w:proofErr w:type="gramEnd"/>
    </w:p>
    <w:p w:rsidR="00D019F7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019F7" w:rsidRPr="005B68EE" w:rsidRDefault="00D019F7" w:rsidP="00D019F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019F7" w:rsidRPr="005B68EE" w:rsidRDefault="00D019F7" w:rsidP="00D019F7">
      <w:pPr>
        <w:jc w:val="both"/>
        <w:rPr>
          <w:rFonts w:ascii="Arial" w:hAnsi="Arial" w:cs="Arial"/>
          <w:sz w:val="22"/>
          <w:szCs w:val="22"/>
        </w:rPr>
      </w:pPr>
    </w:p>
    <w:p w:rsidR="00D019F7" w:rsidRPr="005B68EE" w:rsidRDefault="00D019F7" w:rsidP="00D019F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B68EE">
        <w:rPr>
          <w:rFonts w:ascii="Arial" w:hAnsi="Arial" w:cs="Arial"/>
          <w:sz w:val="22"/>
          <w:szCs w:val="22"/>
        </w:rPr>
        <w:t xml:space="preserve">Ova Odluka stupa </w:t>
      </w:r>
      <w:proofErr w:type="gramStart"/>
      <w:r w:rsidRPr="005B68EE">
        <w:rPr>
          <w:rFonts w:ascii="Arial" w:hAnsi="Arial" w:cs="Arial"/>
          <w:sz w:val="22"/>
          <w:szCs w:val="22"/>
        </w:rPr>
        <w:t>na</w:t>
      </w:r>
      <w:proofErr w:type="gramEnd"/>
      <w:r w:rsidRPr="005B68EE">
        <w:rPr>
          <w:rFonts w:ascii="Arial" w:hAnsi="Arial" w:cs="Arial"/>
          <w:sz w:val="22"/>
          <w:szCs w:val="22"/>
        </w:rPr>
        <w:t xml:space="preserve"> sangu danom objavljivanja u „Službenim novinama Bosansko-podrinjskog kantona Goražde“.</w:t>
      </w:r>
    </w:p>
    <w:p w:rsidR="00D019F7" w:rsidRPr="005B68EE" w:rsidRDefault="00D019F7" w:rsidP="00D019F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019F7" w:rsidRPr="005B68EE" w:rsidRDefault="00D019F7" w:rsidP="00D019F7">
      <w:pPr>
        <w:jc w:val="both"/>
        <w:rPr>
          <w:rFonts w:ascii="Arial" w:hAnsi="Arial" w:cs="Arial"/>
          <w:sz w:val="22"/>
          <w:szCs w:val="22"/>
        </w:rPr>
      </w:pPr>
    </w:p>
    <w:p w:rsidR="00D019F7" w:rsidRPr="005B68EE" w:rsidRDefault="00D019F7" w:rsidP="00D019F7">
      <w:pPr>
        <w:jc w:val="both"/>
        <w:rPr>
          <w:rFonts w:ascii="Arial" w:hAnsi="Arial" w:cs="Arial"/>
          <w:sz w:val="22"/>
          <w:szCs w:val="22"/>
        </w:rPr>
      </w:pPr>
    </w:p>
    <w:p w:rsidR="00D019F7" w:rsidRPr="005B68EE" w:rsidRDefault="00D019F7" w:rsidP="00D019F7">
      <w:pPr>
        <w:jc w:val="both"/>
        <w:rPr>
          <w:rFonts w:ascii="Arial" w:hAnsi="Arial" w:cs="Arial"/>
          <w:sz w:val="22"/>
          <w:szCs w:val="22"/>
        </w:rPr>
      </w:pPr>
    </w:p>
    <w:p w:rsidR="00D019F7" w:rsidRPr="005B68EE" w:rsidRDefault="00D019F7" w:rsidP="00D019F7">
      <w:pPr>
        <w:jc w:val="both"/>
        <w:rPr>
          <w:rFonts w:ascii="Arial" w:hAnsi="Arial" w:cs="Arial"/>
          <w:sz w:val="22"/>
          <w:szCs w:val="22"/>
        </w:rPr>
      </w:pPr>
    </w:p>
    <w:p w:rsidR="00D019F7" w:rsidRPr="005B68EE" w:rsidRDefault="00D019F7" w:rsidP="00D019F7">
      <w:pPr>
        <w:jc w:val="both"/>
        <w:rPr>
          <w:rFonts w:ascii="Arial" w:hAnsi="Arial" w:cs="Arial"/>
          <w:sz w:val="22"/>
          <w:szCs w:val="22"/>
        </w:rPr>
      </w:pPr>
    </w:p>
    <w:p w:rsidR="00D019F7" w:rsidRPr="005B68EE" w:rsidRDefault="00D019F7" w:rsidP="00D019F7">
      <w:pPr>
        <w:jc w:val="both"/>
        <w:rPr>
          <w:rFonts w:ascii="Arial" w:hAnsi="Arial" w:cs="Arial"/>
          <w:b/>
          <w:sz w:val="22"/>
          <w:szCs w:val="22"/>
        </w:rPr>
      </w:pPr>
      <w:r w:rsidRPr="005B68EE">
        <w:rPr>
          <w:rFonts w:ascii="Arial" w:hAnsi="Arial" w:cs="Arial"/>
          <w:sz w:val="22"/>
          <w:szCs w:val="22"/>
        </w:rPr>
        <w:t xml:space="preserve">Broj: 01-37-209/13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5B68EE">
        <w:rPr>
          <w:rFonts w:ascii="Arial" w:hAnsi="Arial" w:cs="Arial"/>
          <w:sz w:val="22"/>
          <w:szCs w:val="22"/>
        </w:rPr>
        <w:t xml:space="preserve"> </w:t>
      </w:r>
      <w:r w:rsidRPr="005B68EE">
        <w:rPr>
          <w:rFonts w:ascii="Arial" w:hAnsi="Arial" w:cs="Arial"/>
          <w:b/>
          <w:sz w:val="22"/>
          <w:szCs w:val="22"/>
        </w:rPr>
        <w:t>PREDSJEDAVAJUĆI SKUPŠTINE</w:t>
      </w:r>
    </w:p>
    <w:p w:rsidR="00D019F7" w:rsidRPr="005B68EE" w:rsidRDefault="00D019F7" w:rsidP="00D019F7">
      <w:pPr>
        <w:jc w:val="both"/>
        <w:rPr>
          <w:rFonts w:ascii="Arial" w:hAnsi="Arial" w:cs="Arial"/>
          <w:sz w:val="22"/>
          <w:szCs w:val="22"/>
        </w:rPr>
      </w:pPr>
      <w:r w:rsidRPr="005B68EE">
        <w:rPr>
          <w:rFonts w:ascii="Arial" w:hAnsi="Arial" w:cs="Arial"/>
          <w:sz w:val="22"/>
          <w:szCs w:val="22"/>
        </w:rPr>
        <w:t xml:space="preserve">12. </w:t>
      </w:r>
      <w:proofErr w:type="gramStart"/>
      <w:r w:rsidRPr="005B68EE">
        <w:rPr>
          <w:rFonts w:ascii="Arial" w:hAnsi="Arial" w:cs="Arial"/>
          <w:sz w:val="22"/>
          <w:szCs w:val="22"/>
        </w:rPr>
        <w:t>marta</w:t>
      </w:r>
      <w:proofErr w:type="gramEnd"/>
      <w:r w:rsidRPr="005B68EE">
        <w:rPr>
          <w:rFonts w:ascii="Arial" w:hAnsi="Arial" w:cs="Arial"/>
          <w:sz w:val="22"/>
          <w:szCs w:val="22"/>
        </w:rPr>
        <w:t xml:space="preserve"> 2013. </w:t>
      </w:r>
      <w:proofErr w:type="gramStart"/>
      <w:r w:rsidRPr="005B68EE">
        <w:rPr>
          <w:rFonts w:ascii="Arial" w:hAnsi="Arial" w:cs="Arial"/>
          <w:sz w:val="22"/>
          <w:szCs w:val="22"/>
        </w:rPr>
        <w:t>godine</w:t>
      </w:r>
      <w:proofErr w:type="gramEnd"/>
    </w:p>
    <w:p w:rsidR="00D019F7" w:rsidRPr="005B68EE" w:rsidRDefault="00D019F7" w:rsidP="00D019F7">
      <w:pPr>
        <w:jc w:val="both"/>
        <w:rPr>
          <w:rFonts w:ascii="Arial" w:hAnsi="Arial" w:cs="Arial"/>
          <w:sz w:val="22"/>
          <w:szCs w:val="22"/>
        </w:rPr>
      </w:pPr>
      <w:r w:rsidRPr="005B68EE">
        <w:rPr>
          <w:rFonts w:ascii="Arial" w:hAnsi="Arial" w:cs="Arial"/>
          <w:sz w:val="22"/>
          <w:szCs w:val="22"/>
        </w:rPr>
        <w:t xml:space="preserve">     G o r a ž d e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5B68EE">
        <w:rPr>
          <w:rFonts w:ascii="Arial" w:hAnsi="Arial" w:cs="Arial"/>
          <w:sz w:val="22"/>
          <w:szCs w:val="22"/>
        </w:rPr>
        <w:t xml:space="preserve"> Suad Došlo</w:t>
      </w:r>
    </w:p>
    <w:p w:rsidR="00D019F7" w:rsidRPr="005B68EE" w:rsidRDefault="00D019F7" w:rsidP="00D019F7">
      <w:pPr>
        <w:rPr>
          <w:rFonts w:ascii="Arial" w:hAnsi="Arial" w:cs="Arial"/>
          <w:sz w:val="22"/>
          <w:szCs w:val="22"/>
        </w:rPr>
      </w:pPr>
    </w:p>
    <w:p w:rsidR="00D019F7" w:rsidRDefault="00D019F7" w:rsidP="00D019F7">
      <w:pPr>
        <w:rPr>
          <w:rFonts w:ascii="Arial" w:hAnsi="Arial" w:cs="Arial"/>
        </w:rPr>
      </w:pPr>
    </w:p>
    <w:p w:rsidR="00D019F7" w:rsidRDefault="00D019F7" w:rsidP="00D019F7">
      <w:pPr>
        <w:rPr>
          <w:rFonts w:ascii="Arial" w:hAnsi="Arial" w:cs="Arial"/>
        </w:rPr>
      </w:pPr>
    </w:p>
    <w:p w:rsidR="00D019F7" w:rsidRDefault="00D019F7" w:rsidP="00D019F7">
      <w:pPr>
        <w:rPr>
          <w:rFonts w:ascii="Arial" w:hAnsi="Arial" w:cs="Arial"/>
        </w:rPr>
      </w:pPr>
    </w:p>
    <w:p w:rsidR="00D019F7" w:rsidRDefault="00D019F7" w:rsidP="00D019F7">
      <w:pPr>
        <w:rPr>
          <w:rFonts w:ascii="Arial" w:hAnsi="Arial" w:cs="Arial"/>
        </w:rPr>
      </w:pPr>
    </w:p>
    <w:p w:rsidR="00D019F7" w:rsidRDefault="00D019F7" w:rsidP="00D019F7">
      <w:pPr>
        <w:rPr>
          <w:rFonts w:ascii="Arial" w:hAnsi="Arial" w:cs="Arial"/>
        </w:rPr>
      </w:pPr>
    </w:p>
    <w:p w:rsidR="00D019F7" w:rsidRDefault="00D019F7" w:rsidP="00D019F7">
      <w:pPr>
        <w:rPr>
          <w:rFonts w:ascii="Arial" w:hAnsi="Arial" w:cs="Arial"/>
        </w:rPr>
      </w:pPr>
    </w:p>
    <w:p w:rsidR="00D019F7" w:rsidRDefault="00D019F7" w:rsidP="00D019F7">
      <w:pPr>
        <w:rPr>
          <w:rFonts w:ascii="Arial" w:hAnsi="Arial" w:cs="Arial"/>
        </w:rPr>
      </w:pPr>
    </w:p>
    <w:p w:rsidR="00D019F7" w:rsidRDefault="00D019F7" w:rsidP="00D019F7">
      <w:pPr>
        <w:rPr>
          <w:rFonts w:ascii="Arial" w:hAnsi="Arial" w:cs="Arial"/>
        </w:rPr>
      </w:pPr>
    </w:p>
    <w:p w:rsidR="00D019F7" w:rsidRDefault="00D019F7" w:rsidP="00D019F7">
      <w:pPr>
        <w:rPr>
          <w:rFonts w:ascii="Arial" w:hAnsi="Arial" w:cs="Arial"/>
        </w:rPr>
      </w:pPr>
    </w:p>
    <w:p w:rsidR="00D019F7" w:rsidRDefault="00D019F7" w:rsidP="00D019F7">
      <w:pPr>
        <w:rPr>
          <w:rFonts w:ascii="Arial" w:hAnsi="Arial" w:cs="Arial"/>
        </w:rPr>
      </w:pPr>
    </w:p>
    <w:p w:rsidR="00D019F7" w:rsidRDefault="00D019F7" w:rsidP="00D019F7">
      <w:pPr>
        <w:ind w:firstLine="567"/>
        <w:jc w:val="both"/>
        <w:rPr>
          <w:rFonts w:ascii="Arial" w:hAnsi="Arial" w:cs="Arial"/>
          <w:b/>
        </w:rPr>
      </w:pPr>
      <w:proofErr w:type="gramStart"/>
      <w:r w:rsidRPr="00E40622">
        <w:rPr>
          <w:rFonts w:ascii="Arial" w:hAnsi="Arial" w:cs="Arial"/>
          <w:sz w:val="20"/>
        </w:rPr>
        <w:lastRenderedPageBreak/>
        <w:t xml:space="preserve">Na osnovu </w:t>
      </w:r>
      <w:r>
        <w:rPr>
          <w:rFonts w:ascii="Arial" w:hAnsi="Arial" w:cs="Arial"/>
          <w:sz w:val="20"/>
        </w:rPr>
        <w:t>člana 63.</w:t>
      </w:r>
      <w:proofErr w:type="gramEnd"/>
      <w:r>
        <w:rPr>
          <w:rFonts w:ascii="Arial" w:hAnsi="Arial" w:cs="Arial"/>
          <w:sz w:val="20"/>
        </w:rPr>
        <w:t xml:space="preserve"> , 65. </w:t>
      </w:r>
      <w:proofErr w:type="gramStart"/>
      <w:r w:rsidRPr="00050E2E">
        <w:rPr>
          <w:rFonts w:ascii="Arial" w:hAnsi="Arial" w:cs="Arial"/>
          <w:sz w:val="20"/>
        </w:rPr>
        <w:t>i</w:t>
      </w:r>
      <w:proofErr w:type="gramEnd"/>
      <w:r w:rsidRPr="00050E2E">
        <w:rPr>
          <w:rFonts w:ascii="Arial" w:hAnsi="Arial" w:cs="Arial"/>
          <w:sz w:val="20"/>
        </w:rPr>
        <w:t xml:space="preserve"> 237.</w:t>
      </w:r>
      <w:r>
        <w:rPr>
          <w:rFonts w:ascii="Arial" w:hAnsi="Arial" w:cs="Arial"/>
          <w:sz w:val="20"/>
        </w:rPr>
        <w:t xml:space="preserve"> </w:t>
      </w:r>
      <w:r w:rsidRPr="00E40622">
        <w:rPr>
          <w:rFonts w:ascii="Arial" w:hAnsi="Arial" w:cs="Arial"/>
          <w:sz w:val="20"/>
        </w:rPr>
        <w:t>Zakona o zdravstvenoj zaštiti (“Službene novine Federacije Bosne i Hercegovine”,</w:t>
      </w:r>
      <w:r>
        <w:rPr>
          <w:rFonts w:ascii="Arial" w:hAnsi="Arial" w:cs="Arial"/>
          <w:sz w:val="20"/>
        </w:rPr>
        <w:t xml:space="preserve"> broj: 46/10)</w:t>
      </w:r>
      <w:r w:rsidRPr="00E40622">
        <w:rPr>
          <w:rFonts w:ascii="Arial" w:hAnsi="Arial" w:cs="Arial"/>
          <w:sz w:val="20"/>
        </w:rPr>
        <w:t xml:space="preserve">, </w:t>
      </w:r>
      <w:proofErr w:type="gramStart"/>
      <w:r w:rsidRPr="00E40622">
        <w:rPr>
          <w:rFonts w:ascii="Arial" w:hAnsi="Arial" w:cs="Arial"/>
          <w:sz w:val="20"/>
        </w:rPr>
        <w:t>te</w:t>
      </w:r>
      <w:proofErr w:type="gramEnd"/>
      <w:r w:rsidRPr="00E406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člana </w:t>
      </w:r>
      <w:r w:rsidRPr="00E40622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 xml:space="preserve">. Odluke o osnivanju </w:t>
      </w:r>
      <w:r w:rsidRPr="00EC6BA2">
        <w:rPr>
          <w:rFonts w:ascii="Arial" w:hAnsi="Arial" w:cs="Arial"/>
          <w:sz w:val="20"/>
        </w:rPr>
        <w:t xml:space="preserve">Javne ustanove Zavod za </w:t>
      </w:r>
      <w:r>
        <w:rPr>
          <w:rFonts w:ascii="Arial" w:hAnsi="Arial" w:cs="Arial"/>
          <w:sz w:val="20"/>
        </w:rPr>
        <w:t xml:space="preserve">javno zdravstvo Bosansko-podrinjskog kantona Goražde </w:t>
      </w:r>
      <w:r w:rsidRPr="00E40622">
        <w:rPr>
          <w:rFonts w:ascii="Arial" w:hAnsi="Arial" w:cs="Arial"/>
          <w:sz w:val="20"/>
        </w:rPr>
        <w:t>(“Službene novine Bosansko-podrinjskog kantona Goražde</w:t>
      </w:r>
      <w:r>
        <w:rPr>
          <w:rFonts w:ascii="Arial" w:hAnsi="Arial" w:cs="Arial"/>
          <w:sz w:val="20"/>
        </w:rPr>
        <w:t>” broj: 14/99, 2/00 i 8/12</w:t>
      </w:r>
      <w:r w:rsidRPr="00E4062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, Upravni odbor </w:t>
      </w:r>
      <w:r w:rsidRPr="00EC6BA2">
        <w:rPr>
          <w:rFonts w:ascii="Arial" w:hAnsi="Arial" w:cs="Arial"/>
          <w:sz w:val="20"/>
        </w:rPr>
        <w:t xml:space="preserve">Javne ustanove Zavod za </w:t>
      </w:r>
      <w:r>
        <w:rPr>
          <w:rFonts w:ascii="Arial" w:hAnsi="Arial" w:cs="Arial"/>
          <w:sz w:val="20"/>
        </w:rPr>
        <w:t xml:space="preserve">javno zdravstvo Bosansko-podrinjskog kantona Goražde </w:t>
      </w:r>
      <w:proofErr w:type="gramStart"/>
      <w:r>
        <w:rPr>
          <w:rFonts w:ascii="Arial" w:hAnsi="Arial" w:cs="Arial"/>
          <w:sz w:val="20"/>
        </w:rPr>
        <w:t>na</w:t>
      </w:r>
      <w:proofErr w:type="gramEnd"/>
      <w:r>
        <w:rPr>
          <w:rFonts w:ascii="Arial" w:hAnsi="Arial" w:cs="Arial"/>
          <w:sz w:val="20"/>
        </w:rPr>
        <w:t xml:space="preserve"> XII sjednici, održanoj 13.07.2012</w:t>
      </w:r>
      <w:r w:rsidRPr="00E40622">
        <w:rPr>
          <w:rFonts w:ascii="Arial" w:hAnsi="Arial" w:cs="Arial"/>
          <w:sz w:val="20"/>
        </w:rPr>
        <w:t xml:space="preserve">. </w:t>
      </w:r>
      <w:proofErr w:type="gramStart"/>
      <w:r w:rsidRPr="00E40622">
        <w:rPr>
          <w:rFonts w:ascii="Arial" w:hAnsi="Arial" w:cs="Arial"/>
          <w:sz w:val="20"/>
        </w:rPr>
        <w:t>godine</w:t>
      </w:r>
      <w:proofErr w:type="gramEnd"/>
      <w:r w:rsidRPr="00E40622">
        <w:rPr>
          <w:rFonts w:ascii="Arial" w:hAnsi="Arial" w:cs="Arial"/>
          <w:sz w:val="20"/>
        </w:rPr>
        <w:t xml:space="preserve">, </w:t>
      </w:r>
      <w:r w:rsidRPr="00125BA8">
        <w:rPr>
          <w:rFonts w:ascii="Arial" w:hAnsi="Arial" w:cs="Arial"/>
          <w:b/>
          <w:sz w:val="20"/>
        </w:rPr>
        <w:t>d o n o s i</w:t>
      </w:r>
      <w:r>
        <w:rPr>
          <w:rFonts w:ascii="Arial" w:hAnsi="Arial" w:cs="Arial"/>
          <w:b/>
          <w:sz w:val="20"/>
        </w:rPr>
        <w:t>:</w:t>
      </w:r>
      <w:r w:rsidRPr="00E40622">
        <w:rPr>
          <w:rFonts w:ascii="Arial" w:hAnsi="Arial" w:cs="Arial"/>
          <w:sz w:val="20"/>
        </w:rPr>
        <w:t xml:space="preserve">  </w:t>
      </w:r>
    </w:p>
    <w:p w:rsidR="00D019F7" w:rsidRPr="00DC5DA5" w:rsidRDefault="00D019F7" w:rsidP="00D019F7">
      <w:pPr>
        <w:jc w:val="center"/>
        <w:rPr>
          <w:rFonts w:ascii="Arial" w:hAnsi="Arial" w:cs="Arial"/>
          <w:b/>
        </w:rPr>
      </w:pPr>
      <w:r w:rsidRPr="00DC5DA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DC5DA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DC5DA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DC5DA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DC5DA5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Pr="00DC5DA5">
        <w:rPr>
          <w:rFonts w:ascii="Arial" w:hAnsi="Arial" w:cs="Arial"/>
          <w:b/>
        </w:rPr>
        <w:t>T</w:t>
      </w:r>
    </w:p>
    <w:p w:rsidR="00D019F7" w:rsidRDefault="00D019F7" w:rsidP="00D019F7">
      <w:pPr>
        <w:jc w:val="both"/>
        <w:rPr>
          <w:b/>
        </w:rPr>
      </w:pPr>
    </w:p>
    <w:p w:rsidR="00D019F7" w:rsidRDefault="00D019F7" w:rsidP="00D019F7">
      <w:pPr>
        <w:jc w:val="both"/>
        <w:rPr>
          <w:b/>
        </w:rPr>
      </w:pPr>
    </w:p>
    <w:p w:rsidR="00D019F7" w:rsidRPr="00DC5DA5" w:rsidRDefault="00D019F7" w:rsidP="00D019F7">
      <w:pPr>
        <w:numPr>
          <w:ilvl w:val="0"/>
          <w:numId w:val="12"/>
        </w:numPr>
        <w:ind w:left="284" w:hanging="43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DC5DA5">
        <w:rPr>
          <w:rFonts w:ascii="Arial" w:hAnsi="Arial" w:cs="Arial"/>
          <w:b/>
          <w:sz w:val="20"/>
        </w:rPr>
        <w:t>OSNOVNE ODREDBE</w:t>
      </w:r>
    </w:p>
    <w:p w:rsidR="00D019F7" w:rsidRDefault="00D019F7" w:rsidP="00D019F7">
      <w:pPr>
        <w:jc w:val="both"/>
        <w:rPr>
          <w:b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1.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ind w:firstLine="60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Statutom </w:t>
      </w:r>
      <w:r w:rsidRPr="00392B69">
        <w:rPr>
          <w:rFonts w:ascii="Arial" w:hAnsi="Arial" w:cs="Arial"/>
          <w:sz w:val="20"/>
        </w:rPr>
        <w:t>Jav</w:t>
      </w:r>
      <w:r>
        <w:rPr>
          <w:rFonts w:ascii="Arial" w:hAnsi="Arial" w:cs="Arial"/>
          <w:sz w:val="20"/>
        </w:rPr>
        <w:t>ne ustanove</w:t>
      </w:r>
      <w:r w:rsidRPr="00392B69">
        <w:rPr>
          <w:rFonts w:ascii="Arial" w:hAnsi="Arial" w:cs="Arial"/>
          <w:sz w:val="20"/>
        </w:rPr>
        <w:t xml:space="preserve"> Zavod za </w:t>
      </w:r>
      <w:r>
        <w:rPr>
          <w:rFonts w:ascii="Arial" w:hAnsi="Arial" w:cs="Arial"/>
          <w:sz w:val="20"/>
        </w:rPr>
        <w:t>javno zdravstvo Bosansko-podrinjskog Kantona</w:t>
      </w:r>
      <w:r w:rsidRPr="00392B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Goražde </w:t>
      </w:r>
      <w:r w:rsidRPr="00392B69">
        <w:rPr>
          <w:rFonts w:ascii="Arial" w:hAnsi="Arial" w:cs="Arial"/>
          <w:sz w:val="20"/>
        </w:rPr>
        <w:t>(u daljem tekstu: Zavod)</w:t>
      </w:r>
      <w:proofErr w:type="gramStart"/>
      <w:r w:rsidRPr="00392B69">
        <w:rPr>
          <w:rFonts w:ascii="Arial" w:hAnsi="Arial" w:cs="Arial"/>
          <w:sz w:val="20"/>
        </w:rPr>
        <w:t xml:space="preserve">, </w:t>
      </w:r>
      <w:r w:rsidRPr="00392B69">
        <w:rPr>
          <w:rFonts w:ascii="Arial" w:hAnsi="Arial" w:cs="Arial"/>
          <w:noProof/>
          <w:sz w:val="20"/>
        </w:rPr>
        <w:t xml:space="preserve"> se</w:t>
      </w:r>
      <w:proofErr w:type="gramEnd"/>
      <w:r w:rsidRPr="00392B69">
        <w:rPr>
          <w:rFonts w:ascii="Arial" w:hAnsi="Arial" w:cs="Arial"/>
          <w:noProof/>
          <w:sz w:val="20"/>
        </w:rPr>
        <w:t xml:space="preserve"> uređuju osnovna pitanja vezana za rad Zavoda i to:</w:t>
      </w:r>
    </w:p>
    <w:p w:rsidR="00D019F7" w:rsidRDefault="00D019F7" w:rsidP="00D019F7">
      <w:pPr>
        <w:ind w:firstLine="600"/>
        <w:jc w:val="both"/>
        <w:rPr>
          <w:rFonts w:ascii="Arial" w:hAnsi="Arial" w:cs="Arial"/>
          <w:noProof/>
          <w:sz w:val="20"/>
        </w:rPr>
      </w:pPr>
    </w:p>
    <w:p w:rsidR="00D019F7" w:rsidRPr="00012F45" w:rsidRDefault="00D019F7" w:rsidP="00D019F7">
      <w:pPr>
        <w:ind w:firstLine="600"/>
        <w:jc w:val="both"/>
        <w:rPr>
          <w:rFonts w:ascii="Arial" w:hAnsi="Arial" w:cs="Arial"/>
          <w:noProof/>
          <w:sz w:val="20"/>
        </w:rPr>
      </w:pP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lang w:val="bs-Latn-BA" w:eastAsia="bs-Latn-BA"/>
        </w:rPr>
      </w:pP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1)    naziv i sjedište, odnosno ime i prezime, kao i prebivalište osnivača;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lang w:val="bs-Latn-BA" w:eastAsia="bs-Latn-BA"/>
        </w:rPr>
      </w:pPr>
      <w:r w:rsidRPr="00012F45">
        <w:rPr>
          <w:rFonts w:ascii="Arial" w:hAnsi="Arial" w:cs="Arial"/>
          <w:color w:val="1F1A17"/>
          <w:sz w:val="20"/>
          <w:lang w:val="bs-Latn-BA" w:eastAsia="bs-Latn-BA"/>
        </w:rPr>
        <w:t>2)    naziv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i sjedište Zavoda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;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lang w:val="bs-Latn-BA" w:eastAsia="bs-Latn-BA"/>
        </w:rPr>
      </w:pP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3)   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djelatnost Zavoda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;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lang w:val="bs-Latn-BA" w:eastAsia="bs-Latn-BA"/>
        </w:rPr>
      </w:pPr>
      <w:r w:rsidRPr="00012F45">
        <w:rPr>
          <w:rFonts w:ascii="Arial" w:hAnsi="Arial" w:cs="Arial"/>
          <w:color w:val="1F1A17"/>
          <w:sz w:val="20"/>
          <w:lang w:val="bs-Latn-BA" w:eastAsia="bs-Latn-BA"/>
        </w:rPr>
        <w:t>4)    iznos sredstava za osnivanje i p</w:t>
      </w:r>
      <w:r>
        <w:rPr>
          <w:rFonts w:ascii="Arial" w:hAnsi="Arial" w:cs="Arial"/>
          <w:color w:val="1F1A17"/>
          <w:sz w:val="20"/>
          <w:lang w:val="bs-Latn-BA" w:eastAsia="bs-Latn-BA"/>
        </w:rPr>
        <w:t>očetak rada Zavoda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 i način obezbjeđenja sredstava;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lang w:val="bs-Latn-BA" w:eastAsia="bs-Latn-BA"/>
        </w:rPr>
      </w:pPr>
      <w:r w:rsidRPr="00012F45">
        <w:rPr>
          <w:rFonts w:ascii="Arial" w:hAnsi="Arial" w:cs="Arial"/>
          <w:color w:val="1F1A17"/>
          <w:sz w:val="20"/>
          <w:lang w:val="bs-Latn-BA" w:eastAsia="bs-Latn-BA"/>
        </w:rPr>
        <w:t>5)    izvore i načine obezbjeđenja sreds</w:t>
      </w:r>
      <w:r>
        <w:rPr>
          <w:rFonts w:ascii="Arial" w:hAnsi="Arial" w:cs="Arial"/>
          <w:color w:val="1F1A17"/>
          <w:sz w:val="20"/>
          <w:lang w:val="bs-Latn-BA" w:eastAsia="bs-Latn-BA"/>
        </w:rPr>
        <w:t>tava za rad Zavoda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;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Default="00D019F7" w:rsidP="00D019F7">
      <w:p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6)    način raspolaganja viškom prihoda nad rashodima i način na koji se pokriva višak rashoda nad 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</w:t>
      </w: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color w:val="1F1A17"/>
          <w:sz w:val="20"/>
          <w:lang w:val="bs-Latn-BA" w:eastAsia="bs-Latn-BA"/>
        </w:rPr>
        <w:t xml:space="preserve">       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prihodima;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012F45">
        <w:rPr>
          <w:rFonts w:ascii="Arial" w:hAnsi="Arial" w:cs="Arial"/>
          <w:color w:val="1F1A17"/>
          <w:sz w:val="20"/>
          <w:lang w:val="bs-Latn-BA" w:eastAsia="bs-Latn-BA"/>
        </w:rPr>
        <w:t>7)    prava i obaveze osnivača u pogledu obavljanja djelatnosti z</w:t>
      </w:r>
      <w:r>
        <w:rPr>
          <w:rFonts w:ascii="Arial" w:hAnsi="Arial" w:cs="Arial"/>
          <w:color w:val="1F1A17"/>
          <w:sz w:val="20"/>
          <w:lang w:val="bs-Latn-BA" w:eastAsia="bs-Latn-BA"/>
        </w:rPr>
        <w:t>bog koje se Zavoda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 osniva;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lang w:val="bs-Latn-BA" w:eastAsia="bs-Latn-BA"/>
        </w:rPr>
      </w:pPr>
      <w:r w:rsidRPr="00012F45">
        <w:rPr>
          <w:rFonts w:ascii="Arial" w:hAnsi="Arial" w:cs="Arial"/>
          <w:color w:val="1F1A17"/>
          <w:sz w:val="20"/>
          <w:lang w:val="bs-Latn-BA" w:eastAsia="bs-Latn-BA"/>
        </w:rPr>
        <w:t>8)    međusobna prav</w:t>
      </w:r>
      <w:r>
        <w:rPr>
          <w:rFonts w:ascii="Arial" w:hAnsi="Arial" w:cs="Arial"/>
          <w:color w:val="1F1A17"/>
          <w:sz w:val="20"/>
          <w:lang w:val="bs-Latn-BA" w:eastAsia="bs-Latn-BA"/>
        </w:rPr>
        <w:t>a i obaveze Zavoda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 i osnivača;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lang w:val="bs-Latn-BA" w:eastAsia="bs-Latn-BA"/>
        </w:rPr>
      </w:pP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9)    organe 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upravljanja Zavoda 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 i njihova ovlašćenja;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color w:val="1F1A17"/>
          <w:sz w:val="20"/>
          <w:lang w:val="bs-Latn-BA" w:eastAsia="bs-Latn-BA"/>
        </w:rPr>
        <w:t xml:space="preserve">10)  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>str</w:t>
      </w:r>
      <w:r>
        <w:rPr>
          <w:rFonts w:ascii="Arial" w:hAnsi="Arial" w:cs="Arial"/>
          <w:color w:val="1F1A17"/>
          <w:sz w:val="20"/>
          <w:lang w:val="bs-Latn-BA" w:eastAsia="bs-Latn-BA"/>
        </w:rPr>
        <w:t>učna tijela Zavoda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, mandat članova stručnih tijela, način izbora i finansiranje;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>
        <w:rPr>
          <w:rFonts w:ascii="Arial" w:hAnsi="Arial" w:cs="Arial"/>
          <w:color w:val="1F1A17"/>
          <w:sz w:val="20"/>
          <w:lang w:val="bs-Latn-BA" w:eastAsia="bs-Latn-BA"/>
        </w:rPr>
        <w:t xml:space="preserve">11)   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>lice koje će do imenovanj</w:t>
      </w:r>
      <w:r>
        <w:rPr>
          <w:rFonts w:ascii="Arial" w:hAnsi="Arial" w:cs="Arial"/>
          <w:color w:val="1F1A17"/>
          <w:sz w:val="20"/>
          <w:lang w:val="bs-Latn-BA" w:eastAsia="bs-Latn-BA"/>
        </w:rPr>
        <w:t>a direktora Zavoda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 obavljati poslove i vršiti ovlašćenja direktora;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color w:val="1F1A17"/>
          <w:sz w:val="20"/>
          <w:lang w:val="bs-Latn-BA" w:eastAsia="bs-Latn-BA"/>
        </w:rPr>
        <w:t xml:space="preserve">12)   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rok za donošenje statuta, imenovanje direktora i organa upravljanja;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012F45" w:rsidRDefault="00D019F7" w:rsidP="00D019F7">
      <w:p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>
        <w:rPr>
          <w:rFonts w:ascii="Arial" w:hAnsi="Arial" w:cs="Arial"/>
          <w:color w:val="1F1A17"/>
          <w:sz w:val="20"/>
          <w:lang w:val="bs-Latn-BA" w:eastAsia="bs-Latn-BA"/>
        </w:rPr>
        <w:t xml:space="preserve">13)   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>druga pitanja od zna</w:t>
      </w:r>
      <w:r>
        <w:rPr>
          <w:rFonts w:ascii="Arial" w:hAnsi="Arial" w:cs="Arial"/>
          <w:color w:val="1F1A17"/>
          <w:sz w:val="20"/>
          <w:lang w:val="bs-Latn-BA" w:eastAsia="bs-Latn-BA"/>
        </w:rPr>
        <w:t>čaja za rad Zavoda</w:t>
      </w:r>
      <w:r w:rsidRPr="00012F45">
        <w:rPr>
          <w:rFonts w:ascii="Arial" w:hAnsi="Arial" w:cs="Arial"/>
          <w:color w:val="1F1A17"/>
          <w:sz w:val="20"/>
          <w:lang w:val="bs-Latn-BA" w:eastAsia="bs-Latn-BA"/>
        </w:rPr>
        <w:t xml:space="preserve">.  </w:t>
      </w:r>
      <w:r w:rsidRPr="00012F45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Default="00D019F7" w:rsidP="00D019F7">
      <w:pPr>
        <w:ind w:firstLine="720"/>
        <w:rPr>
          <w:rFonts w:ascii="Arial" w:hAnsi="Arial" w:cs="Arial"/>
          <w:color w:val="1F1A17"/>
          <w:sz w:val="20"/>
          <w:lang w:val="bs-Latn-BA" w:eastAsia="bs-Latn-BA"/>
        </w:rPr>
      </w:pPr>
    </w:p>
    <w:p w:rsidR="00D019F7" w:rsidRPr="00012F45" w:rsidRDefault="00D019F7" w:rsidP="00D019F7">
      <w:pPr>
        <w:ind w:firstLine="720"/>
        <w:rPr>
          <w:rFonts w:ascii="Arial" w:hAnsi="Arial" w:cs="Arial"/>
          <w:b/>
        </w:rPr>
      </w:pPr>
      <w:r w:rsidRPr="00012F45">
        <w:rPr>
          <w:rFonts w:ascii="Arial" w:hAnsi="Arial" w:cs="Arial"/>
          <w:color w:val="1F1A17"/>
          <w:sz w:val="20"/>
          <w:lang w:val="bs-Latn-BA" w:eastAsia="bs-Latn-BA"/>
        </w:rPr>
        <w:t>Statut Zavoda podliježe obaveznoj saglasnosti osnivača.</w:t>
      </w:r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2.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ind w:firstLine="720"/>
        <w:jc w:val="both"/>
        <w:rPr>
          <w:rStyle w:val="Emphasis"/>
          <w:rFonts w:ascii="Arial" w:hAnsi="Arial" w:cs="Arial"/>
          <w:i w:val="0"/>
          <w:sz w:val="20"/>
        </w:rPr>
      </w:pPr>
      <w:r w:rsidRPr="004A6A8F">
        <w:rPr>
          <w:rStyle w:val="Emphasis"/>
          <w:rFonts w:ascii="Arial" w:hAnsi="Arial" w:cs="Arial"/>
          <w:i w:val="0"/>
          <w:sz w:val="20"/>
        </w:rPr>
        <w:t>Zavod je zdravstvena ustanova koja obavlja javnozdravstvenu djelatnost za područje</w:t>
      </w:r>
      <w:r>
        <w:rPr>
          <w:rStyle w:val="Emphasis"/>
          <w:rFonts w:ascii="Arial" w:hAnsi="Arial" w:cs="Arial"/>
          <w:i w:val="0"/>
          <w:sz w:val="20"/>
        </w:rPr>
        <w:t xml:space="preserve"> </w:t>
      </w:r>
      <w:r w:rsidRPr="004A6A8F">
        <w:rPr>
          <w:rStyle w:val="Emphasis"/>
          <w:rFonts w:ascii="Arial" w:hAnsi="Arial" w:cs="Arial"/>
          <w:i w:val="0"/>
          <w:sz w:val="20"/>
        </w:rPr>
        <w:t xml:space="preserve">Kantona, u skladu sa članom </w:t>
      </w:r>
      <w:proofErr w:type="gramStart"/>
      <w:r w:rsidRPr="004A6A8F">
        <w:rPr>
          <w:rStyle w:val="Emphasis"/>
          <w:rFonts w:ascii="Arial" w:hAnsi="Arial" w:cs="Arial"/>
          <w:i w:val="0"/>
          <w:sz w:val="20"/>
        </w:rPr>
        <w:t>43.,</w:t>
      </w:r>
      <w:proofErr w:type="gramEnd"/>
      <w:r w:rsidRPr="004A6A8F">
        <w:rPr>
          <w:rStyle w:val="Emphasis"/>
          <w:rFonts w:ascii="Arial" w:hAnsi="Arial" w:cs="Arial"/>
          <w:i w:val="0"/>
          <w:sz w:val="20"/>
        </w:rPr>
        <w:t xml:space="preserve"> 113., i 119. Zakona o zdravstvenoj zaštiti (“Službene novine Federacije Bosne i Hercegovine”, broj: 46/10).</w:t>
      </w:r>
    </w:p>
    <w:p w:rsidR="00D019F7" w:rsidRDefault="00D019F7" w:rsidP="00D019F7">
      <w:pPr>
        <w:jc w:val="both"/>
        <w:rPr>
          <w:rStyle w:val="Emphasis"/>
          <w:rFonts w:ascii="Arial" w:hAnsi="Arial" w:cs="Arial"/>
          <w:i w:val="0"/>
          <w:sz w:val="20"/>
        </w:rPr>
      </w:pPr>
    </w:p>
    <w:p w:rsidR="00D019F7" w:rsidRDefault="00D019F7" w:rsidP="00D019F7">
      <w:pPr>
        <w:jc w:val="both"/>
        <w:rPr>
          <w:rStyle w:val="Emphasis"/>
          <w:rFonts w:ascii="Arial" w:hAnsi="Arial" w:cs="Arial"/>
          <w:i w:val="0"/>
          <w:sz w:val="20"/>
        </w:rPr>
      </w:pPr>
    </w:p>
    <w:p w:rsidR="00D019F7" w:rsidRPr="005B4BF8" w:rsidRDefault="00D019F7" w:rsidP="00D019F7">
      <w:pPr>
        <w:jc w:val="both"/>
        <w:rPr>
          <w:rStyle w:val="Emphasis"/>
          <w:rFonts w:ascii="Arial" w:hAnsi="Arial" w:cs="Arial"/>
          <w:b/>
          <w:i w:val="0"/>
          <w:sz w:val="20"/>
        </w:rPr>
      </w:pPr>
      <w:r>
        <w:rPr>
          <w:rStyle w:val="Emphasis"/>
          <w:rFonts w:ascii="Arial" w:hAnsi="Arial" w:cs="Arial"/>
          <w:b/>
          <w:i w:val="0"/>
          <w:sz w:val="20"/>
        </w:rPr>
        <w:t xml:space="preserve">II. </w:t>
      </w:r>
      <w:r w:rsidRPr="005B4BF8">
        <w:rPr>
          <w:rStyle w:val="Emphasis"/>
          <w:rFonts w:ascii="Arial" w:hAnsi="Arial" w:cs="Arial"/>
          <w:b/>
          <w:i w:val="0"/>
          <w:sz w:val="20"/>
        </w:rPr>
        <w:t>OSNIVAČ</w:t>
      </w: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3.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ind w:firstLine="567"/>
        <w:jc w:val="both"/>
        <w:rPr>
          <w:rFonts w:ascii="Arial" w:hAnsi="Arial" w:cs="Arial"/>
          <w:sz w:val="20"/>
        </w:rPr>
      </w:pPr>
      <w:r w:rsidRPr="00392B69">
        <w:rPr>
          <w:rFonts w:ascii="Arial" w:hAnsi="Arial" w:cs="Arial"/>
          <w:sz w:val="20"/>
        </w:rPr>
        <w:t>Skupština Bosansko-podrinjskog Kantona</w:t>
      </w:r>
      <w:r>
        <w:rPr>
          <w:rFonts w:ascii="Arial" w:hAnsi="Arial" w:cs="Arial"/>
          <w:sz w:val="20"/>
        </w:rPr>
        <w:t xml:space="preserve"> Goražde</w:t>
      </w:r>
      <w:r w:rsidRPr="00392B69">
        <w:rPr>
          <w:rFonts w:ascii="Arial" w:hAnsi="Arial" w:cs="Arial"/>
          <w:sz w:val="20"/>
        </w:rPr>
        <w:t xml:space="preserve"> (u daljem tekstu: Osnivač)</w:t>
      </w:r>
      <w:r>
        <w:rPr>
          <w:rFonts w:ascii="Arial" w:hAnsi="Arial" w:cs="Arial"/>
          <w:sz w:val="20"/>
        </w:rPr>
        <w:t>,</w:t>
      </w:r>
      <w:r w:rsidRPr="00392B69">
        <w:rPr>
          <w:rFonts w:ascii="Arial" w:hAnsi="Arial" w:cs="Arial"/>
          <w:sz w:val="20"/>
        </w:rPr>
        <w:t xml:space="preserve"> je Osnivač Javne ustanove Zavod za javno zdrav</w:t>
      </w:r>
      <w:r>
        <w:rPr>
          <w:rFonts w:ascii="Arial" w:hAnsi="Arial" w:cs="Arial"/>
          <w:sz w:val="20"/>
        </w:rPr>
        <w:t>stvo Bosansko-podrinjskog kanto</w:t>
      </w:r>
      <w:r w:rsidRPr="00392B69">
        <w:rPr>
          <w:rFonts w:ascii="Arial" w:hAnsi="Arial" w:cs="Arial"/>
          <w:sz w:val="20"/>
        </w:rPr>
        <w:t xml:space="preserve">na, koja je </w:t>
      </w:r>
      <w:proofErr w:type="gramStart"/>
      <w:r>
        <w:rPr>
          <w:rFonts w:ascii="Arial" w:hAnsi="Arial" w:cs="Arial"/>
          <w:sz w:val="20"/>
        </w:rPr>
        <w:t>na</w:t>
      </w:r>
      <w:proofErr w:type="gramEnd"/>
      <w:r>
        <w:rPr>
          <w:rFonts w:ascii="Arial" w:hAnsi="Arial" w:cs="Arial"/>
          <w:sz w:val="20"/>
        </w:rPr>
        <w:t xml:space="preserve"> </w:t>
      </w:r>
      <w:r w:rsidRPr="00392B69">
        <w:rPr>
          <w:rFonts w:ascii="Arial" w:hAnsi="Arial" w:cs="Arial"/>
          <w:sz w:val="20"/>
        </w:rPr>
        <w:t>sjednici održ</w:t>
      </w:r>
      <w:r>
        <w:rPr>
          <w:rFonts w:ascii="Arial" w:hAnsi="Arial" w:cs="Arial"/>
          <w:sz w:val="20"/>
        </w:rPr>
        <w:t xml:space="preserve">anoj 22.09.1999. </w:t>
      </w:r>
      <w:proofErr w:type="gramStart"/>
      <w:r>
        <w:rPr>
          <w:rFonts w:ascii="Arial" w:hAnsi="Arial" w:cs="Arial"/>
          <w:sz w:val="20"/>
        </w:rPr>
        <w:t>godine</w:t>
      </w:r>
      <w:proofErr w:type="gramEnd"/>
      <w:r>
        <w:rPr>
          <w:rFonts w:ascii="Arial" w:hAnsi="Arial" w:cs="Arial"/>
          <w:sz w:val="20"/>
        </w:rPr>
        <w:t xml:space="preserve"> </w:t>
      </w:r>
      <w:r w:rsidRPr="00392B69">
        <w:rPr>
          <w:rFonts w:ascii="Arial" w:hAnsi="Arial" w:cs="Arial"/>
          <w:sz w:val="20"/>
        </w:rPr>
        <w:t xml:space="preserve">donijela je Odluku o osnivanju javne ustanove Zavoda za javno zdravstvo Bosansko – podrinjskog kantona Goražde </w:t>
      </w:r>
      <w:r>
        <w:rPr>
          <w:rFonts w:ascii="Arial" w:hAnsi="Arial" w:cs="Arial"/>
          <w:sz w:val="20"/>
        </w:rPr>
        <w:t>(»Službene novine Bosansko-podrinjskog kantona Goražde« broj: 4/99, 2/00 i 8/12).</w:t>
      </w: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numPr>
          <w:ilvl w:val="0"/>
          <w:numId w:val="13"/>
        </w:numPr>
        <w:ind w:left="284" w:hanging="2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5B4BF8">
        <w:rPr>
          <w:rFonts w:ascii="Arial" w:hAnsi="Arial" w:cs="Arial"/>
          <w:b/>
          <w:sz w:val="20"/>
        </w:rPr>
        <w:t>NAZIV I SJEDIŠTE</w:t>
      </w:r>
    </w:p>
    <w:p w:rsidR="00D019F7" w:rsidRPr="005B4BF8" w:rsidRDefault="00D019F7" w:rsidP="00D019F7">
      <w:pPr>
        <w:jc w:val="both"/>
        <w:rPr>
          <w:rFonts w:ascii="Arial" w:hAnsi="Arial" w:cs="Arial"/>
          <w:b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lastRenderedPageBreak/>
        <w:t>Član 4.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Pr="00392B69" w:rsidRDefault="00D019F7" w:rsidP="00D019F7">
      <w:pPr>
        <w:ind w:firstLine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Javna ustanova iz člana 1.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ovog</w:t>
      </w:r>
      <w:proofErr w:type="gramEnd"/>
      <w:r>
        <w:rPr>
          <w:rFonts w:ascii="Arial" w:hAnsi="Arial" w:cs="Arial"/>
          <w:sz w:val="20"/>
        </w:rPr>
        <w:t xml:space="preserve"> Statuta </w:t>
      </w:r>
      <w:r w:rsidRPr="00392B69">
        <w:rPr>
          <w:rFonts w:ascii="Arial" w:hAnsi="Arial" w:cs="Arial"/>
          <w:sz w:val="20"/>
        </w:rPr>
        <w:t xml:space="preserve">posluje pod nazivom: Javna ustanova Zavod za </w:t>
      </w:r>
      <w:r>
        <w:rPr>
          <w:rFonts w:ascii="Arial" w:hAnsi="Arial" w:cs="Arial"/>
          <w:sz w:val="20"/>
        </w:rPr>
        <w:t>javno zdravstvo Bosansko-podrinjskog Kantona</w:t>
      </w:r>
      <w:r w:rsidRPr="00392B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Goražde</w:t>
      </w:r>
      <w:r w:rsidRPr="00392B69">
        <w:rPr>
          <w:rFonts w:ascii="Arial" w:hAnsi="Arial" w:cs="Arial"/>
          <w:sz w:val="20"/>
        </w:rPr>
        <w:t>, u državnoj svojini.</w:t>
      </w:r>
    </w:p>
    <w:p w:rsidR="00D019F7" w:rsidRPr="00392B69" w:rsidRDefault="00D019F7" w:rsidP="00D019F7">
      <w:pPr>
        <w:ind w:firstLine="600"/>
        <w:jc w:val="both"/>
        <w:rPr>
          <w:rFonts w:ascii="Arial" w:hAnsi="Arial" w:cs="Arial"/>
          <w:sz w:val="20"/>
        </w:rPr>
      </w:pPr>
      <w:proofErr w:type="gramStart"/>
      <w:r w:rsidRPr="00392B69">
        <w:rPr>
          <w:rFonts w:ascii="Arial" w:hAnsi="Arial" w:cs="Arial"/>
          <w:sz w:val="20"/>
        </w:rPr>
        <w:t xml:space="preserve">Sjedište </w:t>
      </w:r>
      <w:r w:rsidRPr="00392B69">
        <w:rPr>
          <w:rFonts w:ascii="Arial" w:hAnsi="Arial" w:cs="Arial"/>
          <w:noProof/>
          <w:sz w:val="20"/>
        </w:rPr>
        <w:t>Zavoda</w:t>
      </w:r>
      <w:r>
        <w:rPr>
          <w:rFonts w:ascii="Arial" w:hAnsi="Arial" w:cs="Arial"/>
          <w:sz w:val="20"/>
        </w:rPr>
        <w:t xml:space="preserve"> je u Goraždu, ulica Prve slavne višegradske brigade bb.</w:t>
      </w:r>
      <w:proofErr w:type="gramEnd"/>
    </w:p>
    <w:p w:rsidR="00D019F7" w:rsidRPr="00392B69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Default="00D019F7" w:rsidP="00D019F7">
      <w:pPr>
        <w:ind w:firstLine="567"/>
        <w:jc w:val="both"/>
        <w:rPr>
          <w:b/>
        </w:rPr>
      </w:pPr>
      <w:proofErr w:type="gramStart"/>
      <w:r w:rsidRPr="00392B69">
        <w:rPr>
          <w:rFonts w:ascii="Arial" w:hAnsi="Arial" w:cs="Arial"/>
          <w:sz w:val="20"/>
        </w:rPr>
        <w:t>Zavod ima svojstvo pravnog lica i upisan je u sudski registar kod na</w:t>
      </w:r>
      <w:r>
        <w:rPr>
          <w:rFonts w:ascii="Arial" w:hAnsi="Arial" w:cs="Arial"/>
          <w:sz w:val="20"/>
        </w:rPr>
        <w:t>dležnog suda u Goraždu</w:t>
      </w:r>
      <w:r w:rsidRPr="00392B69">
        <w:rPr>
          <w:rFonts w:ascii="Arial" w:hAnsi="Arial" w:cs="Arial"/>
          <w:sz w:val="20"/>
        </w:rPr>
        <w:t>.</w:t>
      </w:r>
      <w:proofErr w:type="gramEnd"/>
    </w:p>
    <w:p w:rsidR="00D019F7" w:rsidRDefault="00D019F7" w:rsidP="00D019F7">
      <w:pPr>
        <w:rPr>
          <w:b/>
          <w:sz w:val="16"/>
          <w:szCs w:val="16"/>
        </w:rPr>
      </w:pPr>
    </w:p>
    <w:p w:rsidR="00D019F7" w:rsidRPr="00317F61" w:rsidRDefault="00D019F7" w:rsidP="00D019F7">
      <w:pPr>
        <w:rPr>
          <w:b/>
          <w:sz w:val="16"/>
          <w:szCs w:val="16"/>
        </w:rPr>
      </w:pPr>
    </w:p>
    <w:p w:rsidR="00D019F7" w:rsidRPr="00E27AC1" w:rsidRDefault="00D019F7" w:rsidP="00D019F7">
      <w:pPr>
        <w:numPr>
          <w:ilvl w:val="0"/>
          <w:numId w:val="13"/>
        </w:numPr>
        <w:ind w:left="426" w:hanging="43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DJELATNOST</w:t>
      </w: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5.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ind w:firstLine="600"/>
        <w:jc w:val="both"/>
        <w:rPr>
          <w:rFonts w:ascii="Arial" w:hAnsi="Arial" w:cs="Arial"/>
          <w:sz w:val="20"/>
        </w:rPr>
      </w:pPr>
      <w:r w:rsidRPr="00392B69">
        <w:rPr>
          <w:rFonts w:ascii="Arial" w:hAnsi="Arial" w:cs="Arial"/>
          <w:sz w:val="20"/>
        </w:rPr>
        <w:t>Djelat</w:t>
      </w:r>
      <w:r>
        <w:rPr>
          <w:rFonts w:ascii="Arial" w:hAnsi="Arial" w:cs="Arial"/>
          <w:sz w:val="20"/>
        </w:rPr>
        <w:t>nost Zavoda je obavljanje javno</w:t>
      </w:r>
      <w:r w:rsidRPr="00392B69">
        <w:rPr>
          <w:rFonts w:ascii="Arial" w:hAnsi="Arial" w:cs="Arial"/>
          <w:sz w:val="20"/>
        </w:rPr>
        <w:t>zdravstvene djelatnosti koja obuhvata:</w:t>
      </w:r>
    </w:p>
    <w:p w:rsidR="00D019F7" w:rsidRPr="00392B69" w:rsidRDefault="00D019F7" w:rsidP="00D019F7">
      <w:pPr>
        <w:ind w:firstLine="600"/>
        <w:jc w:val="both"/>
        <w:rPr>
          <w:rFonts w:ascii="Arial" w:hAnsi="Arial" w:cs="Arial"/>
          <w:sz w:val="20"/>
        </w:rPr>
      </w:pPr>
      <w:r w:rsidRPr="00392B69">
        <w:rPr>
          <w:rFonts w:ascii="Arial" w:hAnsi="Arial" w:cs="Arial"/>
          <w:sz w:val="20"/>
        </w:rPr>
        <w:t xml:space="preserve"> 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predlaže programe zdravstvene zaštite iz djelokruga svog rada;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provodi zdravstveno statistička istraživanja u svrhu praćenja, procjene i analize zdravstvenog stanja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stanovništva, kao i organizacije i rada zdravstvenih ustanova za područje kantona;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prati, ocjenjuje i analizira zdravstveno stanje stanovništva, kao i o</w:t>
      </w:r>
      <w:r>
        <w:rPr>
          <w:rFonts w:ascii="Arial" w:hAnsi="Arial" w:cs="Arial"/>
          <w:sz w:val="20"/>
          <w:szCs w:val="20"/>
        </w:rPr>
        <w:t xml:space="preserve">rganizaciju i rad zdravstvenih¸ </w:t>
      </w:r>
      <w:r w:rsidRPr="0030601C">
        <w:rPr>
          <w:rFonts w:ascii="Arial" w:hAnsi="Arial" w:cs="Arial"/>
          <w:sz w:val="20"/>
          <w:szCs w:val="20"/>
        </w:rPr>
        <w:t>ustanova na području kantona;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planira, organizuje i provodi aktivnosti promocije zdravlja i zdravstvenog vaspitanja stanovništva;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učestvuje u planiranju, predlaganju i provođenju mjera za sprečavanje, rano otkrivanje i suzbijanje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hroničnih masovnih bolesti, uključujući i bolesti ovisnosti;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prati, analizira i ocjenjuje uticaj okoline i hrane na zdravstveno stanje stanovništva na području kantona,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te predlaže mjere za unapređenje stanja u oblasti;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provodi preventivno vaspitne mjere zdravstvene zaštite u osnovnim i srednjim školama, kao i</w:t>
      </w:r>
    </w:p>
    <w:p w:rsidR="00D019F7" w:rsidRPr="0030601C" w:rsidRDefault="00D019F7" w:rsidP="00D019F7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fakultetima za područje kantona;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koordiniše, usklađuje i stručno povezuje rad zdravstvenih ustanova za područje kantona;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kontinuirano provodi mjere higijensko-epidemiološke zaštite i nadzora sa epidemiološkom analizom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stanja na području kantona i provodi protivepidemijske mjere, te nadzire provođenje obaveznih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imunizacija;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obavlja raspodjelu obaveznih vakcina zdravstvenim ustanovama na primarnom nivou zdravstvene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zaštite na području kantona,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nadzire provođenje mjera dezinfekcije, dezinsekcije i deratizacije, te provodi preventivne i</w:t>
      </w:r>
    </w:p>
    <w:p w:rsidR="00D019F7" w:rsidRPr="0030601C" w:rsidRDefault="00D019F7" w:rsidP="00D019F7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protivepidemijske postupke dezinfekcije, dezinsekcije i deratizacije za područje kantona;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obavlja sanitarnu hemijsku i sanitarnu mikrobiološku dijagnostičku djelatnost;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učestvuje u izradi i provođenju pojedinih programa zdravstvene zaštite u vanrednim prilikama;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provodi poslove higijensko-epidemiološke službe za područje</w:t>
      </w:r>
      <w:r w:rsidRPr="0030601C">
        <w:rPr>
          <w:rFonts w:ascii="Arial" w:hAnsi="Arial" w:cs="Arial"/>
          <w:sz w:val="20"/>
          <w:szCs w:val="20"/>
        </w:rPr>
        <w:t xml:space="preserve"> kantona;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sarađuje sa drugim zdravstvenim ustanovama na području kantona, kao i sa nadležnim organima</w:t>
      </w:r>
    </w:p>
    <w:p w:rsidR="00D019F7" w:rsidRDefault="00D019F7" w:rsidP="00D019F7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lokalne samouprave i drugim ustanovama i organizacijama o</w:t>
      </w:r>
      <w:r>
        <w:rPr>
          <w:rFonts w:ascii="Arial" w:hAnsi="Arial" w:cs="Arial"/>
          <w:sz w:val="20"/>
          <w:szCs w:val="20"/>
        </w:rPr>
        <w:t xml:space="preserve">d značaja za unapređenje javnog   </w:t>
      </w:r>
    </w:p>
    <w:p w:rsidR="00D019F7" w:rsidRDefault="00D019F7" w:rsidP="00D019F7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zdravlja.</w:t>
      </w:r>
    </w:p>
    <w:p w:rsidR="00D019F7" w:rsidRDefault="00D019F7" w:rsidP="00D019F7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</w:p>
    <w:p w:rsidR="00D019F7" w:rsidRDefault="00D019F7" w:rsidP="00D019F7">
      <w:pPr>
        <w:pStyle w:val="Bezproreda"/>
        <w:ind w:firstLine="708"/>
        <w:jc w:val="both"/>
        <w:rPr>
          <w:rFonts w:ascii="TimesNewRomanPSMT" w:hAnsi="TimesNewRomanPSMT" w:cs="TimesNewRomanPSMT"/>
          <w:color w:val="1F1A17"/>
          <w:sz w:val="20"/>
          <w:lang w:eastAsia="bs-Latn-BA"/>
        </w:rPr>
      </w:pPr>
      <w:r>
        <w:rPr>
          <w:rFonts w:ascii="TimesNewRomanPSMT" w:hAnsi="TimesNewRomanPSMT" w:cs="TimesNewRomanPSMT"/>
          <w:color w:val="1F1A17"/>
          <w:sz w:val="20"/>
          <w:lang w:eastAsia="bs-Latn-BA"/>
        </w:rPr>
        <w:t>Zavod pored poslova iz stava 1. ovog člana, može obavljati i sljedeće poslove:</w:t>
      </w:r>
    </w:p>
    <w:p w:rsidR="00D019F7" w:rsidRPr="0030601C" w:rsidRDefault="00D019F7" w:rsidP="00D019F7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planira, organizuje i provodi djelatnost kontinuirane medicinske edukacije i kontinuiranog</w:t>
      </w:r>
    </w:p>
    <w:p w:rsidR="00D019F7" w:rsidRPr="0030601C" w:rsidRDefault="00D019F7" w:rsidP="00D019F7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profesionalnog razvoja u sektoru zdravstva;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izrađuje, implementira i evaluira projekte u oblasti zdravstva i zdravstvene zaštite;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provodi obuku zaposlenih za sticanje osnovnih znanja o higijeni životnih namirnica i predmeta opšte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upotrebe, kao i ličnoj higijeni lica koja rade u proizvodnji i prometu životnih namirnica i predmeta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opšte upotrebe;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obavlja hemijske, bakteriološke, serološke, toksikološke i virusološke preglede i ispitivanja u vezi sa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proizvodnjom i prometom životnih namirnica, vode, vazduha i predmeta opšte upotrebe, kao i preglede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u vezi sa dijagnostikom zaraznih i nezaraznih bolesti;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ispituje zdravstvenu ispravnost vode za piće, vode za dijalizu, vode za rekreaciju, površinske i otpadne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vode, stanje vodoopskrbe, te zdravstvenu ispravnost životnih namirnica i predmeta opšte upotrebe;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provodi mjere dezinfekcije, dezinsekcije i deratizacije;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lastRenderedPageBreak/>
        <w:t>predlaže i provodi aktivnosti na unapređenju sistema zdravstvene bezbjednosti proizvodnje i prometa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životnih namirnica, vode i predmeta opšte upotrebe u cilju smanjenja rizika od obolijevanja i drugih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štetnih posljedica po zdravlje,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vrši zdravstveni nadzor nad kliconošama, zaposlenim i drugim licima u skladu sa propisima o zaštiti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stanovništva od zaraznih bolesti;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daje stručno mišljenje o opravdanosti osnivanja, proširenja, promjene ili prestanka rada zdravstvene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ustanove na području kantona;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vrši sanitarne preglede zaposlenih koji se obavezno provode radi zaštite stanovništva od zaraznih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bolesti, zaštite potrošača, odnosno korisnika;</w:t>
      </w:r>
    </w:p>
    <w:p w:rsidR="00D019F7" w:rsidRPr="00CB0FF4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učestvuju u provođenju vanjske provjere kvaliteta stručnog rada u drugim zdravstvenim ustanovama i</w:t>
      </w:r>
      <w:r>
        <w:rPr>
          <w:rFonts w:ascii="Arial" w:hAnsi="Arial" w:cs="Arial"/>
          <w:sz w:val="20"/>
          <w:szCs w:val="20"/>
        </w:rPr>
        <w:t xml:space="preserve"> </w:t>
      </w:r>
      <w:r w:rsidRPr="00CB0FF4">
        <w:rPr>
          <w:rFonts w:ascii="Arial" w:hAnsi="Arial" w:cs="Arial"/>
          <w:sz w:val="20"/>
          <w:szCs w:val="20"/>
        </w:rPr>
        <w:t>privatnoj praksi;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bavi se izdavanjem raznih oblika publikacija iz djelokruga svog rada;</w:t>
      </w:r>
    </w:p>
    <w:p w:rsidR="00D019F7" w:rsidRPr="0030601C" w:rsidRDefault="00D019F7" w:rsidP="00D019F7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0601C">
        <w:rPr>
          <w:rFonts w:ascii="Arial" w:hAnsi="Arial" w:cs="Arial"/>
          <w:sz w:val="20"/>
          <w:szCs w:val="20"/>
        </w:rPr>
        <w:t>obavlja i d</w:t>
      </w:r>
      <w:r>
        <w:rPr>
          <w:rFonts w:ascii="Arial" w:hAnsi="Arial" w:cs="Arial"/>
          <w:sz w:val="20"/>
          <w:szCs w:val="20"/>
        </w:rPr>
        <w:t xml:space="preserve">ruge poslove u skladu sa </w:t>
      </w:r>
      <w:r w:rsidRPr="00050E2E">
        <w:rPr>
          <w:rFonts w:ascii="Arial" w:hAnsi="Arial" w:cs="Arial"/>
          <w:sz w:val="20"/>
          <w:szCs w:val="20"/>
        </w:rPr>
        <w:t>zakonom</w:t>
      </w:r>
      <w:r w:rsidRPr="0030601C">
        <w:rPr>
          <w:rFonts w:ascii="Arial" w:hAnsi="Arial" w:cs="Arial"/>
          <w:sz w:val="20"/>
          <w:szCs w:val="20"/>
        </w:rPr>
        <w:t>.</w:t>
      </w:r>
    </w:p>
    <w:p w:rsidR="00D019F7" w:rsidRDefault="00D019F7" w:rsidP="00D019F7">
      <w:pPr>
        <w:ind w:left="720"/>
        <w:jc w:val="both"/>
        <w:rPr>
          <w:rFonts w:ascii="Arial" w:hAnsi="Arial" w:cs="Arial"/>
          <w:noProof/>
          <w:sz w:val="20"/>
        </w:rPr>
      </w:pPr>
    </w:p>
    <w:p w:rsidR="00D019F7" w:rsidRPr="00392B69" w:rsidRDefault="00D019F7" w:rsidP="00D019F7">
      <w:pPr>
        <w:ind w:firstLine="600"/>
        <w:jc w:val="both"/>
        <w:rPr>
          <w:rFonts w:ascii="Arial" w:hAnsi="Arial" w:cs="Arial"/>
          <w:noProof/>
          <w:sz w:val="20"/>
        </w:rPr>
      </w:pPr>
      <w:r w:rsidRPr="00392B69">
        <w:rPr>
          <w:rFonts w:ascii="Arial" w:hAnsi="Arial" w:cs="Arial"/>
          <w:noProof/>
          <w:sz w:val="20"/>
        </w:rPr>
        <w:t>U skladu sa Odlukom o klasifikaciji djelatnosti Bosne i Hercegovine 2010 (</w:t>
      </w:r>
      <w:r w:rsidRPr="00392B69">
        <w:rPr>
          <w:rFonts w:ascii="Arial" w:hAnsi="Arial" w:cs="Arial"/>
          <w:sz w:val="20"/>
        </w:rPr>
        <w:t>“</w:t>
      </w:r>
      <w:r w:rsidRPr="00392B69">
        <w:rPr>
          <w:rFonts w:ascii="Arial" w:hAnsi="Arial" w:cs="Arial"/>
          <w:noProof/>
          <w:sz w:val="20"/>
        </w:rPr>
        <w:t>Službeni glasnik BiH</w:t>
      </w:r>
      <w:r w:rsidRPr="00392B69">
        <w:rPr>
          <w:rFonts w:ascii="Arial" w:hAnsi="Arial" w:cs="Arial"/>
          <w:sz w:val="20"/>
        </w:rPr>
        <w:t>”</w:t>
      </w:r>
      <w:r w:rsidRPr="00392B69">
        <w:rPr>
          <w:rFonts w:ascii="Arial" w:hAnsi="Arial" w:cs="Arial"/>
          <w:noProof/>
          <w:sz w:val="20"/>
        </w:rPr>
        <w:t>, broj 47/10), djelatnost Zavoda obuhvata slijedeće razrede:</w:t>
      </w:r>
    </w:p>
    <w:p w:rsidR="00D019F7" w:rsidRPr="00392B69" w:rsidRDefault="00D019F7" w:rsidP="00D019F7">
      <w:pPr>
        <w:numPr>
          <w:ilvl w:val="0"/>
          <w:numId w:val="6"/>
        </w:numPr>
        <w:jc w:val="both"/>
        <w:rPr>
          <w:rFonts w:ascii="Arial" w:hAnsi="Arial" w:cs="Arial"/>
          <w:noProof/>
          <w:sz w:val="20"/>
        </w:rPr>
      </w:pPr>
      <w:r w:rsidRPr="00392B69">
        <w:rPr>
          <w:rFonts w:ascii="Arial" w:hAnsi="Arial" w:cs="Arial"/>
          <w:noProof/>
          <w:sz w:val="20"/>
        </w:rPr>
        <w:t xml:space="preserve">86.22 – Djelatnost specijalističke medicinske prakse,        </w:t>
      </w:r>
    </w:p>
    <w:p w:rsidR="00D019F7" w:rsidRPr="00392B69" w:rsidRDefault="00D019F7" w:rsidP="00D019F7">
      <w:pPr>
        <w:numPr>
          <w:ilvl w:val="0"/>
          <w:numId w:val="6"/>
        </w:numPr>
        <w:jc w:val="both"/>
        <w:rPr>
          <w:rFonts w:ascii="Arial" w:hAnsi="Arial" w:cs="Arial"/>
          <w:noProof/>
          <w:sz w:val="20"/>
        </w:rPr>
      </w:pPr>
      <w:r w:rsidRPr="00392B69">
        <w:rPr>
          <w:rFonts w:ascii="Arial" w:hAnsi="Arial" w:cs="Arial"/>
          <w:noProof/>
          <w:sz w:val="20"/>
        </w:rPr>
        <w:t>86.90 – Ostale djelatnosti zdravstvene zaštite,</w:t>
      </w:r>
    </w:p>
    <w:p w:rsidR="00D019F7" w:rsidRPr="00392B69" w:rsidRDefault="00D019F7" w:rsidP="00D019F7">
      <w:pPr>
        <w:numPr>
          <w:ilvl w:val="0"/>
          <w:numId w:val="6"/>
        </w:numPr>
        <w:jc w:val="both"/>
        <w:rPr>
          <w:rFonts w:ascii="Arial" w:hAnsi="Arial" w:cs="Arial"/>
          <w:noProof/>
          <w:sz w:val="20"/>
        </w:rPr>
      </w:pPr>
      <w:r w:rsidRPr="00392B69">
        <w:rPr>
          <w:rFonts w:ascii="Arial" w:hAnsi="Arial" w:cs="Arial"/>
          <w:noProof/>
          <w:sz w:val="20"/>
        </w:rPr>
        <w:t>63.11 – Obrada podataka,</w:t>
      </w:r>
    </w:p>
    <w:p w:rsidR="00D019F7" w:rsidRDefault="00D019F7" w:rsidP="00D019F7">
      <w:pPr>
        <w:numPr>
          <w:ilvl w:val="0"/>
          <w:numId w:val="6"/>
        </w:num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71.20 – T</w:t>
      </w:r>
      <w:r w:rsidRPr="00392B69">
        <w:rPr>
          <w:rFonts w:ascii="Arial" w:hAnsi="Arial" w:cs="Arial"/>
          <w:noProof/>
          <w:sz w:val="20"/>
        </w:rPr>
        <w:t>ehničko ispitivanje i analiza.</w:t>
      </w:r>
    </w:p>
    <w:p w:rsidR="00D019F7" w:rsidRPr="00E27AC1" w:rsidRDefault="00D019F7" w:rsidP="00D019F7">
      <w:pPr>
        <w:ind w:left="1320"/>
        <w:jc w:val="both"/>
        <w:rPr>
          <w:rFonts w:ascii="Arial" w:hAnsi="Arial" w:cs="Arial"/>
          <w:noProof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noProof/>
          <w:sz w:val="20"/>
        </w:rPr>
      </w:pPr>
      <w:r w:rsidRPr="00125BA8">
        <w:rPr>
          <w:rFonts w:ascii="Arial" w:hAnsi="Arial" w:cs="Arial"/>
          <w:b/>
          <w:noProof/>
          <w:sz w:val="20"/>
        </w:rPr>
        <w:t>Član 6.</w:t>
      </w:r>
    </w:p>
    <w:p w:rsidR="00D019F7" w:rsidRPr="00125BA8" w:rsidRDefault="00D019F7" w:rsidP="00D019F7">
      <w:pPr>
        <w:jc w:val="center"/>
        <w:rPr>
          <w:rFonts w:ascii="Arial" w:hAnsi="Arial" w:cs="Arial"/>
          <w:b/>
          <w:noProof/>
          <w:sz w:val="20"/>
        </w:rPr>
      </w:pPr>
    </w:p>
    <w:p w:rsidR="00D019F7" w:rsidRDefault="00D019F7" w:rsidP="00D019F7">
      <w:pPr>
        <w:ind w:firstLine="600"/>
        <w:jc w:val="both"/>
        <w:rPr>
          <w:rFonts w:ascii="Arial" w:hAnsi="Arial" w:cs="Arial"/>
          <w:sz w:val="20"/>
        </w:rPr>
      </w:pPr>
      <w:r w:rsidRPr="00392B69">
        <w:rPr>
          <w:rFonts w:ascii="Arial" w:hAnsi="Arial" w:cs="Arial"/>
          <w:sz w:val="20"/>
        </w:rPr>
        <w:t xml:space="preserve">Promjenu </w:t>
      </w:r>
      <w:proofErr w:type="gramStart"/>
      <w:r w:rsidRPr="00392B69">
        <w:rPr>
          <w:rFonts w:ascii="Arial" w:hAnsi="Arial" w:cs="Arial"/>
          <w:sz w:val="20"/>
        </w:rPr>
        <w:t>ili</w:t>
      </w:r>
      <w:proofErr w:type="gramEnd"/>
      <w:r w:rsidRPr="00392B69">
        <w:rPr>
          <w:rFonts w:ascii="Arial" w:hAnsi="Arial" w:cs="Arial"/>
          <w:sz w:val="20"/>
        </w:rPr>
        <w:t xml:space="preserve"> proširenje djelatnosti Zavod ne može obaviti bez saglasnosti Ministra </w:t>
      </w:r>
      <w:r>
        <w:rPr>
          <w:rFonts w:ascii="Arial" w:hAnsi="Arial" w:cs="Arial"/>
          <w:sz w:val="20"/>
        </w:rPr>
        <w:t>za socijalnu politiku, zdravstvo, raseljena lica i izbjeglice Bosansko-podrinjskog Kantona (u daljem tekstu: Ministar)</w:t>
      </w:r>
      <w:r w:rsidRPr="00392B69">
        <w:rPr>
          <w:rFonts w:ascii="Arial" w:hAnsi="Arial" w:cs="Arial"/>
          <w:sz w:val="20"/>
        </w:rPr>
        <w:t>, koja se daje u formi rješenja, a na način i u postupku propisanim Federalnim zakonom.</w:t>
      </w:r>
    </w:p>
    <w:p w:rsidR="00D019F7" w:rsidRDefault="00D019F7" w:rsidP="00D019F7">
      <w:pPr>
        <w:ind w:firstLine="600"/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both"/>
        <w:rPr>
          <w:rFonts w:ascii="Arial" w:hAnsi="Arial" w:cs="Arial"/>
          <w:b/>
          <w:noProof/>
          <w:sz w:val="20"/>
        </w:rPr>
      </w:pPr>
    </w:p>
    <w:p w:rsidR="00D019F7" w:rsidRPr="00DC5DA5" w:rsidRDefault="00D019F7" w:rsidP="00D019F7">
      <w:pPr>
        <w:numPr>
          <w:ilvl w:val="0"/>
          <w:numId w:val="13"/>
        </w:numPr>
        <w:ind w:left="567" w:hanging="57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IMOVINA ZAVODA</w:t>
      </w:r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7.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Imovinu Zavoda čine stvari, prava i novčana sredstva osnivača.</w:t>
      </w:r>
      <w:proofErr w:type="gramEnd"/>
    </w:p>
    <w:p w:rsidR="00D019F7" w:rsidRDefault="00D019F7" w:rsidP="00D019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Imovinu Zavoda čine stvari, prava i novčana sredstva osnivača u skladu </w:t>
      </w:r>
      <w:proofErr w:type="gramStart"/>
      <w:r>
        <w:rPr>
          <w:rFonts w:ascii="Arial" w:hAnsi="Arial" w:cs="Arial"/>
          <w:sz w:val="20"/>
        </w:rPr>
        <w:t>sa</w:t>
      </w:r>
      <w:proofErr w:type="gramEnd"/>
      <w:r>
        <w:rPr>
          <w:rFonts w:ascii="Arial" w:hAnsi="Arial" w:cs="Arial"/>
          <w:sz w:val="20"/>
        </w:rPr>
        <w:t xml:space="preserve"> Odlukom o osnivanju </w:t>
      </w:r>
      <w:r w:rsidRPr="00EC6BA2">
        <w:rPr>
          <w:rFonts w:ascii="Arial" w:hAnsi="Arial" w:cs="Arial"/>
          <w:sz w:val="20"/>
        </w:rPr>
        <w:t xml:space="preserve">Javne ustanove Zavod za </w:t>
      </w:r>
      <w:r>
        <w:rPr>
          <w:rFonts w:ascii="Arial" w:hAnsi="Arial" w:cs="Arial"/>
          <w:sz w:val="20"/>
        </w:rPr>
        <w:t xml:space="preserve">javno zdravstvo Bosansko-podrinjskog kantona Goražde </w:t>
      </w:r>
      <w:r w:rsidRPr="00E40622">
        <w:rPr>
          <w:rFonts w:ascii="Arial" w:hAnsi="Arial" w:cs="Arial"/>
          <w:sz w:val="20"/>
        </w:rPr>
        <w:t>(“Službene novine Bosansko-podrinjskog kantona Goražde</w:t>
      </w:r>
      <w:r>
        <w:rPr>
          <w:rFonts w:ascii="Arial" w:hAnsi="Arial" w:cs="Arial"/>
          <w:sz w:val="20"/>
        </w:rPr>
        <w:t>” broj: 14/99, 2/00 i 8/12</w:t>
      </w:r>
      <w:r w:rsidRPr="00E4062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D019F7" w:rsidRDefault="00D019F7" w:rsidP="00D019F7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Imovinu Zavoda čine takođe i stvari, prava i novčana sredstva koja su nakon osnivanja stečena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radom</w:t>
          </w:r>
        </w:smartTag>
      </w:smartTag>
      <w:proofErr w:type="gramEnd"/>
      <w:r>
        <w:rPr>
          <w:rFonts w:ascii="Arial" w:hAnsi="Arial" w:cs="Arial"/>
          <w:sz w:val="20"/>
        </w:rPr>
        <w:t xml:space="preserve"> i poslovanjem Zavoda, ili pribavljena iz drugih izvora.</w:t>
      </w:r>
    </w:p>
    <w:p w:rsidR="00D019F7" w:rsidRDefault="00D019F7" w:rsidP="00D019F7">
      <w:pPr>
        <w:ind w:firstLine="720"/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ind w:firstLine="720"/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ind w:firstLine="720"/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ind w:firstLine="720"/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ind w:firstLine="720"/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ind w:firstLine="720"/>
        <w:jc w:val="both"/>
        <w:rPr>
          <w:rFonts w:ascii="Arial" w:hAnsi="Arial" w:cs="Arial"/>
          <w:sz w:val="20"/>
        </w:rPr>
      </w:pPr>
    </w:p>
    <w:p w:rsidR="00D019F7" w:rsidRPr="00435B25" w:rsidRDefault="00D019F7" w:rsidP="00D019F7">
      <w:pPr>
        <w:numPr>
          <w:ilvl w:val="0"/>
          <w:numId w:val="13"/>
        </w:numPr>
        <w:ind w:left="567" w:hanging="57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435B25">
        <w:rPr>
          <w:rFonts w:ascii="Arial" w:hAnsi="Arial" w:cs="Arial"/>
          <w:b/>
          <w:sz w:val="20"/>
        </w:rPr>
        <w:t>FINANSIRANJE I FINANSIJSKO POSLOVANJE ZAVODA</w:t>
      </w:r>
    </w:p>
    <w:p w:rsidR="00D019F7" w:rsidRPr="00392B69" w:rsidRDefault="00D019F7" w:rsidP="00D019F7">
      <w:pPr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8.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Sredstva za finansiranje poslovanja Zavoda osiguravaju se u skladu </w:t>
      </w:r>
      <w:proofErr w:type="gramStart"/>
      <w:r>
        <w:rPr>
          <w:rFonts w:ascii="Arial" w:hAnsi="Arial" w:cs="Arial"/>
          <w:sz w:val="20"/>
        </w:rPr>
        <w:t>sa</w:t>
      </w:r>
      <w:proofErr w:type="gramEnd"/>
      <w:r>
        <w:rPr>
          <w:rFonts w:ascii="Arial" w:hAnsi="Arial" w:cs="Arial"/>
          <w:sz w:val="20"/>
        </w:rPr>
        <w:t xml:space="preserve"> Zakonom, Odlukom o osnivanju </w:t>
      </w:r>
      <w:r w:rsidRPr="00EC6BA2">
        <w:rPr>
          <w:rFonts w:ascii="Arial" w:hAnsi="Arial" w:cs="Arial"/>
          <w:sz w:val="20"/>
        </w:rPr>
        <w:t xml:space="preserve">Javne ustanove Zavod za </w:t>
      </w:r>
      <w:r>
        <w:rPr>
          <w:rFonts w:ascii="Arial" w:hAnsi="Arial" w:cs="Arial"/>
          <w:sz w:val="20"/>
        </w:rPr>
        <w:t xml:space="preserve">javno zdravstvo Bosansko-podrinjskog kantona Goražde </w:t>
      </w:r>
      <w:r w:rsidRPr="00E40622">
        <w:rPr>
          <w:rFonts w:ascii="Arial" w:hAnsi="Arial" w:cs="Arial"/>
          <w:sz w:val="20"/>
        </w:rPr>
        <w:t>(“Službene novine Bosansko-podrinjskog kantona Goražde</w:t>
      </w:r>
      <w:r>
        <w:rPr>
          <w:rFonts w:ascii="Arial" w:hAnsi="Arial" w:cs="Arial"/>
          <w:sz w:val="20"/>
        </w:rPr>
        <w:t xml:space="preserve">” broj: 14/99, 2/00 i 8/12) ovim Statutom i općim aktima Zavoda. </w:t>
      </w:r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9.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Početna sredstva Zavoda čine:</w:t>
      </w:r>
    </w:p>
    <w:p w:rsidR="00D019F7" w:rsidRDefault="00D019F7" w:rsidP="00D019F7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vrijednost imovine;</w:t>
      </w:r>
    </w:p>
    <w:p w:rsidR="00D019F7" w:rsidRDefault="00D019F7" w:rsidP="00D019F7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vrijednost poslovnih zgrada;</w:t>
      </w:r>
    </w:p>
    <w:p w:rsidR="00D019F7" w:rsidRPr="005C3235" w:rsidRDefault="00D019F7" w:rsidP="00D019F7">
      <w:pPr>
        <w:numPr>
          <w:ilvl w:val="0"/>
          <w:numId w:val="8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vrijednost</w:t>
      </w:r>
      <w:proofErr w:type="gramEnd"/>
      <w:r>
        <w:rPr>
          <w:rFonts w:ascii="Arial" w:hAnsi="Arial" w:cs="Arial"/>
          <w:sz w:val="20"/>
        </w:rPr>
        <w:t xml:space="preserve"> inventara.</w:t>
      </w:r>
    </w:p>
    <w:p w:rsidR="00D019F7" w:rsidRPr="005C3235" w:rsidRDefault="00D019F7" w:rsidP="00D01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10.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Pr="005C3235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5C3235">
        <w:rPr>
          <w:rFonts w:ascii="Arial" w:hAnsi="Arial" w:cs="Arial"/>
          <w:sz w:val="20"/>
        </w:rPr>
        <w:t>Sredstva za rad i razvoj Zavod ostvaruje:</w:t>
      </w:r>
    </w:p>
    <w:p w:rsidR="00D019F7" w:rsidRPr="005C3235" w:rsidRDefault="00D019F7" w:rsidP="00D019F7">
      <w:pPr>
        <w:pStyle w:val="BodyText2"/>
        <w:numPr>
          <w:ilvl w:val="0"/>
          <w:numId w:val="4"/>
        </w:numPr>
        <w:tabs>
          <w:tab w:val="num" w:pos="96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5C3235">
        <w:rPr>
          <w:rFonts w:ascii="Arial" w:hAnsi="Arial" w:cs="Arial"/>
          <w:sz w:val="20"/>
        </w:rPr>
        <w:t>ugovorom sa Zavodom zdravstv</w:t>
      </w:r>
      <w:r>
        <w:rPr>
          <w:rFonts w:ascii="Arial" w:hAnsi="Arial" w:cs="Arial"/>
          <w:sz w:val="20"/>
        </w:rPr>
        <w:t>enog osiguranja Bosansko-podrinjskog Kantona Goražde,</w:t>
      </w:r>
    </w:p>
    <w:p w:rsidR="00D019F7" w:rsidRPr="005C3235" w:rsidRDefault="00D019F7" w:rsidP="00D019F7">
      <w:pPr>
        <w:pStyle w:val="BodyText2"/>
        <w:numPr>
          <w:ilvl w:val="0"/>
          <w:numId w:val="4"/>
        </w:numPr>
        <w:tabs>
          <w:tab w:val="num" w:pos="960"/>
        </w:tabs>
        <w:spacing w:after="0" w:line="240" w:lineRule="auto"/>
        <w:ind w:left="960"/>
        <w:jc w:val="both"/>
        <w:rPr>
          <w:rFonts w:ascii="Arial" w:hAnsi="Arial" w:cs="Arial"/>
          <w:sz w:val="20"/>
        </w:rPr>
      </w:pPr>
      <w:r w:rsidRPr="005C3235">
        <w:rPr>
          <w:rFonts w:ascii="Arial" w:hAnsi="Arial" w:cs="Arial"/>
          <w:sz w:val="20"/>
        </w:rPr>
        <w:t>ugovorom sa  Zavodom zdravstvenog osiguranja i reosiguranja Federacije Bosne i Hercegovine,</w:t>
      </w:r>
    </w:p>
    <w:p w:rsidR="00D019F7" w:rsidRPr="005C3235" w:rsidRDefault="00D019F7" w:rsidP="00D019F7">
      <w:pPr>
        <w:pStyle w:val="BodyText2"/>
        <w:numPr>
          <w:ilvl w:val="0"/>
          <w:numId w:val="4"/>
        </w:numPr>
        <w:tabs>
          <w:tab w:val="num" w:pos="960"/>
        </w:tabs>
        <w:spacing w:after="0" w:line="240" w:lineRule="auto"/>
        <w:ind w:left="960"/>
        <w:jc w:val="both"/>
        <w:rPr>
          <w:rFonts w:ascii="Arial" w:hAnsi="Arial" w:cs="Arial"/>
          <w:sz w:val="20"/>
        </w:rPr>
      </w:pPr>
      <w:r w:rsidRPr="005C3235">
        <w:rPr>
          <w:rFonts w:ascii="Arial" w:hAnsi="Arial" w:cs="Arial"/>
          <w:sz w:val="20"/>
        </w:rPr>
        <w:t>iz sredstava Osnivača,</w:t>
      </w:r>
    </w:p>
    <w:p w:rsidR="00D019F7" w:rsidRPr="005C3235" w:rsidRDefault="00D019F7" w:rsidP="00D019F7">
      <w:pPr>
        <w:pStyle w:val="BodyText2"/>
        <w:numPr>
          <w:ilvl w:val="0"/>
          <w:numId w:val="4"/>
        </w:numPr>
        <w:tabs>
          <w:tab w:val="num" w:pos="960"/>
        </w:tabs>
        <w:spacing w:after="0" w:line="240" w:lineRule="auto"/>
        <w:ind w:left="960"/>
        <w:jc w:val="both"/>
        <w:rPr>
          <w:rFonts w:ascii="Arial" w:hAnsi="Arial" w:cs="Arial"/>
          <w:sz w:val="20"/>
        </w:rPr>
      </w:pPr>
      <w:r w:rsidRPr="005C3235">
        <w:rPr>
          <w:rFonts w:ascii="Arial" w:hAnsi="Arial" w:cs="Arial"/>
          <w:sz w:val="20"/>
        </w:rPr>
        <w:t>iz sredstava budžeta Federacije Bosne i Hercegovine, kantona, odnosno jedinica lokalne samouprave,</w:t>
      </w:r>
    </w:p>
    <w:p w:rsidR="00D019F7" w:rsidRPr="005C3235" w:rsidRDefault="00D019F7" w:rsidP="00D019F7">
      <w:pPr>
        <w:pStyle w:val="BodyText2"/>
        <w:numPr>
          <w:ilvl w:val="0"/>
          <w:numId w:val="4"/>
        </w:numPr>
        <w:tabs>
          <w:tab w:val="num" w:pos="960"/>
        </w:tabs>
        <w:spacing w:after="0" w:line="240" w:lineRule="auto"/>
        <w:ind w:left="960"/>
        <w:jc w:val="both"/>
        <w:rPr>
          <w:rFonts w:ascii="Arial" w:hAnsi="Arial" w:cs="Arial"/>
          <w:sz w:val="20"/>
        </w:rPr>
      </w:pPr>
      <w:r w:rsidRPr="005C3235">
        <w:rPr>
          <w:rFonts w:ascii="Arial" w:hAnsi="Arial" w:cs="Arial"/>
          <w:sz w:val="20"/>
        </w:rPr>
        <w:t>iz učešća korisnika zdravstvene zaštite u pokriću dijela ili ukupnih troškova zdravstvene zaštite,</w:t>
      </w:r>
    </w:p>
    <w:p w:rsidR="00D019F7" w:rsidRPr="005C3235" w:rsidRDefault="00D019F7" w:rsidP="00D019F7">
      <w:pPr>
        <w:pStyle w:val="BodyText2"/>
        <w:numPr>
          <w:ilvl w:val="0"/>
          <w:numId w:val="4"/>
        </w:numPr>
        <w:tabs>
          <w:tab w:val="num" w:pos="960"/>
        </w:tabs>
        <w:spacing w:after="0" w:line="240" w:lineRule="auto"/>
        <w:ind w:left="960"/>
        <w:jc w:val="both"/>
        <w:rPr>
          <w:rFonts w:ascii="Arial" w:hAnsi="Arial" w:cs="Arial"/>
          <w:sz w:val="20"/>
        </w:rPr>
      </w:pPr>
      <w:r w:rsidRPr="005C3235">
        <w:rPr>
          <w:rFonts w:ascii="Arial" w:hAnsi="Arial" w:cs="Arial"/>
          <w:sz w:val="20"/>
        </w:rPr>
        <w:t>slobodnom prodajom usluga na tržištu, te</w:t>
      </w:r>
    </w:p>
    <w:p w:rsidR="00D019F7" w:rsidRDefault="00D019F7" w:rsidP="00D019F7">
      <w:pPr>
        <w:pStyle w:val="BodyText2"/>
        <w:numPr>
          <w:ilvl w:val="0"/>
          <w:numId w:val="4"/>
        </w:numPr>
        <w:tabs>
          <w:tab w:val="num" w:pos="960"/>
        </w:tabs>
        <w:spacing w:after="0" w:line="240" w:lineRule="auto"/>
        <w:ind w:left="960"/>
        <w:jc w:val="both"/>
        <w:rPr>
          <w:rFonts w:ascii="Arial" w:hAnsi="Arial" w:cs="Arial"/>
          <w:sz w:val="20"/>
        </w:rPr>
      </w:pPr>
      <w:r w:rsidRPr="005C3235">
        <w:rPr>
          <w:rFonts w:ascii="Arial" w:hAnsi="Arial" w:cs="Arial"/>
          <w:sz w:val="20"/>
        </w:rPr>
        <w:t>iz drugih izvora na način i pod uvjetima određenim za</w:t>
      </w:r>
      <w:r>
        <w:rPr>
          <w:rFonts w:ascii="Arial" w:hAnsi="Arial" w:cs="Arial"/>
          <w:sz w:val="20"/>
        </w:rPr>
        <w:t>konom</w:t>
      </w:r>
      <w:r w:rsidRPr="005C3235">
        <w:rPr>
          <w:rFonts w:ascii="Arial" w:hAnsi="Arial" w:cs="Arial"/>
          <w:sz w:val="20"/>
        </w:rPr>
        <w:t>.</w:t>
      </w:r>
    </w:p>
    <w:p w:rsidR="00D019F7" w:rsidRDefault="00D019F7" w:rsidP="00D019F7">
      <w:pPr>
        <w:pStyle w:val="BodyText2"/>
        <w:numPr>
          <w:ilvl w:val="0"/>
          <w:numId w:val="4"/>
        </w:numPr>
        <w:tabs>
          <w:tab w:val="num" w:pos="960"/>
        </w:tabs>
        <w:spacing w:after="0" w:line="240" w:lineRule="auto"/>
        <w:ind w:left="960"/>
        <w:jc w:val="both"/>
        <w:rPr>
          <w:rFonts w:ascii="Arial" w:hAnsi="Arial" w:cs="Arial"/>
          <w:sz w:val="20"/>
        </w:rPr>
      </w:pPr>
    </w:p>
    <w:p w:rsidR="00D019F7" w:rsidRPr="00125BA8" w:rsidRDefault="00D019F7" w:rsidP="00D019F7">
      <w:pPr>
        <w:pStyle w:val="BodyText2"/>
        <w:tabs>
          <w:tab w:val="num" w:pos="960"/>
        </w:tabs>
        <w:jc w:val="center"/>
        <w:rPr>
          <w:rFonts w:ascii="Arial" w:hAnsi="Arial" w:cs="Arial"/>
          <w:b/>
          <w:sz w:val="20"/>
        </w:rPr>
      </w:pPr>
      <w:r w:rsidRPr="00125BA8">
        <w:rPr>
          <w:rFonts w:ascii="Arial" w:hAnsi="Arial" w:cs="Arial"/>
          <w:b/>
          <w:sz w:val="20"/>
        </w:rPr>
        <w:t>Član 11.</w:t>
      </w:r>
    </w:p>
    <w:p w:rsidR="00D019F7" w:rsidRDefault="00D019F7" w:rsidP="00D019F7">
      <w:pPr>
        <w:pStyle w:val="BodyText2"/>
        <w:tabs>
          <w:tab w:val="num" w:pos="960"/>
        </w:tabs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Sredstva neophodna za finansijsko poslovanje Zavoda za tekuću godinu, te njihov raspored utvrđuju se u Finansijskom planu Zavoda za tekuću godinu.</w:t>
      </w:r>
    </w:p>
    <w:p w:rsidR="00D019F7" w:rsidRDefault="00D019F7" w:rsidP="00D019F7">
      <w:pPr>
        <w:pStyle w:val="BodyText2"/>
        <w:tabs>
          <w:tab w:val="num" w:pos="960"/>
        </w:tabs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Finansijski plan sačinjava se na osnovu planiranih prihoda iz Budžeta Bosansko-podrinjskog kantona Goražde, planiranih prihoda iz Zavoda</w:t>
      </w:r>
      <w:r w:rsidRPr="005C3235">
        <w:rPr>
          <w:rFonts w:ascii="Arial" w:hAnsi="Arial" w:cs="Arial"/>
          <w:sz w:val="20"/>
        </w:rPr>
        <w:t xml:space="preserve"> zdravstv</w:t>
      </w:r>
      <w:r>
        <w:rPr>
          <w:rFonts w:ascii="Arial" w:hAnsi="Arial" w:cs="Arial"/>
          <w:sz w:val="20"/>
        </w:rPr>
        <w:t>enog osiguranja Bosansko-podrinjskog Kantona Goražde i planiranih vlastitih prihoda ostvarenih pružanjem usluga iz djelatnosti Zavoda, a usvaja ga Upravni odbor Zavoda.</w:t>
      </w:r>
    </w:p>
    <w:p w:rsidR="00D019F7" w:rsidRPr="00125BA8" w:rsidRDefault="00D019F7" w:rsidP="00D019F7">
      <w:pPr>
        <w:pStyle w:val="BodyText2"/>
        <w:tabs>
          <w:tab w:val="num" w:pos="960"/>
        </w:tabs>
        <w:ind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</w:t>
      </w:r>
      <w:r w:rsidRPr="00125BA8">
        <w:rPr>
          <w:rFonts w:ascii="Arial" w:hAnsi="Arial" w:cs="Arial"/>
          <w:b/>
          <w:sz w:val="20"/>
        </w:rPr>
        <w:t>Član 12.</w:t>
      </w:r>
    </w:p>
    <w:p w:rsidR="00D019F7" w:rsidRPr="003A48E6" w:rsidRDefault="00D019F7" w:rsidP="00D019F7">
      <w:pPr>
        <w:pStyle w:val="BodyText2"/>
        <w:tabs>
          <w:tab w:val="num" w:pos="9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Zavod, u skladu sa Zakonom, sačinjava šestomjesečne i godišnje izvještaje o finansijskom poslovanju koje usvaja Upravni odbor, na prijedlog direktora, i iste dostavlja Ministarstvu.</w:t>
      </w: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13.</w:t>
      </w:r>
      <w:proofErr w:type="gramEnd"/>
      <w:r w:rsidRPr="00125BA8">
        <w:rPr>
          <w:rFonts w:ascii="Arial" w:hAnsi="Arial" w:cs="Arial"/>
          <w:b/>
          <w:sz w:val="20"/>
        </w:rPr>
        <w:t xml:space="preserve"> </w:t>
      </w: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ind w:firstLine="600"/>
        <w:jc w:val="both"/>
      </w:pPr>
      <w:r w:rsidRPr="001D16AE">
        <w:rPr>
          <w:rFonts w:ascii="Arial" w:hAnsi="Arial" w:cs="Arial"/>
          <w:sz w:val="20"/>
        </w:rPr>
        <w:t xml:space="preserve">Način raspolaganja viškom prihoda </w:t>
      </w:r>
      <w:proofErr w:type="gramStart"/>
      <w:r w:rsidRPr="001D16AE">
        <w:rPr>
          <w:rFonts w:ascii="Arial" w:hAnsi="Arial" w:cs="Arial"/>
          <w:sz w:val="20"/>
        </w:rPr>
        <w:t>nad</w:t>
      </w:r>
      <w:proofErr w:type="gramEnd"/>
      <w:r w:rsidRPr="001D16AE">
        <w:rPr>
          <w:rFonts w:ascii="Arial" w:hAnsi="Arial" w:cs="Arial"/>
          <w:sz w:val="20"/>
        </w:rPr>
        <w:t xml:space="preserve"> rashodima kao i način na koji se pokriva višak rashoda nad prihodima vrši se u skladu sa pozitivnim zakonskim propisima.</w:t>
      </w:r>
    </w:p>
    <w:p w:rsidR="00D019F7" w:rsidRDefault="00D019F7" w:rsidP="00D019F7"/>
    <w:p w:rsidR="00D019F7" w:rsidRPr="00DC5DA5" w:rsidRDefault="00D019F7" w:rsidP="00D019F7">
      <w:pPr>
        <w:numPr>
          <w:ilvl w:val="0"/>
          <w:numId w:val="13"/>
        </w:numPr>
        <w:ind w:left="426" w:hanging="43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PRAVA I OBAVEZE</w:t>
      </w:r>
    </w:p>
    <w:p w:rsidR="00D019F7" w:rsidRDefault="00D019F7" w:rsidP="00D019F7"/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14.</w:t>
      </w:r>
      <w:proofErr w:type="gramEnd"/>
    </w:p>
    <w:p w:rsidR="00D019F7" w:rsidRPr="00573714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Pr="007078AB" w:rsidRDefault="00D019F7" w:rsidP="00D019F7">
      <w:pPr>
        <w:ind w:firstLine="600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Zavod zadržava</w:t>
      </w:r>
      <w:r w:rsidRPr="007078AB">
        <w:rPr>
          <w:rFonts w:ascii="Arial" w:hAnsi="Arial" w:cs="Arial"/>
          <w:b/>
          <w:sz w:val="20"/>
        </w:rPr>
        <w:t xml:space="preserve"> </w:t>
      </w:r>
      <w:r w:rsidRPr="007078AB">
        <w:rPr>
          <w:rFonts w:ascii="Arial" w:hAnsi="Arial" w:cs="Arial"/>
          <w:sz w:val="20"/>
        </w:rPr>
        <w:t xml:space="preserve">objekte i opremu </w:t>
      </w:r>
      <w:proofErr w:type="gramStart"/>
      <w:r w:rsidRPr="007078AB">
        <w:rPr>
          <w:rFonts w:ascii="Arial" w:hAnsi="Arial" w:cs="Arial"/>
          <w:sz w:val="20"/>
        </w:rPr>
        <w:t>na</w:t>
      </w:r>
      <w:proofErr w:type="gramEnd"/>
      <w:r w:rsidRPr="007078AB">
        <w:rPr>
          <w:rFonts w:ascii="Arial" w:hAnsi="Arial" w:cs="Arial"/>
          <w:sz w:val="20"/>
        </w:rPr>
        <w:t xml:space="preserve"> korištenje, kao i radnike, odnosno sva prava i obaveze Javne ustanove Zavod za </w:t>
      </w:r>
      <w:r>
        <w:rPr>
          <w:rFonts w:ascii="Arial" w:hAnsi="Arial" w:cs="Arial"/>
          <w:sz w:val="20"/>
        </w:rPr>
        <w:t>javno zdravstvo Bosansko-podrinjskog Kantona</w:t>
      </w:r>
      <w:r w:rsidRPr="007078AB">
        <w:rPr>
          <w:rFonts w:ascii="Arial" w:hAnsi="Arial" w:cs="Arial"/>
          <w:sz w:val="20"/>
        </w:rPr>
        <w:t>.</w:t>
      </w:r>
    </w:p>
    <w:p w:rsidR="00D019F7" w:rsidRDefault="00D019F7" w:rsidP="00D019F7">
      <w:pPr>
        <w:ind w:firstLine="600"/>
        <w:jc w:val="both"/>
        <w:rPr>
          <w:rFonts w:ascii="Arial" w:hAnsi="Arial" w:cs="Arial"/>
          <w:sz w:val="20"/>
        </w:rPr>
      </w:pPr>
      <w:proofErr w:type="gramStart"/>
      <w:r w:rsidRPr="007078AB">
        <w:rPr>
          <w:rFonts w:ascii="Arial" w:hAnsi="Arial" w:cs="Arial"/>
          <w:sz w:val="20"/>
        </w:rPr>
        <w:t xml:space="preserve">Objekti </w:t>
      </w:r>
      <w:r>
        <w:rPr>
          <w:rFonts w:ascii="Arial" w:hAnsi="Arial" w:cs="Arial"/>
          <w:sz w:val="20"/>
        </w:rPr>
        <w:t>i oprema Zavoda</w:t>
      </w:r>
      <w:r w:rsidRPr="007078AB">
        <w:rPr>
          <w:rFonts w:ascii="Arial" w:hAnsi="Arial" w:cs="Arial"/>
          <w:sz w:val="20"/>
        </w:rPr>
        <w:t xml:space="preserve"> su svojina Osnivača.</w:t>
      </w:r>
      <w:proofErr w:type="gramEnd"/>
    </w:p>
    <w:p w:rsidR="00D019F7" w:rsidRPr="007078AB" w:rsidRDefault="00D019F7" w:rsidP="00D019F7">
      <w:pPr>
        <w:ind w:firstLine="600"/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15.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Pr="007078AB" w:rsidRDefault="00D019F7" w:rsidP="00D019F7">
      <w:pPr>
        <w:ind w:firstLine="600"/>
        <w:jc w:val="both"/>
        <w:rPr>
          <w:rFonts w:ascii="Arial" w:hAnsi="Arial" w:cs="Arial"/>
          <w:sz w:val="20"/>
        </w:rPr>
      </w:pPr>
      <w:proofErr w:type="gramStart"/>
      <w:r w:rsidRPr="007078AB">
        <w:rPr>
          <w:rFonts w:ascii="Arial" w:hAnsi="Arial" w:cs="Arial"/>
          <w:sz w:val="20"/>
        </w:rPr>
        <w:t>Zavod može dio svojih zdravstvenih i nezdravstvenih kapaciteta (prostor i opremu) izdati u zakup, ukoliko to ne remeti obavljanje djelatnosti Zavoda.</w:t>
      </w:r>
      <w:proofErr w:type="gramEnd"/>
    </w:p>
    <w:p w:rsidR="00D019F7" w:rsidRPr="007078AB" w:rsidRDefault="00D019F7" w:rsidP="00D019F7">
      <w:pPr>
        <w:ind w:firstLine="600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 xml:space="preserve">Upravni odbor Zavoda svake kalendarske godine odlukom utvrđuje višak zdravstvenog i nezdravstvenog prostora, </w:t>
      </w:r>
      <w:proofErr w:type="gramStart"/>
      <w:r w:rsidRPr="007078AB">
        <w:rPr>
          <w:rFonts w:ascii="Arial" w:hAnsi="Arial" w:cs="Arial"/>
          <w:sz w:val="20"/>
        </w:rPr>
        <w:t>a</w:t>
      </w:r>
      <w:proofErr w:type="gramEnd"/>
      <w:r w:rsidRPr="007078AB">
        <w:rPr>
          <w:rFonts w:ascii="Arial" w:hAnsi="Arial" w:cs="Arial"/>
          <w:sz w:val="20"/>
        </w:rPr>
        <w:t xml:space="preserve"> uz prethodno pribavljeno pozitivno mišljenje Ministra.</w:t>
      </w:r>
    </w:p>
    <w:p w:rsidR="00D019F7" w:rsidRDefault="00D019F7" w:rsidP="00D019F7">
      <w:pPr>
        <w:autoSpaceDE w:val="0"/>
        <w:autoSpaceDN w:val="0"/>
        <w:adjustRightInd w:val="0"/>
        <w:ind w:firstLine="600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Bliže uslove i postupak davanja u zakup kapaciteta zdravstvenih ustanova, kao i vrstu kapaciteta zdravstvenih ustanova koji se mogu dati u zakup, utvrđuje pravilnikom federalni ministar.</w:t>
      </w:r>
    </w:p>
    <w:p w:rsidR="00D019F7" w:rsidRPr="003A4565" w:rsidRDefault="00D019F7" w:rsidP="00D019F7">
      <w:pPr>
        <w:autoSpaceDE w:val="0"/>
        <w:autoSpaceDN w:val="0"/>
        <w:adjustRightInd w:val="0"/>
        <w:ind w:firstLine="600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16.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Pr="007078AB" w:rsidRDefault="00D019F7" w:rsidP="00D019F7">
      <w:pPr>
        <w:ind w:firstLine="567"/>
        <w:jc w:val="both"/>
        <w:rPr>
          <w:rFonts w:ascii="Arial" w:hAnsi="Arial" w:cs="Arial"/>
          <w:b/>
          <w:sz w:val="20"/>
        </w:rPr>
      </w:pPr>
      <w:r w:rsidRPr="007078AB">
        <w:rPr>
          <w:rFonts w:ascii="Arial" w:hAnsi="Arial" w:cs="Arial"/>
          <w:sz w:val="20"/>
        </w:rPr>
        <w:t xml:space="preserve">Zavod </w:t>
      </w:r>
      <w:proofErr w:type="gramStart"/>
      <w:r w:rsidRPr="007078AB">
        <w:rPr>
          <w:rFonts w:ascii="Arial" w:hAnsi="Arial" w:cs="Arial"/>
          <w:sz w:val="20"/>
        </w:rPr>
        <w:t>je  odgovoran</w:t>
      </w:r>
      <w:proofErr w:type="gramEnd"/>
      <w:r w:rsidRPr="007078AB">
        <w:rPr>
          <w:rFonts w:ascii="Arial" w:hAnsi="Arial" w:cs="Arial"/>
          <w:sz w:val="20"/>
        </w:rPr>
        <w:t xml:space="preserve"> za svoje obaveze imovinom kojom raspolaže</w:t>
      </w:r>
      <w:r w:rsidRPr="007078AB">
        <w:rPr>
          <w:rFonts w:ascii="Arial" w:hAnsi="Arial" w:cs="Arial"/>
          <w:b/>
          <w:sz w:val="20"/>
        </w:rPr>
        <w:t>.</w:t>
      </w:r>
      <w:r w:rsidRPr="007078AB">
        <w:rPr>
          <w:rFonts w:ascii="Arial" w:hAnsi="Arial" w:cs="Arial"/>
          <w:b/>
          <w:sz w:val="20"/>
        </w:rPr>
        <w:tab/>
      </w:r>
    </w:p>
    <w:p w:rsidR="00D019F7" w:rsidRDefault="00D019F7" w:rsidP="00D019F7">
      <w:pPr>
        <w:ind w:firstLine="567"/>
        <w:jc w:val="both"/>
        <w:rPr>
          <w:rFonts w:ascii="Arial" w:hAnsi="Arial" w:cs="Arial"/>
          <w:sz w:val="20"/>
        </w:rPr>
      </w:pPr>
      <w:proofErr w:type="gramStart"/>
      <w:r w:rsidRPr="007078AB">
        <w:rPr>
          <w:rFonts w:ascii="Arial" w:hAnsi="Arial" w:cs="Arial"/>
          <w:sz w:val="20"/>
        </w:rPr>
        <w:t>Osnivač Zavoda je supsidijarno odgovoran za obaveze Zavoda.</w:t>
      </w:r>
      <w:proofErr w:type="gramEnd"/>
    </w:p>
    <w:p w:rsidR="00D019F7" w:rsidRPr="007078AB" w:rsidRDefault="00D019F7" w:rsidP="00D019F7">
      <w:pPr>
        <w:rPr>
          <w:rFonts w:ascii="Arial" w:hAnsi="Arial" w:cs="Arial"/>
          <w:sz w:val="20"/>
        </w:rPr>
      </w:pP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17.</w:t>
      </w:r>
      <w:proofErr w:type="gramEnd"/>
    </w:p>
    <w:p w:rsidR="00D019F7" w:rsidRPr="007078AB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Zavod je odgovoran osnivaču za rezultate svog rada i djelovanja u svim oblastima za koje je nadležan.</w:t>
      </w:r>
    </w:p>
    <w:p w:rsidR="00D019F7" w:rsidRPr="007078AB" w:rsidRDefault="00D019F7" w:rsidP="00D019F7">
      <w:pPr>
        <w:tabs>
          <w:tab w:val="left" w:pos="630"/>
        </w:tabs>
        <w:ind w:firstLine="567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Obaveze Zavoda prema Osnivaču su:</w:t>
      </w:r>
    </w:p>
    <w:p w:rsidR="00D019F7" w:rsidRPr="007078AB" w:rsidRDefault="00D019F7" w:rsidP="00D019F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da pribavi saglasnost Osnivača kod svih statusnih promjena Zavoda;</w:t>
      </w:r>
    </w:p>
    <w:p w:rsidR="00D019F7" w:rsidRPr="007078AB" w:rsidRDefault="00D019F7" w:rsidP="00D019F7">
      <w:pPr>
        <w:numPr>
          <w:ilvl w:val="0"/>
          <w:numId w:val="1"/>
        </w:numPr>
        <w:ind w:left="0" w:firstLine="960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da pribavi saglasnost Osnivača kod donošenja Statuta Zavoda;</w:t>
      </w:r>
    </w:p>
    <w:p w:rsidR="00D019F7" w:rsidRPr="007078AB" w:rsidRDefault="00D019F7" w:rsidP="00D019F7">
      <w:pPr>
        <w:numPr>
          <w:ilvl w:val="0"/>
          <w:numId w:val="1"/>
        </w:numPr>
        <w:ind w:left="0" w:firstLine="960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da pribavi saglasnost Osnivača kod donošenja godišnjeg programa rada sa finansijskim planom;</w:t>
      </w:r>
    </w:p>
    <w:p w:rsidR="00D019F7" w:rsidRPr="007078AB" w:rsidRDefault="00D019F7" w:rsidP="00D019F7">
      <w:pPr>
        <w:numPr>
          <w:ilvl w:val="0"/>
          <w:numId w:val="1"/>
        </w:numPr>
        <w:ind w:left="0" w:firstLine="960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da najmanje jednom godišnje podnosi Osnivaču izvještaj o radu i finansijskom poslovanju Zavoda, koji sadrži</w:t>
      </w:r>
      <w:r w:rsidRPr="007078AB">
        <w:rPr>
          <w:rFonts w:ascii="Arial" w:hAnsi="Arial" w:cs="Arial"/>
          <w:noProof/>
          <w:sz w:val="20"/>
          <w:lang w:val="bs-Latn-BA"/>
        </w:rPr>
        <w:t>: izvještaj o izvršenju godišnjeg programa rada, izvještaj o finansijskom poslovanju, izvještaj o radu Upravnog odbora, izvještaj o radu direktora i izvještaj o radu Nadzornog odbora;</w:t>
      </w:r>
    </w:p>
    <w:p w:rsidR="00D019F7" w:rsidRPr="007078AB" w:rsidRDefault="00D019F7" w:rsidP="00D019F7">
      <w:pPr>
        <w:numPr>
          <w:ilvl w:val="0"/>
          <w:numId w:val="1"/>
        </w:numPr>
        <w:ind w:left="0" w:firstLine="960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da pribavi saglasnost Ministra kod proširenja i promjene djelatnosti Zavoda;</w:t>
      </w:r>
    </w:p>
    <w:p w:rsidR="00D019F7" w:rsidRDefault="00D019F7" w:rsidP="00D019F7">
      <w:pPr>
        <w:numPr>
          <w:ilvl w:val="0"/>
          <w:numId w:val="1"/>
        </w:numPr>
        <w:ind w:left="0" w:firstLine="960"/>
        <w:jc w:val="both"/>
        <w:rPr>
          <w:rFonts w:ascii="Arial" w:hAnsi="Arial" w:cs="Arial"/>
          <w:b/>
          <w:noProof/>
          <w:sz w:val="20"/>
        </w:rPr>
      </w:pPr>
      <w:proofErr w:type="gramStart"/>
      <w:r w:rsidRPr="007078AB">
        <w:rPr>
          <w:rFonts w:ascii="Arial" w:hAnsi="Arial" w:cs="Arial"/>
          <w:sz w:val="20"/>
        </w:rPr>
        <w:t>druge</w:t>
      </w:r>
      <w:proofErr w:type="gramEnd"/>
      <w:r w:rsidRPr="007078AB">
        <w:rPr>
          <w:rFonts w:ascii="Arial" w:hAnsi="Arial" w:cs="Arial"/>
          <w:sz w:val="20"/>
        </w:rPr>
        <w:t xml:space="preserve"> obaveze utvrđene zakonom.</w:t>
      </w:r>
    </w:p>
    <w:p w:rsidR="00D019F7" w:rsidRDefault="00D019F7" w:rsidP="00D019F7">
      <w:pPr>
        <w:jc w:val="both"/>
        <w:rPr>
          <w:rFonts w:ascii="Arial" w:hAnsi="Arial" w:cs="Arial"/>
          <w:b/>
          <w:noProof/>
          <w:sz w:val="20"/>
        </w:rPr>
      </w:pPr>
    </w:p>
    <w:p w:rsidR="00D019F7" w:rsidRDefault="00D019F7" w:rsidP="00D019F7">
      <w:pPr>
        <w:jc w:val="both"/>
        <w:rPr>
          <w:rFonts w:ascii="Arial" w:hAnsi="Arial" w:cs="Arial"/>
          <w:b/>
          <w:noProof/>
          <w:sz w:val="20"/>
        </w:rPr>
      </w:pPr>
    </w:p>
    <w:p w:rsidR="00D019F7" w:rsidRDefault="00D019F7" w:rsidP="00D019F7">
      <w:pPr>
        <w:numPr>
          <w:ilvl w:val="0"/>
          <w:numId w:val="13"/>
        </w:numPr>
        <w:ind w:left="284" w:hanging="295"/>
        <w:jc w:val="both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ORGANIZACIJA</w:t>
      </w:r>
    </w:p>
    <w:p w:rsidR="00D019F7" w:rsidRPr="00856405" w:rsidRDefault="00D019F7" w:rsidP="00D019F7">
      <w:pPr>
        <w:jc w:val="both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 xml:space="preserve"> </w:t>
      </w: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18.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ind w:firstLine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Zavod obavlja stručne poslove iz svoje djelatnosti u organizacionim jedinicama – službama, koje su organizovane kroz jedinstven proces rada.</w:t>
      </w:r>
      <w:proofErr w:type="gramEnd"/>
    </w:p>
    <w:p w:rsidR="00D019F7" w:rsidRDefault="00D019F7" w:rsidP="00D019F7">
      <w:pPr>
        <w:ind w:firstLine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Unutar službi mogu se formirati odjeli i odsjeci kao grupe uposlenika povezanih u obavljanju poslova.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D019F7" w:rsidRDefault="00D019F7" w:rsidP="00D019F7">
      <w:pPr>
        <w:ind w:firstLine="567"/>
        <w:jc w:val="both"/>
        <w:rPr>
          <w:rFonts w:ascii="Arial" w:hAnsi="Arial" w:cs="Arial"/>
          <w:sz w:val="20"/>
        </w:rPr>
      </w:pPr>
      <w:r w:rsidRPr="00856405">
        <w:rPr>
          <w:rFonts w:ascii="Arial" w:hAnsi="Arial" w:cs="Arial"/>
          <w:sz w:val="20"/>
        </w:rPr>
        <w:t>Poslovi i zadaci u okviru Zavoda obavljaju se putem slijedećih službi:</w:t>
      </w:r>
    </w:p>
    <w:p w:rsidR="00D019F7" w:rsidRDefault="00D019F7" w:rsidP="00D019F7">
      <w:pPr>
        <w:ind w:left="600"/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Služba epidemiologije</w:t>
      </w:r>
    </w:p>
    <w:p w:rsidR="00D019F7" w:rsidRDefault="00D019F7" w:rsidP="00D019F7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Služba laboratorijske dijagnostike</w:t>
      </w:r>
    </w:p>
    <w:p w:rsidR="00D019F7" w:rsidRDefault="00D019F7" w:rsidP="00D019F7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 Služba socijalne medicine i organizacije sa ekonomikom zdravstva</w:t>
      </w:r>
    </w:p>
    <w:p w:rsidR="00D019F7" w:rsidRDefault="00D019F7" w:rsidP="00D019F7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 Služba higijene i zdravstvene ekologije</w:t>
      </w:r>
    </w:p>
    <w:p w:rsidR="00D019F7" w:rsidRDefault="00D019F7" w:rsidP="00D019F7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 Služba za zajedničke poslove</w:t>
      </w:r>
    </w:p>
    <w:p w:rsidR="00D019F7" w:rsidRDefault="00D019F7" w:rsidP="00D019F7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019F7" w:rsidRDefault="00D019F7" w:rsidP="00D019F7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Poslovi i zadaci iz domena higijensko-epidemiološke zaštite za područje kantona organizuju se i provode u okviru Zavoda</w:t>
      </w:r>
    </w:p>
    <w:p w:rsidR="00D019F7" w:rsidRDefault="00D019F7" w:rsidP="00D019F7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019F7" w:rsidRPr="000C0469" w:rsidRDefault="00D019F7" w:rsidP="00D019F7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0C0469">
        <w:rPr>
          <w:rFonts w:ascii="Arial" w:hAnsi="Arial" w:cs="Arial"/>
          <w:sz w:val="20"/>
          <w:szCs w:val="20"/>
        </w:rPr>
        <w:t xml:space="preserve">Bliže odredbe o organizaciji Zavoda uređuju se Pravilnikom o </w:t>
      </w:r>
      <w:r>
        <w:rPr>
          <w:rFonts w:ascii="Arial" w:hAnsi="Arial" w:cs="Arial"/>
          <w:sz w:val="20"/>
          <w:szCs w:val="20"/>
        </w:rPr>
        <w:t xml:space="preserve">unutrašnjoj </w:t>
      </w:r>
      <w:r w:rsidRPr="000C0469">
        <w:rPr>
          <w:rFonts w:ascii="Arial" w:hAnsi="Arial" w:cs="Arial"/>
          <w:sz w:val="20"/>
          <w:szCs w:val="20"/>
        </w:rPr>
        <w:t>organizaciji i sistematizaciji radnih mjesta Zavoda</w:t>
      </w:r>
      <w:r>
        <w:rPr>
          <w:rFonts w:ascii="Arial" w:hAnsi="Arial" w:cs="Arial"/>
          <w:sz w:val="20"/>
          <w:szCs w:val="20"/>
        </w:rPr>
        <w:t>.</w:t>
      </w:r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Pr="00050E2E" w:rsidRDefault="00D019F7" w:rsidP="00D019F7">
      <w:pPr>
        <w:numPr>
          <w:ilvl w:val="0"/>
          <w:numId w:val="13"/>
        </w:numPr>
        <w:ind w:left="426" w:right="1674" w:hanging="437"/>
        <w:rPr>
          <w:rFonts w:ascii="Arial" w:hAnsi="Arial" w:cs="Arial"/>
          <w:b/>
          <w:sz w:val="20"/>
        </w:rPr>
      </w:pPr>
      <w:r w:rsidRPr="00050E2E">
        <w:rPr>
          <w:rFonts w:ascii="Arial" w:hAnsi="Arial" w:cs="Arial"/>
          <w:b/>
          <w:sz w:val="20"/>
        </w:rPr>
        <w:t xml:space="preserve">ORGANI I STRUČNA TIJELA ZAVODA     </w:t>
      </w:r>
    </w:p>
    <w:p w:rsidR="00D019F7" w:rsidRDefault="00D019F7" w:rsidP="00D019F7">
      <w:pPr>
        <w:ind w:left="1560" w:hanging="1560"/>
        <w:rPr>
          <w:rFonts w:ascii="Arial" w:hAnsi="Arial" w:cs="Arial"/>
          <w:sz w:val="20"/>
        </w:rPr>
      </w:pPr>
    </w:p>
    <w:p w:rsidR="00D019F7" w:rsidRPr="007078AB" w:rsidRDefault="00D019F7" w:rsidP="00D019F7">
      <w:pPr>
        <w:ind w:left="1560" w:hanging="1560"/>
        <w:rPr>
          <w:rFonts w:ascii="Arial" w:hAnsi="Arial" w:cs="Arial"/>
          <w:sz w:val="20"/>
        </w:rPr>
      </w:pP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19.</w:t>
      </w:r>
      <w:proofErr w:type="gramEnd"/>
    </w:p>
    <w:p w:rsidR="00D019F7" w:rsidRDefault="00D019F7" w:rsidP="00D019F7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Upravni odbor</w:t>
      </w:r>
    </w:p>
    <w:p w:rsidR="00D019F7" w:rsidRPr="007078AB" w:rsidRDefault="00D019F7" w:rsidP="00D019F7">
      <w:pPr>
        <w:ind w:left="720"/>
        <w:rPr>
          <w:rFonts w:ascii="Arial" w:hAnsi="Arial" w:cs="Arial"/>
          <w:b/>
          <w:sz w:val="20"/>
        </w:rPr>
      </w:pPr>
    </w:p>
    <w:p w:rsidR="00D019F7" w:rsidRPr="007078AB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Organ upravljanja u Zavodu  je Upravni odbor.</w:t>
      </w:r>
    </w:p>
    <w:p w:rsidR="00D019F7" w:rsidRPr="007078AB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  <w:lang w:val="bs-Latn-BA"/>
        </w:rPr>
        <w:t xml:space="preserve">Djelokrug Upravnog odbora je:  </w:t>
      </w:r>
    </w:p>
    <w:p w:rsidR="00D019F7" w:rsidRPr="007078AB" w:rsidRDefault="00D019F7" w:rsidP="00D019F7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donošenje Statuta Zavoda;  </w:t>
      </w:r>
    </w:p>
    <w:p w:rsidR="00D019F7" w:rsidRPr="007078AB" w:rsidRDefault="00D019F7" w:rsidP="00D019F7">
      <w:pPr>
        <w:numPr>
          <w:ilvl w:val="0"/>
          <w:numId w:val="2"/>
        </w:numPr>
        <w:ind w:left="0" w:firstLine="960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imenovanje i razrješavanje direktora odnosno v.d. direktora Zavoda;  </w:t>
      </w:r>
    </w:p>
    <w:p w:rsidR="00D019F7" w:rsidRPr="007078AB" w:rsidRDefault="00D019F7" w:rsidP="00D019F7">
      <w:pPr>
        <w:numPr>
          <w:ilvl w:val="0"/>
          <w:numId w:val="2"/>
        </w:numPr>
        <w:ind w:left="0" w:firstLine="960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utvrđivanje planove rada i razvoja Zavoda;  </w:t>
      </w:r>
    </w:p>
    <w:p w:rsidR="00D019F7" w:rsidRPr="007078AB" w:rsidRDefault="00D019F7" w:rsidP="00D019F7">
      <w:pPr>
        <w:numPr>
          <w:ilvl w:val="0"/>
          <w:numId w:val="2"/>
        </w:numPr>
        <w:ind w:left="0" w:firstLine="960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utvrđivanje godišnjeg programa rada;  </w:t>
      </w:r>
    </w:p>
    <w:p w:rsidR="00D019F7" w:rsidRPr="007078AB" w:rsidRDefault="00D019F7" w:rsidP="00D019F7">
      <w:pPr>
        <w:numPr>
          <w:ilvl w:val="0"/>
          <w:numId w:val="2"/>
        </w:numPr>
        <w:ind w:left="0" w:firstLine="960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donošenje finansijskog plana i usvajanje godišnjeg obračuna;  </w:t>
      </w:r>
    </w:p>
    <w:p w:rsidR="00D019F7" w:rsidRPr="007078AB" w:rsidRDefault="00D019F7" w:rsidP="00D019F7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donošenje opštih akata o unutrašnjem uređenju i sistematizaciji poslova i druge opšte akte, u skladu sa zakonom i Statutom Zavoda;  </w:t>
      </w:r>
    </w:p>
    <w:p w:rsidR="00D019F7" w:rsidRPr="007078AB" w:rsidRDefault="00D019F7" w:rsidP="00D019F7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odlučivanje o svim pitanjima obavljanja djelatnosti radi kojih je Zavod osnovan, ako zakonom nije određeno da o određenim pitanjima odlučuje drugi organ Zavoda;  </w:t>
      </w:r>
    </w:p>
    <w:p w:rsidR="00D019F7" w:rsidRPr="007078AB" w:rsidRDefault="00D019F7" w:rsidP="00D019F7">
      <w:pPr>
        <w:numPr>
          <w:ilvl w:val="0"/>
          <w:numId w:val="2"/>
        </w:numPr>
        <w:ind w:left="0" w:firstLine="960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usmjeravanje, kontrolisanje i ocijenjivanje rada direktora;  </w:t>
      </w:r>
    </w:p>
    <w:p w:rsidR="00D019F7" w:rsidRPr="007078AB" w:rsidRDefault="00D019F7" w:rsidP="00D019F7">
      <w:pPr>
        <w:numPr>
          <w:ilvl w:val="0"/>
          <w:numId w:val="2"/>
        </w:numPr>
        <w:ind w:left="0" w:firstLine="960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rješavanje svih pitanja odnosa s Osnivačem;  </w:t>
      </w:r>
    </w:p>
    <w:p w:rsidR="00D019F7" w:rsidRPr="007078AB" w:rsidRDefault="00D019F7" w:rsidP="00D019F7">
      <w:pPr>
        <w:numPr>
          <w:ilvl w:val="0"/>
          <w:numId w:val="2"/>
        </w:numPr>
        <w:ind w:left="0" w:firstLine="960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odlučivanje o korišćenju sredstava preko iznosa utvrđenog Statutom Zavoda;  </w:t>
      </w:r>
    </w:p>
    <w:p w:rsidR="00D019F7" w:rsidRPr="007078AB" w:rsidRDefault="00D019F7" w:rsidP="00D019F7">
      <w:pPr>
        <w:numPr>
          <w:ilvl w:val="0"/>
          <w:numId w:val="2"/>
        </w:numPr>
        <w:ind w:left="0" w:firstLine="960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odgovaranje Osnivaču za rezultate rada Zavoda;  </w:t>
      </w:r>
    </w:p>
    <w:p w:rsidR="00D019F7" w:rsidRPr="007078AB" w:rsidRDefault="00D019F7" w:rsidP="00D019F7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odlučivanje o prigovoru zaposlenika na rješenje kojim je drugi organ, određen Statutom Zavoda, odlučio o pravu, obavezi i odgovornosti zaposlenika iz radnog odnosa;  </w:t>
      </w:r>
    </w:p>
    <w:p w:rsidR="00D019F7" w:rsidRPr="007078AB" w:rsidRDefault="00D019F7" w:rsidP="00D019F7">
      <w:pPr>
        <w:numPr>
          <w:ilvl w:val="0"/>
          <w:numId w:val="2"/>
        </w:numPr>
        <w:ind w:left="0" w:firstLine="960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podnošenje Osnivaču najmanje jedanput godišnje izvještaja o poslovanju Zavoda;  </w:t>
      </w:r>
    </w:p>
    <w:p w:rsidR="00D019F7" w:rsidRPr="00C84E6D" w:rsidRDefault="00D019F7" w:rsidP="00D019F7">
      <w:pPr>
        <w:numPr>
          <w:ilvl w:val="0"/>
          <w:numId w:val="2"/>
        </w:numPr>
        <w:ind w:left="0" w:firstLine="960"/>
        <w:jc w:val="both"/>
        <w:rPr>
          <w:rFonts w:ascii="Arial" w:hAnsi="Arial" w:cs="Arial"/>
          <w:sz w:val="20"/>
          <w:lang w:val="bs-Latn-BA"/>
        </w:rPr>
      </w:pPr>
      <w:r w:rsidRPr="00C84E6D">
        <w:rPr>
          <w:rFonts w:ascii="Arial" w:hAnsi="Arial" w:cs="Arial"/>
          <w:sz w:val="20"/>
          <w:lang w:val="bs-Latn-BA"/>
        </w:rPr>
        <w:t xml:space="preserve">obavljanje i drugih poslova u skladu sa zakonom i Statutom Zavoda.  </w:t>
      </w:r>
    </w:p>
    <w:p w:rsidR="00D019F7" w:rsidRPr="007078AB" w:rsidRDefault="00D019F7" w:rsidP="00D019F7">
      <w:pPr>
        <w:ind w:left="960"/>
        <w:jc w:val="both"/>
        <w:rPr>
          <w:rFonts w:ascii="Arial" w:hAnsi="Arial" w:cs="Arial"/>
          <w:sz w:val="20"/>
          <w:lang w:val="bs-Latn-BA"/>
        </w:rPr>
      </w:pPr>
    </w:p>
    <w:p w:rsidR="00D019F7" w:rsidRDefault="00D019F7" w:rsidP="00D019F7">
      <w:pPr>
        <w:ind w:firstLine="567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 xml:space="preserve">Predsjednika i članove Upravnog </w:t>
      </w:r>
      <w:proofErr w:type="gramStart"/>
      <w:r w:rsidRPr="007078AB">
        <w:rPr>
          <w:rFonts w:ascii="Arial" w:hAnsi="Arial" w:cs="Arial"/>
          <w:sz w:val="20"/>
        </w:rPr>
        <w:t>odbora  imenuje</w:t>
      </w:r>
      <w:proofErr w:type="gramEnd"/>
      <w:r w:rsidRPr="007078AB">
        <w:rPr>
          <w:rFonts w:ascii="Arial" w:hAnsi="Arial" w:cs="Arial"/>
          <w:sz w:val="20"/>
        </w:rPr>
        <w:t xml:space="preserve"> i r</w:t>
      </w:r>
      <w:r>
        <w:rPr>
          <w:rFonts w:ascii="Arial" w:hAnsi="Arial" w:cs="Arial"/>
          <w:sz w:val="20"/>
        </w:rPr>
        <w:t>azrješava Vlada Bosansko-podrinjskog kantona Goražde</w:t>
      </w:r>
      <w:r w:rsidRPr="007078AB">
        <w:rPr>
          <w:rFonts w:ascii="Arial" w:hAnsi="Arial" w:cs="Arial"/>
          <w:sz w:val="20"/>
        </w:rPr>
        <w:t xml:space="preserve"> (u daljem tekstu: Vlada), na prijedlog Ministra, uz ravnopravnu zastupljenost</w:t>
      </w:r>
      <w:r>
        <w:rPr>
          <w:rFonts w:ascii="Arial" w:hAnsi="Arial" w:cs="Arial"/>
          <w:sz w:val="20"/>
        </w:rPr>
        <w:t xml:space="preserve"> oba spola, </w:t>
      </w:r>
      <w:r w:rsidRPr="00050E2E">
        <w:rPr>
          <w:rFonts w:ascii="Arial" w:hAnsi="Arial" w:cs="Arial"/>
          <w:sz w:val="20"/>
        </w:rPr>
        <w:t>na način i u proceduri propisanoj zakonom.</w:t>
      </w:r>
    </w:p>
    <w:p w:rsidR="00D019F7" w:rsidRDefault="00D019F7" w:rsidP="00D019F7">
      <w:pPr>
        <w:ind w:firstLine="567"/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20.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Pr="007078AB" w:rsidRDefault="00D019F7" w:rsidP="00D019F7">
      <w:pPr>
        <w:ind w:firstLine="567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 xml:space="preserve">Upravni odbor ima pet članova i čine ga predstavnici: </w:t>
      </w:r>
      <w:r w:rsidRPr="007078AB">
        <w:rPr>
          <w:rFonts w:ascii="Arial" w:hAnsi="Arial" w:cs="Arial"/>
          <w:sz w:val="20"/>
        </w:rPr>
        <w:tab/>
      </w:r>
    </w:p>
    <w:p w:rsidR="00D019F7" w:rsidRPr="007078AB" w:rsidRDefault="00D019F7" w:rsidP="00D019F7">
      <w:pPr>
        <w:numPr>
          <w:ilvl w:val="0"/>
          <w:numId w:val="5"/>
        </w:numPr>
        <w:tabs>
          <w:tab w:val="clear" w:pos="1680"/>
          <w:tab w:val="num" w:pos="1320"/>
          <w:tab w:val="left" w:pos="1920"/>
        </w:tabs>
        <w:ind w:left="1320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Osnivača – tri  člana, od kojih jedan mora biti ispred Ministarstva</w:t>
      </w:r>
      <w:r>
        <w:rPr>
          <w:rFonts w:ascii="Arial" w:hAnsi="Arial" w:cs="Arial"/>
          <w:sz w:val="20"/>
        </w:rPr>
        <w:t xml:space="preserve"> za socijalnu politiku, zdravstvo, raseljene lica i izbjeglice Bosansko-podrinjskog kantona (u daljem tekstu: Ministarstvo)</w:t>
      </w:r>
      <w:r w:rsidRPr="007078AB">
        <w:rPr>
          <w:rFonts w:ascii="Arial" w:hAnsi="Arial" w:cs="Arial"/>
          <w:sz w:val="20"/>
        </w:rPr>
        <w:t>,</w:t>
      </w:r>
    </w:p>
    <w:p w:rsidR="00D019F7" w:rsidRPr="007078AB" w:rsidRDefault="00D019F7" w:rsidP="00D019F7">
      <w:pPr>
        <w:numPr>
          <w:ilvl w:val="0"/>
          <w:numId w:val="5"/>
        </w:numPr>
        <w:tabs>
          <w:tab w:val="clear" w:pos="1680"/>
          <w:tab w:val="left" w:pos="993"/>
          <w:tab w:val="num" w:pos="1320"/>
          <w:tab w:val="left" w:pos="1920"/>
        </w:tabs>
        <w:ind w:left="1320"/>
        <w:jc w:val="both"/>
        <w:rPr>
          <w:rFonts w:ascii="Arial" w:hAnsi="Arial" w:cs="Arial"/>
          <w:sz w:val="20"/>
        </w:rPr>
      </w:pPr>
      <w:proofErr w:type="gramStart"/>
      <w:r w:rsidRPr="007078AB">
        <w:rPr>
          <w:rFonts w:ascii="Arial" w:hAnsi="Arial" w:cs="Arial"/>
          <w:sz w:val="20"/>
        </w:rPr>
        <w:t>stručnih</w:t>
      </w:r>
      <w:proofErr w:type="gramEnd"/>
      <w:r w:rsidRPr="007078AB">
        <w:rPr>
          <w:rFonts w:ascii="Arial" w:hAnsi="Arial" w:cs="Arial"/>
          <w:sz w:val="20"/>
        </w:rPr>
        <w:t xml:space="preserve"> radnika Zavoda – dva člana, od kojih jedan mora biti iz reda zdravstvenih    radnika.</w:t>
      </w:r>
    </w:p>
    <w:p w:rsidR="00D019F7" w:rsidRDefault="00D019F7" w:rsidP="00D019F7">
      <w:pPr>
        <w:ind w:left="-120" w:firstLine="720"/>
        <w:jc w:val="both"/>
        <w:rPr>
          <w:rFonts w:ascii="Arial" w:hAnsi="Arial" w:cs="Arial"/>
          <w:sz w:val="20"/>
        </w:rPr>
      </w:pPr>
    </w:p>
    <w:p w:rsidR="00D019F7" w:rsidRPr="007078AB" w:rsidRDefault="00D019F7" w:rsidP="00D019F7">
      <w:pPr>
        <w:ind w:left="-120" w:firstLine="720"/>
        <w:jc w:val="both"/>
        <w:rPr>
          <w:rFonts w:ascii="Arial" w:hAnsi="Arial" w:cs="Arial"/>
          <w:sz w:val="20"/>
        </w:rPr>
      </w:pPr>
      <w:proofErr w:type="gramStart"/>
      <w:r w:rsidRPr="007078AB">
        <w:rPr>
          <w:rFonts w:ascii="Arial" w:hAnsi="Arial" w:cs="Arial"/>
          <w:sz w:val="20"/>
        </w:rPr>
        <w:t>Mandat predsjednika i članova Upravnog odbora traje četiri godine i mogu biti ponovo imenovani.</w:t>
      </w:r>
      <w:proofErr w:type="gramEnd"/>
    </w:p>
    <w:p w:rsidR="00D019F7" w:rsidRPr="007078AB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Predsjednik i članovi Upravnog odbora Zavoda imenuju se u proceduri u skladu sa  Zakonom o ministarskim, vladinim i drugim imenovanjima Federacije Bosne i Hercegovine (“Službene novi</w:t>
      </w:r>
      <w:r>
        <w:rPr>
          <w:rFonts w:ascii="Arial" w:hAnsi="Arial" w:cs="Arial"/>
          <w:sz w:val="20"/>
        </w:rPr>
        <w:t xml:space="preserve">ne Federacije BiH”, br. </w:t>
      </w:r>
      <w:r w:rsidRPr="007078AB">
        <w:rPr>
          <w:rFonts w:ascii="Arial" w:hAnsi="Arial" w:cs="Arial"/>
          <w:sz w:val="20"/>
        </w:rPr>
        <w:t>34/03).</w:t>
      </w:r>
    </w:p>
    <w:p w:rsidR="00D019F7" w:rsidRPr="007078AB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Način izbora, opoziva i mandat predsjednika i članova Upravnog odbora Zavoda, vrši se u skladu sa propisima o ustanovama, ako Federalnim zakonom nije drugačije određeno.</w:t>
      </w:r>
    </w:p>
    <w:p w:rsidR="00D019F7" w:rsidRDefault="00D019F7" w:rsidP="00D019F7">
      <w:pPr>
        <w:ind w:firstLine="600"/>
        <w:jc w:val="both"/>
        <w:rPr>
          <w:rFonts w:ascii="Arial" w:hAnsi="Arial" w:cs="Arial"/>
          <w:noProof/>
          <w:sz w:val="20"/>
          <w:lang w:val="hr-HR"/>
        </w:rPr>
      </w:pPr>
      <w:r w:rsidRPr="007078AB">
        <w:rPr>
          <w:rFonts w:ascii="Arial" w:hAnsi="Arial" w:cs="Arial"/>
          <w:noProof/>
          <w:sz w:val="20"/>
          <w:lang w:val="hr-HR"/>
        </w:rPr>
        <w:t>Predsjednik i članovi Upravnog odbora mogu biti razriješeni i prije isteka mandata na koji su imenovani u skladu sa propisim</w:t>
      </w:r>
      <w:r>
        <w:rPr>
          <w:rFonts w:ascii="Arial" w:hAnsi="Arial" w:cs="Arial"/>
          <w:noProof/>
          <w:sz w:val="20"/>
          <w:lang w:val="hr-HR"/>
        </w:rPr>
        <w:t>a o ustanovama</w:t>
      </w:r>
      <w:r w:rsidRPr="007078AB">
        <w:rPr>
          <w:rFonts w:ascii="Arial" w:hAnsi="Arial" w:cs="Arial"/>
          <w:noProof/>
          <w:sz w:val="20"/>
          <w:lang w:val="hr-HR"/>
        </w:rPr>
        <w:t>.</w:t>
      </w:r>
    </w:p>
    <w:p w:rsidR="00D019F7" w:rsidRPr="00C84E6D" w:rsidRDefault="00D019F7" w:rsidP="00D019F7">
      <w:pPr>
        <w:autoSpaceDE w:val="0"/>
        <w:autoSpaceDN w:val="0"/>
        <w:adjustRightInd w:val="0"/>
        <w:ind w:firstLine="600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Predsjednik i članovi upravnog odbora zdravstvenih ustanova iz ovog člana dužni su potpisati izjavu o nepostojanju sukoba interesa prije preuzimanja funkcije.</w:t>
      </w:r>
    </w:p>
    <w:p w:rsidR="00D019F7" w:rsidRDefault="00D019F7" w:rsidP="00D019F7">
      <w:pPr>
        <w:ind w:firstLine="600"/>
        <w:jc w:val="both"/>
        <w:rPr>
          <w:rFonts w:ascii="Arial" w:hAnsi="Arial" w:cs="Arial"/>
          <w:noProof/>
          <w:sz w:val="20"/>
          <w:lang w:val="hr-HR"/>
        </w:rPr>
      </w:pPr>
      <w:r>
        <w:rPr>
          <w:rFonts w:ascii="Arial" w:hAnsi="Arial" w:cs="Arial"/>
          <w:noProof/>
          <w:sz w:val="20"/>
          <w:lang w:val="hr-HR"/>
        </w:rPr>
        <w:lastRenderedPageBreak/>
        <w:t>Bliže odredbe o radu Upravnog odbora uređuju se poslovnikom o radu Upravnog odbora.</w:t>
      </w:r>
      <w:r>
        <w:rPr>
          <w:rFonts w:ascii="Arial" w:hAnsi="Arial" w:cs="Arial"/>
          <w:noProof/>
          <w:sz w:val="20"/>
          <w:lang w:val="hr-HR"/>
        </w:rPr>
        <w:tab/>
      </w:r>
    </w:p>
    <w:p w:rsidR="00D019F7" w:rsidRDefault="00D019F7" w:rsidP="00D019F7">
      <w:pPr>
        <w:ind w:firstLine="600"/>
        <w:jc w:val="both"/>
        <w:rPr>
          <w:rFonts w:ascii="Arial" w:hAnsi="Arial" w:cs="Arial"/>
          <w:noProof/>
          <w:sz w:val="20"/>
          <w:lang w:val="hr-HR"/>
        </w:rPr>
      </w:pPr>
    </w:p>
    <w:p w:rsidR="00D019F7" w:rsidRPr="00125BA8" w:rsidRDefault="00D019F7" w:rsidP="00D019F7">
      <w:pPr>
        <w:jc w:val="center"/>
        <w:rPr>
          <w:rFonts w:ascii="Arial" w:hAnsi="Arial" w:cs="Arial"/>
          <w:b/>
          <w:noProof/>
          <w:sz w:val="20"/>
          <w:lang w:val="hr-HR"/>
        </w:rPr>
      </w:pPr>
      <w:r w:rsidRPr="00125BA8">
        <w:rPr>
          <w:rFonts w:ascii="Arial" w:hAnsi="Arial" w:cs="Arial"/>
          <w:b/>
          <w:noProof/>
          <w:sz w:val="20"/>
          <w:lang w:val="hr-HR"/>
        </w:rPr>
        <w:t>Član 21.</w:t>
      </w:r>
    </w:p>
    <w:p w:rsidR="00D019F7" w:rsidRPr="009938F4" w:rsidRDefault="00D019F7" w:rsidP="00D019F7">
      <w:pPr>
        <w:autoSpaceDE w:val="0"/>
        <w:autoSpaceDN w:val="0"/>
        <w:adjustRightInd w:val="0"/>
        <w:ind w:firstLine="600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 w:rsidRPr="00050E2E">
        <w:rPr>
          <w:rFonts w:ascii="TimesNewRomanPSMT" w:hAnsi="TimesNewRomanPSMT" w:cs="TimesNewRomanPSMT"/>
          <w:color w:val="1F1A17"/>
          <w:sz w:val="20"/>
          <w:lang w:val="bs-Latn-BA" w:eastAsia="bs-Latn-BA"/>
        </w:rPr>
        <w:t>Visinu naknade</w:t>
      </w: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 xml:space="preserve"> za rad predsjednika i članova upravnog odbora Zavoda utvrđuje Vlada, na prijedlog Ministra.</w:t>
      </w:r>
    </w:p>
    <w:p w:rsidR="00D019F7" w:rsidRDefault="00D019F7" w:rsidP="00D019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Naknada iz prethodnog stava ovog člana biće isplaćene iz sredstava Zavoda.</w:t>
      </w:r>
      <w:proofErr w:type="gramEnd"/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Pr="007078AB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22.</w:t>
      </w:r>
      <w:proofErr w:type="gramEnd"/>
    </w:p>
    <w:p w:rsidR="00D019F7" w:rsidRDefault="00D019F7" w:rsidP="00D019F7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Direktor</w:t>
      </w:r>
    </w:p>
    <w:p w:rsidR="00D019F7" w:rsidRPr="007078AB" w:rsidRDefault="00D019F7" w:rsidP="00D019F7">
      <w:pPr>
        <w:ind w:left="720"/>
        <w:rPr>
          <w:rFonts w:ascii="Arial" w:hAnsi="Arial" w:cs="Arial"/>
          <w:b/>
          <w:sz w:val="20"/>
        </w:rPr>
      </w:pPr>
    </w:p>
    <w:p w:rsidR="00D019F7" w:rsidRDefault="00D019F7" w:rsidP="00D019F7">
      <w:pPr>
        <w:ind w:firstLine="567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Organ rukovođenja u Zavodu je direktor,</w:t>
      </w:r>
      <w:r>
        <w:rPr>
          <w:rFonts w:ascii="Arial" w:hAnsi="Arial" w:cs="Arial"/>
          <w:sz w:val="20"/>
        </w:rPr>
        <w:t xml:space="preserve"> koji ima slijedeće ovlasti:</w:t>
      </w:r>
    </w:p>
    <w:p w:rsidR="00D019F7" w:rsidRDefault="00D019F7" w:rsidP="00D019F7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organizuje</w:t>
      </w:r>
      <w:r w:rsidRPr="007078AB">
        <w:rPr>
          <w:rFonts w:ascii="Arial" w:hAnsi="Arial" w:cs="Arial"/>
          <w:sz w:val="20"/>
        </w:rPr>
        <w:t xml:space="preserve"> i vodi poslovanje, </w:t>
      </w:r>
    </w:p>
    <w:p w:rsidR="00D019F7" w:rsidRDefault="00D019F7" w:rsidP="00D019F7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predstavlja i zastupa Zavod,</w:t>
      </w:r>
    </w:p>
    <w:p w:rsidR="00D019F7" w:rsidRDefault="00D019F7" w:rsidP="00D019F7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odgovor</w:t>
      </w:r>
      <w:r>
        <w:rPr>
          <w:rFonts w:ascii="Arial" w:hAnsi="Arial" w:cs="Arial"/>
          <w:sz w:val="20"/>
        </w:rPr>
        <w:t>an je za zakonitost rada Zavoda,</w:t>
      </w:r>
    </w:p>
    <w:p w:rsidR="00D019F7" w:rsidRDefault="00D019F7" w:rsidP="00D019F7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3C5E0E">
        <w:rPr>
          <w:rFonts w:ascii="Arial" w:hAnsi="Arial" w:cs="Arial"/>
          <w:sz w:val="20"/>
        </w:rPr>
        <w:t>redlaže i provodi mjere za efikasno i zakonito obavljenje djelatnosti</w:t>
      </w:r>
      <w:r>
        <w:rPr>
          <w:rFonts w:ascii="Arial" w:hAnsi="Arial" w:cs="Arial"/>
          <w:sz w:val="20"/>
        </w:rPr>
        <w:t>,</w:t>
      </w:r>
    </w:p>
    <w:p w:rsidR="00D019F7" w:rsidRDefault="00D019F7" w:rsidP="00D019F7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predlaže osnovne planove rada i razvoja Zavoda,</w:t>
      </w:r>
    </w:p>
    <w:p w:rsidR="00D019F7" w:rsidRDefault="00D019F7" w:rsidP="00D019F7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izvršava odluke Upravnog odbora,</w:t>
      </w:r>
    </w:p>
    <w:p w:rsidR="00D019F7" w:rsidRPr="00700803" w:rsidRDefault="00D019F7" w:rsidP="00D019F7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00803">
        <w:rPr>
          <w:rFonts w:ascii="TimesNewRomanPSMT" w:hAnsi="TimesNewRomanPSMT" w:cs="TimesNewRomanPSMT"/>
          <w:color w:val="1F1A17"/>
          <w:sz w:val="20"/>
          <w:lang w:val="bs-Latn-BA" w:eastAsia="bs-Latn-BA"/>
        </w:rPr>
        <w:t>podnosi upravnom odboru pismeni izvještaj o cjelokupnom poslovanju zdravstvene ustanove jednom</w:t>
      </w:r>
      <w:r>
        <w:rPr>
          <w:rFonts w:ascii="Arial" w:hAnsi="Arial" w:cs="Arial"/>
          <w:sz w:val="20"/>
        </w:rPr>
        <w:t xml:space="preserve"> </w:t>
      </w:r>
      <w:r w:rsidRPr="00700803">
        <w:rPr>
          <w:rFonts w:ascii="TimesNewRomanPSMT" w:hAnsi="TimesNewRomanPSMT" w:cs="TimesNewRomanPSMT"/>
          <w:color w:val="1F1A17"/>
          <w:sz w:val="20"/>
          <w:lang w:val="bs-Latn-BA" w:eastAsia="bs-Latn-BA"/>
        </w:rPr>
        <w:t>tromjesečno</w:t>
      </w: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,</w:t>
      </w:r>
    </w:p>
    <w:p w:rsidR="00D019F7" w:rsidRDefault="00D019F7" w:rsidP="00D019F7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00803">
        <w:rPr>
          <w:rFonts w:ascii="Arial" w:hAnsi="Arial" w:cs="Arial"/>
          <w:sz w:val="20"/>
        </w:rPr>
        <w:t>odlučuje o pravima, obavezama i odgovornostima radnika iz radnog odnosa u prvom stepenu</w:t>
      </w:r>
      <w:r>
        <w:rPr>
          <w:rFonts w:ascii="Arial" w:hAnsi="Arial" w:cs="Arial"/>
          <w:sz w:val="20"/>
        </w:rPr>
        <w:t>,</w:t>
      </w:r>
    </w:p>
    <w:p w:rsidR="00D019F7" w:rsidRPr="00700803" w:rsidRDefault="00D019F7" w:rsidP="00D019F7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v</w:t>
      </w:r>
      <w:r w:rsidRPr="00700803">
        <w:rPr>
          <w:rFonts w:ascii="Arial" w:hAnsi="Arial" w:cs="Arial"/>
          <w:sz w:val="20"/>
        </w:rPr>
        <w:t>rši</w:t>
      </w:r>
      <w:proofErr w:type="gramEnd"/>
      <w:r w:rsidRPr="00700803">
        <w:rPr>
          <w:rFonts w:ascii="Arial" w:hAnsi="Arial" w:cs="Arial"/>
          <w:sz w:val="20"/>
        </w:rPr>
        <w:t xml:space="preserve"> i druge poslove u skladu sa Zakonom, ovim Statutom i drugim opštim aktima Zavoda</w:t>
      </w:r>
      <w:r>
        <w:rPr>
          <w:rFonts w:ascii="Arial" w:hAnsi="Arial" w:cs="Arial"/>
          <w:sz w:val="20"/>
        </w:rPr>
        <w:t>.</w:t>
      </w:r>
    </w:p>
    <w:p w:rsidR="00D019F7" w:rsidRPr="007078AB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Pr="007078AB" w:rsidRDefault="00D019F7" w:rsidP="00D019F7">
      <w:pPr>
        <w:ind w:firstLine="567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 xml:space="preserve">Direktor Zavoda imenuje se </w:t>
      </w:r>
      <w:proofErr w:type="gramStart"/>
      <w:r w:rsidRPr="007078AB">
        <w:rPr>
          <w:rFonts w:ascii="Arial" w:hAnsi="Arial" w:cs="Arial"/>
          <w:sz w:val="20"/>
        </w:rPr>
        <w:t>na</w:t>
      </w:r>
      <w:proofErr w:type="gramEnd"/>
      <w:r w:rsidRPr="007078AB">
        <w:rPr>
          <w:rFonts w:ascii="Arial" w:hAnsi="Arial" w:cs="Arial"/>
          <w:sz w:val="20"/>
        </w:rPr>
        <w:t xml:space="preserve"> osnovu javnog oglasa, u skladu sa zakonom.</w:t>
      </w:r>
    </w:p>
    <w:p w:rsidR="00D019F7" w:rsidRDefault="00D019F7" w:rsidP="00D019F7">
      <w:pPr>
        <w:ind w:firstLine="567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 xml:space="preserve">Direktora Zavoda imenuje i razrješava Upravni odbor, uz prethodnu saglasnost Ministra, </w:t>
      </w:r>
      <w:proofErr w:type="gramStart"/>
      <w:r w:rsidRPr="00050E2E">
        <w:rPr>
          <w:rFonts w:ascii="Arial" w:hAnsi="Arial" w:cs="Arial"/>
          <w:sz w:val="20"/>
        </w:rPr>
        <w:t>na</w:t>
      </w:r>
      <w:proofErr w:type="gramEnd"/>
      <w:r w:rsidRPr="00050E2E">
        <w:rPr>
          <w:rFonts w:ascii="Arial" w:hAnsi="Arial" w:cs="Arial"/>
          <w:sz w:val="20"/>
        </w:rPr>
        <w:t xml:space="preserve"> način i u proceduri propisanoj zakonom.</w:t>
      </w:r>
    </w:p>
    <w:p w:rsidR="00D019F7" w:rsidRPr="007078AB" w:rsidRDefault="00D019F7" w:rsidP="00D019F7">
      <w:pPr>
        <w:ind w:firstLine="567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 xml:space="preserve">Direktor učestvuje u radu </w:t>
      </w:r>
      <w:proofErr w:type="gramStart"/>
      <w:r w:rsidRPr="007078AB">
        <w:rPr>
          <w:rFonts w:ascii="Arial" w:hAnsi="Arial" w:cs="Arial"/>
          <w:sz w:val="20"/>
        </w:rPr>
        <w:t>Upravnog  odbora</w:t>
      </w:r>
      <w:proofErr w:type="gramEnd"/>
      <w:r w:rsidRPr="007078AB">
        <w:rPr>
          <w:rFonts w:ascii="Arial" w:hAnsi="Arial" w:cs="Arial"/>
          <w:sz w:val="20"/>
        </w:rPr>
        <w:t>, bez prava odlučivanja.</w:t>
      </w:r>
    </w:p>
    <w:p w:rsidR="00D019F7" w:rsidRDefault="00D019F7" w:rsidP="00D019F7">
      <w:pPr>
        <w:ind w:firstLine="567"/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23</w:t>
      </w:r>
      <w:r>
        <w:rPr>
          <w:rFonts w:ascii="Arial" w:hAnsi="Arial" w:cs="Arial"/>
          <w:sz w:val="20"/>
        </w:rPr>
        <w:t>.</w:t>
      </w:r>
      <w:proofErr w:type="gramEnd"/>
    </w:p>
    <w:p w:rsidR="00D019F7" w:rsidRPr="007078AB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Pr="00050E2E" w:rsidRDefault="00D019F7" w:rsidP="00D019F7">
      <w:pPr>
        <w:jc w:val="both"/>
        <w:rPr>
          <w:rFonts w:ascii="Arial" w:hAnsi="Arial" w:cs="Arial"/>
          <w:sz w:val="20"/>
        </w:rPr>
      </w:pPr>
      <w:r w:rsidRPr="00050E2E">
        <w:rPr>
          <w:rFonts w:ascii="Arial" w:hAnsi="Arial" w:cs="Arial"/>
          <w:sz w:val="20"/>
        </w:rPr>
        <w:t>Za direktora Zavoda za javno zdravstvo može se imenovati lice koje pored opštih zakonskih uslova ispunjava i slijedeće uslove: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 xml:space="preserve">mora imati medicinski fakultet, i specijalizacija iz epidemiologije, socijalne medicine, organizacije i ekonomike zdravstva ili zdravstvene ekologije i higijene; </w:t>
      </w:r>
    </w:p>
    <w:p w:rsidR="00D019F7" w:rsidRPr="00BA48BB" w:rsidRDefault="00D019F7" w:rsidP="00D019F7">
      <w:pPr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 w:rsidRPr="00BA48BB">
        <w:rPr>
          <w:rFonts w:ascii="Arial" w:hAnsi="Arial" w:cs="Arial"/>
          <w:sz w:val="20"/>
        </w:rPr>
        <w:t>da ima najmanje 5 (pet) godina radnog iskustva u struci;</w:t>
      </w:r>
    </w:p>
    <w:p w:rsidR="00D019F7" w:rsidRPr="00050E2E" w:rsidRDefault="00D019F7" w:rsidP="00D019F7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050E2E">
        <w:rPr>
          <w:rFonts w:ascii="Arial" w:hAnsi="Arial" w:cs="Arial"/>
          <w:sz w:val="20"/>
        </w:rPr>
        <w:t>da posjeduje znanje o zdravstvenom menadžmentu koje dokazuje certifikatom o obavljenoj edukaciji iz zdravstvenog menadžmenta, odnosno završenoj specijalizaciji iz zdravstvenog menadžmenta ili završenom postdiplomskom studij</w:t>
      </w:r>
      <w:r>
        <w:rPr>
          <w:rFonts w:ascii="Arial" w:hAnsi="Arial" w:cs="Arial"/>
          <w:sz w:val="20"/>
        </w:rPr>
        <w:t>u iz zdravstvenog menadžmenta</w:t>
      </w:r>
      <w:r w:rsidRPr="00050E2E">
        <w:rPr>
          <w:rFonts w:ascii="Arial" w:hAnsi="Arial" w:cs="Arial"/>
          <w:sz w:val="20"/>
        </w:rPr>
        <w:t>;</w:t>
      </w:r>
    </w:p>
    <w:p w:rsidR="00D019F7" w:rsidRDefault="00D019F7" w:rsidP="00D019F7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proofErr w:type="gramStart"/>
      <w:r w:rsidRPr="00050E2E">
        <w:rPr>
          <w:rFonts w:ascii="Arial" w:hAnsi="Arial" w:cs="Arial"/>
          <w:sz w:val="20"/>
        </w:rPr>
        <w:t>da</w:t>
      </w:r>
      <w:proofErr w:type="gramEnd"/>
      <w:r w:rsidRPr="00050E2E">
        <w:rPr>
          <w:rFonts w:ascii="Arial" w:hAnsi="Arial" w:cs="Arial"/>
          <w:sz w:val="20"/>
        </w:rPr>
        <w:t xml:space="preserve"> ne postoji zakonska zabrana za ime</w:t>
      </w:r>
      <w:r>
        <w:rPr>
          <w:rFonts w:ascii="Arial" w:hAnsi="Arial" w:cs="Arial"/>
          <w:sz w:val="20"/>
        </w:rPr>
        <w:t>novanje na rukovodeću funkciju.</w:t>
      </w: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Pr="007078AB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Mandat direktora Zavoda traje četiri godine.</w:t>
      </w:r>
    </w:p>
    <w:p w:rsidR="00D019F7" w:rsidRPr="00050E2E" w:rsidRDefault="00D019F7" w:rsidP="00D019F7">
      <w:pPr>
        <w:jc w:val="both"/>
        <w:rPr>
          <w:rFonts w:ascii="Arial" w:hAnsi="Arial" w:cs="Arial"/>
          <w:sz w:val="20"/>
        </w:rPr>
      </w:pPr>
      <w:smartTag w:uri="urn:schemas-microsoft-com:office:smarttags" w:element="place">
        <w:r w:rsidRPr="007078AB">
          <w:rPr>
            <w:rFonts w:ascii="Arial" w:hAnsi="Arial" w:cs="Arial"/>
            <w:sz w:val="20"/>
          </w:rPr>
          <w:t>Po</w:t>
        </w:r>
      </w:smartTag>
      <w:r w:rsidRPr="007078AB">
        <w:rPr>
          <w:rFonts w:ascii="Arial" w:hAnsi="Arial" w:cs="Arial"/>
          <w:sz w:val="20"/>
        </w:rPr>
        <w:t xml:space="preserve"> isteku mandata, isto lice može, </w:t>
      </w:r>
      <w:proofErr w:type="gramStart"/>
      <w:r w:rsidRPr="007078AB">
        <w:rPr>
          <w:rFonts w:ascii="Arial" w:hAnsi="Arial" w:cs="Arial"/>
          <w:sz w:val="20"/>
        </w:rPr>
        <w:t>na</w:t>
      </w:r>
      <w:proofErr w:type="gramEnd"/>
      <w:r w:rsidRPr="007078AB">
        <w:rPr>
          <w:rFonts w:ascii="Arial" w:hAnsi="Arial" w:cs="Arial"/>
          <w:sz w:val="20"/>
        </w:rPr>
        <w:t xml:space="preserve"> osnovu javnog oglasa, ponovo biti imenovano za direktora ovog Zavoda, ali najviše za još jedan mandatni period.</w:t>
      </w:r>
    </w:p>
    <w:p w:rsidR="00D019F7" w:rsidRDefault="00D019F7" w:rsidP="00D019F7">
      <w:pPr>
        <w:pStyle w:val="BodyText2"/>
        <w:jc w:val="center"/>
        <w:rPr>
          <w:rFonts w:ascii="Arial" w:hAnsi="Arial" w:cs="Arial"/>
          <w:b/>
          <w:sz w:val="20"/>
        </w:rPr>
      </w:pPr>
    </w:p>
    <w:p w:rsidR="00D019F7" w:rsidRPr="00125BA8" w:rsidRDefault="00D019F7" w:rsidP="00D019F7">
      <w:pPr>
        <w:pStyle w:val="BodyText2"/>
        <w:jc w:val="center"/>
        <w:rPr>
          <w:rFonts w:ascii="Arial" w:hAnsi="Arial" w:cs="Arial"/>
          <w:b/>
          <w:sz w:val="20"/>
        </w:rPr>
      </w:pPr>
      <w:r w:rsidRPr="00125BA8">
        <w:rPr>
          <w:rFonts w:ascii="Arial" w:hAnsi="Arial" w:cs="Arial"/>
          <w:b/>
          <w:sz w:val="20"/>
        </w:rPr>
        <w:t>Član 24.</w:t>
      </w:r>
    </w:p>
    <w:p w:rsidR="00D019F7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Ukoliko direktor Zavoda nije imenovan u skladu sa zakonom u roku od 60 dana od dana isteka konkursnog roka, kao i drugim slučajevima prestanka manda</w:t>
      </w:r>
      <w:r>
        <w:rPr>
          <w:rFonts w:ascii="Arial" w:hAnsi="Arial" w:cs="Arial"/>
          <w:sz w:val="20"/>
        </w:rPr>
        <w:t>ta direktora, odluku o postavlja</w:t>
      </w:r>
      <w:r w:rsidRPr="007078AB">
        <w:rPr>
          <w:rFonts w:ascii="Arial" w:hAnsi="Arial" w:cs="Arial"/>
          <w:sz w:val="20"/>
        </w:rPr>
        <w:t xml:space="preserve">nju vršioca </w:t>
      </w:r>
      <w:r w:rsidRPr="007078AB">
        <w:rPr>
          <w:rFonts w:ascii="Arial" w:hAnsi="Arial" w:cs="Arial"/>
          <w:sz w:val="20"/>
        </w:rPr>
        <w:lastRenderedPageBreak/>
        <w:t>dužnosti direktora donosi Upravni odbor Zavoda, najduže na period do šest mjeseci, a u skladu sa Federa</w:t>
      </w:r>
      <w:r>
        <w:rPr>
          <w:rFonts w:ascii="Arial" w:hAnsi="Arial" w:cs="Arial"/>
          <w:sz w:val="20"/>
        </w:rPr>
        <w:t xml:space="preserve">lnim zakonom, </w:t>
      </w:r>
      <w:r w:rsidRPr="00050E2E">
        <w:rPr>
          <w:rFonts w:ascii="Arial" w:hAnsi="Arial" w:cs="Arial"/>
          <w:sz w:val="20"/>
        </w:rPr>
        <w:t>propisima o ustanovama</w:t>
      </w:r>
      <w:r>
        <w:rPr>
          <w:rFonts w:ascii="Arial" w:hAnsi="Arial" w:cs="Arial"/>
          <w:sz w:val="20"/>
        </w:rPr>
        <w:t xml:space="preserve">   i Statutom Zavoda. </w:t>
      </w:r>
    </w:p>
    <w:p w:rsidR="00D019F7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Vršilac dužnosti direktora ima sva prava i dužnosti direktora.</w:t>
      </w:r>
    </w:p>
    <w:p w:rsidR="00D019F7" w:rsidRPr="007078AB" w:rsidRDefault="00D019F7" w:rsidP="00D019F7">
      <w:pPr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25.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Direktor može biti razriješen i prije isteka mandata na koji je imenovan u skladu sa Feder</w:t>
      </w:r>
      <w:r>
        <w:rPr>
          <w:rFonts w:ascii="Arial" w:hAnsi="Arial" w:cs="Arial"/>
          <w:sz w:val="20"/>
        </w:rPr>
        <w:t>alnim zakonom i ovim Statutom.</w:t>
      </w:r>
    </w:p>
    <w:p w:rsidR="00D019F7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3C5E0E">
        <w:rPr>
          <w:rFonts w:ascii="Arial" w:hAnsi="Arial" w:cs="Arial"/>
          <w:sz w:val="20"/>
        </w:rPr>
        <w:t>Upravni odbor dužan je razriješiti direktora i prije isteka mandata</w:t>
      </w:r>
      <w:r>
        <w:rPr>
          <w:rFonts w:ascii="Arial" w:hAnsi="Arial" w:cs="Arial"/>
          <w:sz w:val="20"/>
        </w:rPr>
        <w:t xml:space="preserve"> za koji je imenovan ako:</w:t>
      </w:r>
      <w:r>
        <w:rPr>
          <w:rFonts w:ascii="Arial" w:hAnsi="Arial" w:cs="Arial"/>
          <w:sz w:val="20"/>
        </w:rPr>
        <w:tab/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direktor to lično zahtijeva;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433B28">
        <w:rPr>
          <w:rFonts w:ascii="Arial" w:hAnsi="Arial" w:cs="Arial"/>
          <w:color w:val="1F1A17"/>
          <w:sz w:val="20"/>
          <w:lang w:val="bs-Latn-BA" w:eastAsia="bs-Latn-BA"/>
        </w:rPr>
        <w:t>nastane neki od razloga koji po posebnim propisima ili propisima kojima se uređuju radni odnosi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</w:t>
      </w:r>
      <w:r w:rsidRPr="00433B28">
        <w:rPr>
          <w:rFonts w:ascii="Arial" w:hAnsi="Arial" w:cs="Arial"/>
          <w:color w:val="1F1A17"/>
          <w:sz w:val="20"/>
          <w:lang w:val="bs-Latn-BA" w:eastAsia="bs-Latn-BA"/>
        </w:rPr>
        <w:t>dovode do prestanka ugovora o radu;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433B28">
        <w:rPr>
          <w:rFonts w:ascii="Arial" w:hAnsi="Arial" w:cs="Arial"/>
          <w:color w:val="1F1A17"/>
          <w:sz w:val="20"/>
          <w:lang w:val="bs-Latn-BA" w:eastAsia="bs-Latn-BA"/>
        </w:rPr>
        <w:t>ne izvršava ugovorne obaveze prema zavodu zdravstvenog osiguranja Federacije, odnosno kantona;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433B28">
        <w:rPr>
          <w:rFonts w:ascii="Arial" w:hAnsi="Arial" w:cs="Arial"/>
          <w:color w:val="1F1A17"/>
          <w:sz w:val="20"/>
          <w:lang w:val="bs-Latn-BA" w:eastAsia="bs-Latn-BA"/>
        </w:rPr>
        <w:t>ne provodi program rad</w:t>
      </w:r>
      <w:r>
        <w:rPr>
          <w:rFonts w:ascii="Arial" w:hAnsi="Arial" w:cs="Arial"/>
          <w:color w:val="1F1A17"/>
          <w:sz w:val="20"/>
          <w:lang w:val="bs-Latn-BA" w:eastAsia="bs-Latn-BA"/>
        </w:rPr>
        <w:t>a i razvoja Zavoda</w:t>
      </w:r>
      <w:r w:rsidRPr="00433B28">
        <w:rPr>
          <w:rFonts w:ascii="Arial" w:hAnsi="Arial" w:cs="Arial"/>
          <w:color w:val="1F1A17"/>
          <w:sz w:val="20"/>
          <w:lang w:val="bs-Latn-BA" w:eastAsia="bs-Latn-BA"/>
        </w:rPr>
        <w:t xml:space="preserve"> koji je donio upravni odbor;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>
        <w:rPr>
          <w:rFonts w:ascii="Arial" w:hAnsi="Arial" w:cs="Arial"/>
          <w:color w:val="1F1A17"/>
          <w:sz w:val="20"/>
          <w:lang w:val="bs-Latn-BA" w:eastAsia="bs-Latn-BA"/>
        </w:rPr>
        <w:t>u obavljanju djelatnosti Zavoda</w:t>
      </w:r>
      <w:r w:rsidRPr="00433B28">
        <w:rPr>
          <w:rFonts w:ascii="Arial" w:hAnsi="Arial" w:cs="Arial"/>
          <w:color w:val="1F1A17"/>
          <w:sz w:val="20"/>
          <w:lang w:val="bs-Latn-BA" w:eastAsia="bs-Latn-BA"/>
        </w:rPr>
        <w:t xml:space="preserve"> nastane neopravdani gubitak;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433B28">
        <w:rPr>
          <w:rFonts w:ascii="Arial" w:hAnsi="Arial" w:cs="Arial"/>
          <w:color w:val="1F1A17"/>
          <w:sz w:val="20"/>
          <w:lang w:val="bs-Latn-BA" w:eastAsia="bs-Latn-BA"/>
        </w:rPr>
        <w:t>u svome radu krši propise i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opšte akte Zavoda</w:t>
      </w:r>
      <w:r w:rsidRPr="00433B28">
        <w:rPr>
          <w:rFonts w:ascii="Arial" w:hAnsi="Arial" w:cs="Arial"/>
          <w:color w:val="1F1A17"/>
          <w:sz w:val="20"/>
          <w:lang w:val="bs-Latn-BA" w:eastAsia="bs-Latn-BA"/>
        </w:rPr>
        <w:t xml:space="preserve"> ili neopravdano ne izvršava odluke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</w:t>
      </w:r>
      <w:r w:rsidRPr="00433B28">
        <w:rPr>
          <w:rFonts w:ascii="Arial" w:hAnsi="Arial" w:cs="Arial"/>
          <w:color w:val="1F1A17"/>
          <w:sz w:val="20"/>
          <w:lang w:val="bs-Latn-BA" w:eastAsia="bs-Latn-BA"/>
        </w:rPr>
        <w:t>upravnog odbora ili postupa u suprotnosti s njima;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433B28">
        <w:rPr>
          <w:rFonts w:ascii="Arial" w:hAnsi="Arial" w:cs="Arial"/>
          <w:color w:val="1F1A17"/>
          <w:sz w:val="20"/>
          <w:lang w:val="bs-Latn-BA" w:eastAsia="bs-Latn-BA"/>
        </w:rPr>
        <w:t>svojim nesavjesnim ili nepra</w:t>
      </w:r>
      <w:r>
        <w:rPr>
          <w:rFonts w:ascii="Arial" w:hAnsi="Arial" w:cs="Arial"/>
          <w:color w:val="1F1A17"/>
          <w:sz w:val="20"/>
          <w:lang w:val="bs-Latn-BA" w:eastAsia="bs-Latn-BA"/>
        </w:rPr>
        <w:t>vilnim radom prouzrokuje Zavodu</w:t>
      </w:r>
      <w:r w:rsidRPr="00433B28">
        <w:rPr>
          <w:rFonts w:ascii="Arial" w:hAnsi="Arial" w:cs="Arial"/>
          <w:color w:val="1F1A17"/>
          <w:sz w:val="20"/>
          <w:lang w:val="bs-Latn-BA" w:eastAsia="bs-Latn-BA"/>
        </w:rPr>
        <w:t xml:space="preserve"> veću štetu, zanemaruje ili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</w:t>
      </w:r>
      <w:r w:rsidRPr="00433B28">
        <w:rPr>
          <w:rFonts w:ascii="Arial" w:hAnsi="Arial" w:cs="Arial"/>
          <w:color w:val="1F1A17"/>
          <w:sz w:val="20"/>
          <w:lang w:val="bs-Latn-BA" w:eastAsia="bs-Latn-BA"/>
        </w:rPr>
        <w:t>nemarno vrši svoju dužnost tako da su nastale ili mogu nastati veće smetnje u obavljanju djelatnosti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Zavoda</w:t>
      </w:r>
      <w:r w:rsidRPr="00433B28">
        <w:rPr>
          <w:rFonts w:ascii="Arial" w:hAnsi="Arial" w:cs="Arial"/>
          <w:color w:val="1F1A17"/>
          <w:sz w:val="20"/>
          <w:lang w:val="bs-Latn-BA" w:eastAsia="bs-Latn-BA"/>
        </w:rPr>
        <w:t>;</w:t>
      </w:r>
    </w:p>
    <w:p w:rsidR="00D019F7" w:rsidRPr="007C134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433B28">
        <w:rPr>
          <w:rFonts w:ascii="Arial" w:hAnsi="Arial" w:cs="Arial"/>
          <w:color w:val="1F1A17"/>
          <w:sz w:val="20"/>
          <w:lang w:val="bs-Latn-BA" w:eastAsia="bs-Latn-BA"/>
        </w:rPr>
        <w:t>nalazom je zdravstvene inspekcije ustanovljena povreda pr</w:t>
      </w:r>
      <w:r>
        <w:rPr>
          <w:rFonts w:ascii="Arial" w:hAnsi="Arial" w:cs="Arial"/>
          <w:color w:val="1F1A17"/>
          <w:sz w:val="20"/>
          <w:lang w:val="bs-Latn-BA" w:eastAsia="bs-Latn-BA"/>
        </w:rPr>
        <w:t>opisa i opštih akata Zavoda</w:t>
      </w:r>
      <w:r w:rsidRPr="00433B28">
        <w:rPr>
          <w:rFonts w:ascii="Arial" w:hAnsi="Arial" w:cs="Arial"/>
          <w:color w:val="1F1A17"/>
          <w:sz w:val="20"/>
          <w:lang w:val="bs-Latn-BA" w:eastAsia="bs-Latn-BA"/>
        </w:rPr>
        <w:t xml:space="preserve"> ili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</w:t>
      </w:r>
      <w:r w:rsidRPr="00433B28">
        <w:rPr>
          <w:rFonts w:ascii="Arial" w:hAnsi="Arial" w:cs="Arial"/>
          <w:color w:val="1F1A17"/>
          <w:sz w:val="20"/>
          <w:lang w:val="bs-Latn-BA" w:eastAsia="bs-Latn-BA"/>
        </w:rPr>
        <w:t>nepravilnost u radu direktora.</w:t>
      </w:r>
      <w:r w:rsidRPr="00433B28">
        <w:rPr>
          <w:rFonts w:ascii="Arial" w:hAnsi="Arial" w:cs="Arial"/>
          <w:sz w:val="20"/>
        </w:rPr>
        <w:tab/>
      </w:r>
      <w:r w:rsidRPr="00433B28">
        <w:rPr>
          <w:rFonts w:ascii="Arial" w:hAnsi="Arial" w:cs="Arial"/>
          <w:sz w:val="20"/>
        </w:rPr>
        <w:tab/>
      </w:r>
    </w:p>
    <w:p w:rsidR="00D019F7" w:rsidRPr="00433B28" w:rsidRDefault="00D019F7" w:rsidP="00D019F7">
      <w:pPr>
        <w:autoSpaceDE w:val="0"/>
        <w:autoSpaceDN w:val="0"/>
        <w:adjustRightInd w:val="0"/>
        <w:ind w:left="1080"/>
        <w:rPr>
          <w:rFonts w:ascii="Arial" w:hAnsi="Arial" w:cs="Arial"/>
          <w:color w:val="1F1A17"/>
          <w:sz w:val="20"/>
          <w:lang w:val="bs-Latn-BA" w:eastAsia="bs-Latn-BA"/>
        </w:rPr>
      </w:pPr>
      <w:r w:rsidRPr="00433B28">
        <w:rPr>
          <w:rFonts w:ascii="Arial" w:hAnsi="Arial" w:cs="Arial"/>
          <w:sz w:val="20"/>
        </w:rPr>
        <w:tab/>
      </w:r>
      <w:r w:rsidRPr="00433B28">
        <w:rPr>
          <w:rFonts w:ascii="Arial" w:hAnsi="Arial" w:cs="Arial"/>
          <w:sz w:val="20"/>
        </w:rPr>
        <w:tab/>
      </w:r>
      <w:r w:rsidRPr="00433B28">
        <w:rPr>
          <w:rFonts w:ascii="Arial" w:hAnsi="Arial" w:cs="Arial"/>
          <w:sz w:val="20"/>
        </w:rPr>
        <w:tab/>
      </w:r>
      <w:r w:rsidRPr="00433B28">
        <w:rPr>
          <w:rFonts w:ascii="Arial" w:hAnsi="Arial" w:cs="Arial"/>
          <w:sz w:val="20"/>
        </w:rPr>
        <w:tab/>
      </w:r>
    </w:p>
    <w:p w:rsidR="00D019F7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3C5E0E">
        <w:rPr>
          <w:rFonts w:ascii="Arial" w:hAnsi="Arial" w:cs="Arial"/>
          <w:sz w:val="20"/>
        </w:rPr>
        <w:t>Ako Upravni odbor ne razr</w:t>
      </w:r>
      <w:r>
        <w:rPr>
          <w:rFonts w:ascii="Arial" w:hAnsi="Arial" w:cs="Arial"/>
          <w:sz w:val="20"/>
        </w:rPr>
        <w:t>i</w:t>
      </w:r>
      <w:r w:rsidRPr="003C5E0E">
        <w:rPr>
          <w:rFonts w:ascii="Arial" w:hAnsi="Arial" w:cs="Arial"/>
          <w:sz w:val="20"/>
        </w:rPr>
        <w:t>ješi di</w:t>
      </w:r>
      <w:r>
        <w:rPr>
          <w:rFonts w:ascii="Arial" w:hAnsi="Arial" w:cs="Arial"/>
          <w:sz w:val="20"/>
        </w:rPr>
        <w:t>rektora iz razloga iz stava 2. o</w:t>
      </w:r>
      <w:r w:rsidRPr="003C5E0E">
        <w:rPr>
          <w:rFonts w:ascii="Arial" w:hAnsi="Arial" w:cs="Arial"/>
          <w:sz w:val="20"/>
        </w:rPr>
        <w:t>vog člana u roku od 30 dana od dana saznanja za neki od razloga, odluku o razrješenju</w:t>
      </w:r>
      <w:r>
        <w:rPr>
          <w:rFonts w:ascii="Arial" w:hAnsi="Arial" w:cs="Arial"/>
          <w:sz w:val="20"/>
        </w:rPr>
        <w:t xml:space="preserve"> direktora donosi Ministar.</w:t>
      </w:r>
    </w:p>
    <w:p w:rsidR="00D019F7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Protiv rješenja iz stava 3. ovog člana nije dopuštena žalba, ali se može pokrenuti upravni spor.</w:t>
      </w:r>
    </w:p>
    <w:p w:rsidR="00D019F7" w:rsidRPr="003C5E0E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3C5E0E">
        <w:rPr>
          <w:rFonts w:ascii="Arial" w:hAnsi="Arial" w:cs="Arial"/>
          <w:sz w:val="20"/>
        </w:rPr>
        <w:t>Upravni odbor mora prije donošenja odluke o razrješenju obavijestiti direktora o razlozima za razrješenje i dati mu mogućnost da se o njima</w:t>
      </w:r>
      <w:r>
        <w:rPr>
          <w:rFonts w:ascii="Arial" w:hAnsi="Arial" w:cs="Arial"/>
          <w:sz w:val="20"/>
        </w:rPr>
        <w:t xml:space="preserve"> pismeno</w:t>
      </w:r>
      <w:r w:rsidRPr="003C5E0E">
        <w:rPr>
          <w:rFonts w:ascii="Arial" w:hAnsi="Arial" w:cs="Arial"/>
          <w:sz w:val="20"/>
        </w:rPr>
        <w:t xml:space="preserve"> izjasni.</w:t>
      </w:r>
    </w:p>
    <w:p w:rsidR="00D019F7" w:rsidRDefault="00D019F7" w:rsidP="00D019F7">
      <w:pPr>
        <w:rPr>
          <w:rFonts w:ascii="Arial" w:hAnsi="Arial" w:cs="Arial"/>
          <w:sz w:val="20"/>
        </w:rPr>
      </w:pPr>
    </w:p>
    <w:p w:rsidR="00D019F7" w:rsidRDefault="00D019F7" w:rsidP="00D019F7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Nadzorni odbor</w:t>
      </w:r>
      <w:r w:rsidRPr="007078AB">
        <w:rPr>
          <w:rFonts w:ascii="Arial" w:hAnsi="Arial" w:cs="Arial"/>
          <w:b/>
          <w:sz w:val="20"/>
        </w:rPr>
        <w:t xml:space="preserve"> </w:t>
      </w: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26.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Pr="007078AB" w:rsidRDefault="00D019F7" w:rsidP="00D019F7">
      <w:pPr>
        <w:pStyle w:val="BodyText2"/>
        <w:spacing w:line="264" w:lineRule="auto"/>
        <w:ind w:firstLine="567"/>
        <w:rPr>
          <w:rFonts w:ascii="Arial" w:hAnsi="Arial" w:cs="Arial"/>
          <w:sz w:val="20"/>
          <w:u w:val="single"/>
        </w:rPr>
      </w:pPr>
      <w:r w:rsidRPr="007078AB">
        <w:rPr>
          <w:rFonts w:ascii="Arial" w:hAnsi="Arial" w:cs="Arial"/>
          <w:sz w:val="20"/>
        </w:rPr>
        <w:t>Organ kontrole poslovanja u Zavodu je Nadzorni odbor.</w:t>
      </w:r>
    </w:p>
    <w:p w:rsidR="00D019F7" w:rsidRPr="007078AB" w:rsidRDefault="00D019F7" w:rsidP="00D019F7">
      <w:pPr>
        <w:spacing w:line="264" w:lineRule="auto"/>
        <w:ind w:firstLine="567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sz w:val="20"/>
          <w:lang w:val="bs-Latn-BA"/>
        </w:rPr>
        <w:t xml:space="preserve">Djelokrug Nadzornog odbora je:  </w:t>
      </w:r>
    </w:p>
    <w:p w:rsidR="00D019F7" w:rsidRPr="007078AB" w:rsidRDefault="00D019F7" w:rsidP="00D019F7">
      <w:pPr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analizira izvještaj o poslovanju Zavoda;  </w:t>
      </w:r>
    </w:p>
    <w:p w:rsidR="00D019F7" w:rsidRPr="007078AB" w:rsidRDefault="00D019F7" w:rsidP="00D019F7">
      <w:pPr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 xml:space="preserve">u vršenju nadzora nad upotrebom sredstava za rad pregleda godišnji izvještaj o poslovanju i godišnji obračun;  </w:t>
      </w:r>
    </w:p>
    <w:p w:rsidR="00D019F7" w:rsidRPr="007C1347" w:rsidRDefault="00D019F7" w:rsidP="00D019F7">
      <w:pPr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0"/>
          <w:lang w:val="bs-Latn-BA"/>
        </w:rPr>
      </w:pPr>
      <w:r w:rsidRPr="007078AB">
        <w:rPr>
          <w:rFonts w:ascii="Arial" w:hAnsi="Arial" w:cs="Arial"/>
          <w:color w:val="1F1A17"/>
          <w:sz w:val="20"/>
          <w:lang w:val="bs-Latn-BA"/>
        </w:rPr>
        <w:t>pregleda i provjerava urednost i zakonitost vođenja poslovnih knjiga</w:t>
      </w:r>
      <w:r>
        <w:rPr>
          <w:rFonts w:ascii="Arial" w:hAnsi="Arial" w:cs="Arial"/>
          <w:color w:val="1F1A17"/>
          <w:sz w:val="20"/>
          <w:lang w:val="bs-Latn-BA"/>
        </w:rPr>
        <w:t>.</w:t>
      </w:r>
    </w:p>
    <w:p w:rsidR="00D019F7" w:rsidRPr="007C1347" w:rsidRDefault="00D019F7" w:rsidP="00D019F7">
      <w:pPr>
        <w:autoSpaceDE w:val="0"/>
        <w:autoSpaceDN w:val="0"/>
        <w:adjustRightInd w:val="0"/>
        <w:jc w:val="both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color w:val="1F1A17"/>
          <w:sz w:val="20"/>
          <w:lang w:val="bs-Latn-BA" w:eastAsia="bs-Latn-BA"/>
        </w:rPr>
        <w:lastRenderedPageBreak/>
        <w:t xml:space="preserve">          </w:t>
      </w:r>
      <w:r w:rsidRPr="007C1347">
        <w:rPr>
          <w:rFonts w:ascii="Arial" w:hAnsi="Arial" w:cs="Arial"/>
          <w:color w:val="1F1A17"/>
          <w:sz w:val="20"/>
          <w:lang w:val="bs-Latn-BA" w:eastAsia="bs-Latn-BA"/>
        </w:rPr>
        <w:t>Nadzorni odbor sačinjava godišnji izvještaj o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poslovanju Zavoda</w:t>
      </w:r>
      <w:r w:rsidRPr="007C1347">
        <w:rPr>
          <w:rFonts w:ascii="Arial" w:hAnsi="Arial" w:cs="Arial"/>
          <w:color w:val="1F1A17"/>
          <w:sz w:val="20"/>
          <w:lang w:val="bs-Latn-BA" w:eastAsia="bs-Latn-BA"/>
        </w:rPr>
        <w:t xml:space="preserve"> na osnovu obavljenih aktivnosti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iz stava 2</w:t>
      </w:r>
      <w:r w:rsidRPr="007C1347">
        <w:rPr>
          <w:rFonts w:ascii="Arial" w:hAnsi="Arial" w:cs="Arial"/>
          <w:color w:val="1F1A17"/>
          <w:sz w:val="20"/>
          <w:lang w:val="bs-Latn-BA" w:eastAsia="bs-Latn-BA"/>
        </w:rPr>
        <w:t xml:space="preserve">. ovog člana, te pregleda izvještaj o radu direktora i upravnog odbora zdravstvene ustanove.  </w:t>
      </w:r>
      <w:r w:rsidRPr="007C1347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7C1347" w:rsidRDefault="00D019F7" w:rsidP="00D019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F1A17"/>
          <w:sz w:val="20"/>
          <w:lang w:val="bs-Latn-BA" w:eastAsia="bs-Latn-BA"/>
        </w:rPr>
      </w:pPr>
      <w:r>
        <w:rPr>
          <w:rFonts w:ascii="Arial" w:hAnsi="Arial" w:cs="Arial"/>
          <w:color w:val="1F1A17"/>
          <w:sz w:val="20"/>
          <w:lang w:val="bs-Latn-BA" w:eastAsia="bs-Latn-BA"/>
        </w:rPr>
        <w:t>Izvještaj iz stava 3</w:t>
      </w:r>
      <w:r w:rsidRPr="007C1347">
        <w:rPr>
          <w:rFonts w:ascii="Arial" w:hAnsi="Arial" w:cs="Arial"/>
          <w:color w:val="1F1A17"/>
          <w:sz w:val="20"/>
          <w:lang w:val="bs-Latn-BA" w:eastAsia="bs-Latn-BA"/>
        </w:rPr>
        <w:t>. ovog člana nadzorni odbor dostavlja osnivaču, upravnom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odboru i direktoru Zavoda</w:t>
      </w:r>
      <w:r w:rsidRPr="007C1347">
        <w:rPr>
          <w:rFonts w:ascii="Arial" w:hAnsi="Arial" w:cs="Arial"/>
          <w:color w:val="1F1A17"/>
          <w:sz w:val="20"/>
          <w:lang w:val="bs-Latn-BA" w:eastAsia="bs-Latn-BA"/>
        </w:rPr>
        <w:t xml:space="preserve">.  </w:t>
      </w:r>
      <w:r w:rsidRPr="007C1347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27.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Pr="007078AB" w:rsidRDefault="00D019F7" w:rsidP="00D019F7">
      <w:pPr>
        <w:spacing w:line="264" w:lineRule="auto"/>
        <w:ind w:firstLine="567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 xml:space="preserve">Predsjednika i članove Nadzornog odobra imenuje i razrješava Vlada, </w:t>
      </w:r>
      <w:proofErr w:type="gramStart"/>
      <w:r w:rsidRPr="007078AB">
        <w:rPr>
          <w:rFonts w:ascii="Arial" w:hAnsi="Arial" w:cs="Arial"/>
          <w:sz w:val="20"/>
        </w:rPr>
        <w:t>na</w:t>
      </w:r>
      <w:proofErr w:type="gramEnd"/>
      <w:r w:rsidRPr="007078AB">
        <w:rPr>
          <w:rFonts w:ascii="Arial" w:hAnsi="Arial" w:cs="Arial"/>
          <w:sz w:val="20"/>
        </w:rPr>
        <w:t xml:space="preserve"> prijedlog Ministra, uz ravnopravnu zastupljenost oba spola, na način i u skladu sa zakonom. </w:t>
      </w:r>
    </w:p>
    <w:p w:rsidR="00D019F7" w:rsidRPr="007078AB" w:rsidRDefault="00D019F7" w:rsidP="00D019F7">
      <w:pPr>
        <w:spacing w:line="264" w:lineRule="auto"/>
        <w:ind w:firstLine="567"/>
        <w:jc w:val="both"/>
        <w:rPr>
          <w:rFonts w:ascii="Arial" w:hAnsi="Arial" w:cs="Arial"/>
          <w:sz w:val="20"/>
        </w:rPr>
      </w:pPr>
      <w:proofErr w:type="gramStart"/>
      <w:r w:rsidRPr="007078AB">
        <w:rPr>
          <w:rFonts w:ascii="Arial" w:hAnsi="Arial" w:cs="Arial"/>
          <w:sz w:val="20"/>
        </w:rPr>
        <w:t>Nadzorni odbor ima tri člana</w:t>
      </w:r>
      <w:r>
        <w:rPr>
          <w:rFonts w:ascii="Arial" w:hAnsi="Arial" w:cs="Arial"/>
          <w:sz w:val="20"/>
        </w:rPr>
        <w:t>, i to dva</w:t>
      </w:r>
      <w:r w:rsidRPr="007078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ispred osnivača, i jedan</w:t>
      </w:r>
      <w:r w:rsidRPr="007078AB">
        <w:rPr>
          <w:rFonts w:ascii="Arial" w:hAnsi="Arial" w:cs="Arial"/>
          <w:sz w:val="20"/>
        </w:rPr>
        <w:t xml:space="preserve"> iz reda stručnih radnika zaposlenih u Zavodu.</w:t>
      </w:r>
      <w:proofErr w:type="gramEnd"/>
      <w:r w:rsidRPr="007078AB">
        <w:rPr>
          <w:rFonts w:ascii="Arial" w:hAnsi="Arial" w:cs="Arial"/>
          <w:sz w:val="20"/>
        </w:rPr>
        <w:t xml:space="preserve"> </w:t>
      </w:r>
    </w:p>
    <w:p w:rsidR="00D019F7" w:rsidRDefault="00D019F7" w:rsidP="00D019F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Predsjednik i članovi nadzornog odbora imenuju se na period od četiri godine, sa mogućnošću ponovnog izbora, a najviše za još jedan mandatni period.</w:t>
      </w:r>
    </w:p>
    <w:p w:rsidR="00D019F7" w:rsidRDefault="00D019F7" w:rsidP="00D019F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Predsjednik i članovi nadzornog odbora Zavoda dužni su potpisati izjavu o nepostojanju sukoba interesa prije preuzimanja funkcije.</w:t>
      </w:r>
    </w:p>
    <w:p w:rsidR="00D019F7" w:rsidRDefault="00D019F7" w:rsidP="00D019F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Način izbora, opoziva i mandat članova nadzornog odbora Zavoda vrši se u skladu sa propisima o ustanovama, ako ovim zakonom nije drugačije određeno.</w:t>
      </w:r>
    </w:p>
    <w:p w:rsidR="00D019F7" w:rsidRPr="008932DD" w:rsidRDefault="00D019F7" w:rsidP="00D019F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</w:p>
    <w:p w:rsidR="00D019F7" w:rsidRPr="00125BA8" w:rsidRDefault="00D019F7" w:rsidP="00D019F7">
      <w:pPr>
        <w:pStyle w:val="BodyText2"/>
        <w:jc w:val="center"/>
        <w:rPr>
          <w:rFonts w:ascii="Arial" w:hAnsi="Arial" w:cs="Arial"/>
          <w:b/>
          <w:sz w:val="20"/>
        </w:rPr>
      </w:pPr>
      <w:r w:rsidRPr="00125BA8">
        <w:rPr>
          <w:rFonts w:ascii="Arial" w:hAnsi="Arial" w:cs="Arial"/>
          <w:b/>
          <w:sz w:val="20"/>
        </w:rPr>
        <w:t>Član 28.</w:t>
      </w:r>
    </w:p>
    <w:p w:rsidR="00D019F7" w:rsidRDefault="00D019F7" w:rsidP="00D019F7">
      <w:pPr>
        <w:pStyle w:val="BodyText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078AB">
        <w:rPr>
          <w:rFonts w:ascii="Arial" w:hAnsi="Arial" w:cs="Arial"/>
          <w:b/>
          <w:sz w:val="20"/>
        </w:rPr>
        <w:t>Stručno</w:t>
      </w:r>
      <w:r>
        <w:rPr>
          <w:rFonts w:ascii="Arial" w:hAnsi="Arial" w:cs="Arial"/>
          <w:b/>
          <w:sz w:val="20"/>
        </w:rPr>
        <w:t xml:space="preserve"> vijeće</w:t>
      </w:r>
    </w:p>
    <w:p w:rsidR="00D019F7" w:rsidRPr="007078AB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Stručno vijeće Zavoda je savjetodavni organ direktoru Zavoda.</w:t>
      </w:r>
    </w:p>
    <w:p w:rsidR="00D019F7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Članove Stručnog vijeća imenuje direktor na prijedlog šefova organizacionih jedinica Zavoda, uz ravnopravnu  zastupljenost oba spola.</w:t>
      </w:r>
    </w:p>
    <w:p w:rsidR="00D019F7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Mandat predsjednika Stručnog vijeća traje 4 godine.</w:t>
      </w:r>
    </w:p>
    <w:p w:rsidR="00D019F7" w:rsidRPr="007078AB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Stručno vijeće sastaje se najmanje jedanput u 30 dana.</w:t>
      </w:r>
    </w:p>
    <w:p w:rsidR="00D019F7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>Način rada i odlučivanja Stručnog vijeća uređuje se Poslovnikom o radu Stručnog vijeća, na koji saglasnost daje dir</w:t>
      </w:r>
      <w:r>
        <w:rPr>
          <w:rFonts w:ascii="Arial" w:hAnsi="Arial" w:cs="Arial"/>
          <w:sz w:val="20"/>
        </w:rPr>
        <w:t>ektor Zavoda.</w:t>
      </w:r>
    </w:p>
    <w:p w:rsidR="00D019F7" w:rsidRPr="00125BA8" w:rsidRDefault="00D019F7" w:rsidP="00D019F7">
      <w:pPr>
        <w:pStyle w:val="BodyText2"/>
        <w:jc w:val="center"/>
        <w:rPr>
          <w:rFonts w:ascii="Arial" w:hAnsi="Arial" w:cs="Arial"/>
          <w:b/>
          <w:sz w:val="20"/>
        </w:rPr>
      </w:pPr>
      <w:r w:rsidRPr="00125BA8">
        <w:rPr>
          <w:rFonts w:ascii="Arial" w:hAnsi="Arial" w:cs="Arial"/>
          <w:b/>
          <w:sz w:val="20"/>
        </w:rPr>
        <w:t>Član 29.</w:t>
      </w:r>
    </w:p>
    <w:p w:rsidR="00D019F7" w:rsidRDefault="00D019F7" w:rsidP="00D019F7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Nadležnosti Stručnog vijeća su: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raspravlja i odlučuje o pitanjima i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>z oblasti stručnog rada Zavoda</w:t>
      </w: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 xml:space="preserve">predlaže stručna rješenja u sklopu 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>djelatnosti Zavoda</w:t>
      </w: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predlaže stručne osnove za program rad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>a i razvoja Zavoda</w:t>
      </w: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predlaže mjere za unapređenje kvalitete i bezbjedno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>sti rada u Zavodu</w:t>
      </w: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daje upravnom odboru i direktoru mišljenja i prijedloge u pogledu organizacije rada i uslova za razvoj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 xml:space="preserve"> </w:t>
      </w: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zdravstvene djelatnosti u skladu sa finansijskim mogućnostima;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predlaže specijalističko usavršavanje zdravstvenih radnika i zdravstvenih saradnika, te stručno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 xml:space="preserve"> </w:t>
      </w: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usavršavanje iz oblasti subspecijalnosti zdravstvenih radnika i zdravstvenih saradnika za potrebe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 xml:space="preserve"> Zavoda</w:t>
      </w: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predlaže upravnom odboru obavljanje dopunskog rada zdravstvenih radnika u slučajevima od posebnog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 xml:space="preserve"> </w:t>
      </w: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interesa za gr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>ađane i rad Zavoda</w:t>
      </w: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brine se o provođenju unutrašnjeg nadzora nad stručnim radom zdr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>avstvenih radnika i zdravstvenih saradnika Zavoda</w:t>
      </w: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t>;</w:t>
      </w:r>
    </w:p>
    <w:p w:rsidR="00D019F7" w:rsidRPr="0079349A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79349A">
        <w:rPr>
          <w:rFonts w:ascii="Arial" w:eastAsia="SymbolMT" w:hAnsi="Arial" w:cs="Arial"/>
          <w:color w:val="1F1A17"/>
          <w:sz w:val="20"/>
          <w:lang w:val="bs-Latn-BA" w:eastAsia="bs-Latn-BA"/>
        </w:rPr>
        <w:lastRenderedPageBreak/>
        <w:t>obavlja i druge poslove propisane statutom.</w:t>
      </w:r>
    </w:p>
    <w:p w:rsidR="00D019F7" w:rsidRPr="007078AB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30.</w:t>
      </w:r>
      <w:proofErr w:type="gramEnd"/>
    </w:p>
    <w:p w:rsidR="00D019F7" w:rsidRDefault="00D019F7" w:rsidP="00D019F7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Etički komitet Zavoda</w:t>
      </w:r>
    </w:p>
    <w:p w:rsidR="00D019F7" w:rsidRPr="007078AB" w:rsidRDefault="00D019F7" w:rsidP="00D019F7">
      <w:pPr>
        <w:ind w:left="720"/>
        <w:rPr>
          <w:rFonts w:ascii="Arial" w:hAnsi="Arial" w:cs="Arial"/>
          <w:b/>
          <w:sz w:val="20"/>
        </w:rPr>
      </w:pPr>
    </w:p>
    <w:p w:rsidR="00D019F7" w:rsidRPr="007078AB" w:rsidRDefault="00D019F7" w:rsidP="00D019F7">
      <w:pPr>
        <w:ind w:firstLine="567"/>
        <w:jc w:val="both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 xml:space="preserve">Etički komitet Zavoda je organ koji osigurava obavljanje djelatnosti Zavoda </w:t>
      </w:r>
      <w:proofErr w:type="gramStart"/>
      <w:r w:rsidRPr="007078AB">
        <w:rPr>
          <w:rFonts w:ascii="Arial" w:hAnsi="Arial" w:cs="Arial"/>
          <w:sz w:val="20"/>
        </w:rPr>
        <w:t>na</w:t>
      </w:r>
      <w:proofErr w:type="gramEnd"/>
      <w:r w:rsidRPr="007078AB">
        <w:rPr>
          <w:rFonts w:ascii="Arial" w:hAnsi="Arial" w:cs="Arial"/>
          <w:sz w:val="20"/>
        </w:rPr>
        <w:t xml:space="preserve"> načelima etike i medicinske deontologije.</w:t>
      </w:r>
    </w:p>
    <w:p w:rsidR="00D019F7" w:rsidRPr="00512397" w:rsidRDefault="00D019F7" w:rsidP="00D019F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 w:rsidRPr="007078AB">
        <w:rPr>
          <w:rFonts w:ascii="Arial" w:hAnsi="Arial" w:cs="Arial"/>
          <w:sz w:val="20"/>
        </w:rPr>
        <w:t xml:space="preserve">Etički komitet imenuje Upravni odbor, a sačinjava ga </w:t>
      </w:r>
      <w:r>
        <w:rPr>
          <w:rFonts w:ascii="Arial" w:hAnsi="Arial" w:cs="Arial"/>
          <w:sz w:val="20"/>
        </w:rPr>
        <w:t xml:space="preserve">najmanje </w:t>
      </w:r>
      <w:r w:rsidRPr="007078AB">
        <w:rPr>
          <w:rFonts w:ascii="Arial" w:hAnsi="Arial" w:cs="Arial"/>
          <w:sz w:val="20"/>
        </w:rPr>
        <w:t>devet članova,</w:t>
      </w:r>
      <w:r>
        <w:rPr>
          <w:rFonts w:ascii="Arial" w:hAnsi="Arial" w:cs="Arial"/>
          <w:sz w:val="20"/>
        </w:rPr>
        <w:t xml:space="preserve"> </w:t>
      </w: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s tim da najmanje jedan član etičkog komiteta treba biti predstavnik nemedicinskih struka,</w:t>
      </w:r>
      <w:r w:rsidRPr="007078AB">
        <w:rPr>
          <w:rFonts w:ascii="Arial" w:hAnsi="Arial" w:cs="Arial"/>
          <w:sz w:val="20"/>
        </w:rPr>
        <w:t xml:space="preserve"> uz </w:t>
      </w:r>
      <w:proofErr w:type="gramStart"/>
      <w:r w:rsidRPr="007078AB">
        <w:rPr>
          <w:rFonts w:ascii="Arial" w:hAnsi="Arial" w:cs="Arial"/>
          <w:sz w:val="20"/>
        </w:rPr>
        <w:t>ravnopravnu  zastupljenost</w:t>
      </w:r>
      <w:proofErr w:type="gramEnd"/>
      <w:r w:rsidRPr="007078AB">
        <w:rPr>
          <w:rFonts w:ascii="Arial" w:hAnsi="Arial" w:cs="Arial"/>
          <w:sz w:val="20"/>
        </w:rPr>
        <w:t xml:space="preserve"> oba spola.</w:t>
      </w:r>
      <w:r>
        <w:rPr>
          <w:rFonts w:ascii="Arial" w:hAnsi="Arial" w:cs="Arial"/>
          <w:sz w:val="20"/>
        </w:rPr>
        <w:t xml:space="preserve"> </w:t>
      </w:r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31.</w:t>
      </w:r>
      <w:proofErr w:type="gramEnd"/>
    </w:p>
    <w:p w:rsidR="00D019F7" w:rsidRPr="00512397" w:rsidRDefault="00D019F7" w:rsidP="00D019F7">
      <w:p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>
        <w:rPr>
          <w:rFonts w:ascii="Arial" w:hAnsi="Arial" w:cs="Arial"/>
          <w:color w:val="1F1A17"/>
          <w:sz w:val="20"/>
          <w:lang w:val="bs-Latn-BA" w:eastAsia="bs-Latn-BA"/>
        </w:rPr>
        <w:t xml:space="preserve">Nadležnosti </w:t>
      </w:r>
      <w:r w:rsidRPr="00512397">
        <w:rPr>
          <w:rFonts w:ascii="Arial" w:hAnsi="Arial" w:cs="Arial"/>
          <w:color w:val="1F1A17"/>
          <w:sz w:val="20"/>
          <w:lang w:val="bs-Latn-BA" w:eastAsia="bs-Latn-BA"/>
        </w:rPr>
        <w:t>Eti</w:t>
      </w:r>
      <w:r>
        <w:rPr>
          <w:rFonts w:ascii="Arial" w:hAnsi="Arial" w:cs="Arial"/>
          <w:color w:val="1F1A17"/>
          <w:sz w:val="20"/>
          <w:lang w:val="bs-Latn-BA" w:eastAsia="bs-Latn-BA"/>
        </w:rPr>
        <w:t>čkog komiteta Zavoda su</w:t>
      </w:r>
      <w:r w:rsidRPr="00512397">
        <w:rPr>
          <w:rFonts w:ascii="Arial" w:hAnsi="Arial" w:cs="Arial"/>
          <w:color w:val="1F1A17"/>
          <w:sz w:val="20"/>
          <w:lang w:val="bs-Latn-BA" w:eastAsia="bs-Latn-BA"/>
        </w:rPr>
        <w:t>: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512397">
        <w:rPr>
          <w:rFonts w:ascii="Arial" w:hAnsi="Arial" w:cs="Arial"/>
          <w:color w:val="1F1A17"/>
          <w:sz w:val="20"/>
          <w:lang w:val="bs-Latn-BA" w:eastAsia="bs-Latn-BA"/>
        </w:rPr>
        <w:t>prati primjenu etike i medicinske deontologije u obavljanju djelatnosti zdravstvene ustanove,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512397">
        <w:rPr>
          <w:rFonts w:ascii="Arial" w:hAnsi="Arial" w:cs="Arial"/>
          <w:color w:val="1F1A17"/>
          <w:sz w:val="20"/>
          <w:lang w:val="bs-Latn-BA" w:eastAsia="bs-Latn-BA"/>
        </w:rPr>
        <w:t>daje saglasnost za provođenje medicinskih i naučnih ispitivanja, kao i kliničkih ispitivanja lijekova i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</w:t>
      </w:r>
      <w:r w:rsidRPr="00512397">
        <w:rPr>
          <w:rFonts w:ascii="Arial" w:hAnsi="Arial" w:cs="Arial"/>
          <w:color w:val="1F1A17"/>
          <w:sz w:val="20"/>
          <w:lang w:val="bs-Latn-BA" w:eastAsia="bs-Latn-BA"/>
        </w:rPr>
        <w:t>medicinskih sredstava u zdravstvenoj ustanovi, koja se smatra prethodnim postupkom u okviru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</w:t>
      </w:r>
      <w:r w:rsidRPr="00512397">
        <w:rPr>
          <w:rFonts w:ascii="Arial" w:hAnsi="Arial" w:cs="Arial"/>
          <w:color w:val="1F1A17"/>
          <w:sz w:val="20"/>
          <w:lang w:val="bs-Latn-BA" w:eastAsia="bs-Latn-BA"/>
        </w:rPr>
        <w:t>odobravanja tih ispitivanja od strane nadležnog organa,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512397">
        <w:rPr>
          <w:rFonts w:ascii="Arial" w:hAnsi="Arial" w:cs="Arial"/>
          <w:color w:val="1F1A17"/>
          <w:sz w:val="20"/>
          <w:lang w:val="bs-Latn-BA" w:eastAsia="bs-Latn-BA"/>
        </w:rPr>
        <w:t>bavi se analizom i prijedlozima propisa iz oblasti zdravstva sa aspekta etike i medicinske deontologije,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512397">
        <w:rPr>
          <w:rFonts w:ascii="Arial" w:hAnsi="Arial" w:cs="Arial"/>
          <w:color w:val="1F1A17"/>
          <w:sz w:val="20"/>
          <w:lang w:val="bs-Latn-BA" w:eastAsia="bs-Latn-BA"/>
        </w:rPr>
        <w:t>prati povrede prava pacijenata i sistemski radi na unapređenju stanja u ovoj oblasti u skladu sa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</w:t>
      </w:r>
      <w:r w:rsidRPr="00512397">
        <w:rPr>
          <w:rFonts w:ascii="Arial" w:hAnsi="Arial" w:cs="Arial"/>
          <w:color w:val="1F1A17"/>
          <w:sz w:val="20"/>
          <w:lang w:val="bs-Latn-BA" w:eastAsia="bs-Latn-BA"/>
        </w:rPr>
        <w:t>propisima o pravima, obavezama i odgovornostima pacijenata,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512397">
        <w:rPr>
          <w:rFonts w:ascii="Arial" w:hAnsi="Arial" w:cs="Arial"/>
          <w:color w:val="1F1A17"/>
          <w:sz w:val="20"/>
          <w:lang w:val="bs-Latn-BA" w:eastAsia="bs-Latn-BA"/>
        </w:rPr>
        <w:t>sarađuje sa nadležnim komorama iz oblasti zdravstva,</w:t>
      </w:r>
    </w:p>
    <w:p w:rsidR="00D019F7" w:rsidRPr="0051239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1F1A17"/>
          <w:sz w:val="20"/>
          <w:lang w:val="bs-Latn-BA" w:eastAsia="bs-Latn-BA"/>
        </w:rPr>
      </w:pPr>
      <w:r w:rsidRPr="00512397">
        <w:rPr>
          <w:rFonts w:ascii="Arial" w:hAnsi="Arial" w:cs="Arial"/>
          <w:color w:val="1F1A17"/>
          <w:sz w:val="20"/>
          <w:lang w:val="bs-Latn-BA" w:eastAsia="bs-Latn-BA"/>
        </w:rPr>
        <w:t>rješava i druga etička pitanja u obavljanju djelatnosti zdravstvene ustanove.</w:t>
      </w:r>
    </w:p>
    <w:p w:rsidR="00D019F7" w:rsidRDefault="00D019F7" w:rsidP="00D019F7">
      <w:pPr>
        <w:ind w:firstLine="600"/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ind w:firstLine="600"/>
        <w:jc w:val="both"/>
        <w:rPr>
          <w:rFonts w:ascii="Arial" w:hAnsi="Arial" w:cs="Arial"/>
          <w:sz w:val="20"/>
        </w:rPr>
      </w:pPr>
      <w:r w:rsidRPr="00512397">
        <w:rPr>
          <w:rFonts w:ascii="Arial" w:hAnsi="Arial" w:cs="Arial"/>
          <w:sz w:val="20"/>
        </w:rPr>
        <w:t xml:space="preserve">Etički </w:t>
      </w:r>
      <w:proofErr w:type="gramStart"/>
      <w:r w:rsidRPr="00512397">
        <w:rPr>
          <w:rFonts w:ascii="Arial" w:hAnsi="Arial" w:cs="Arial"/>
          <w:sz w:val="20"/>
        </w:rPr>
        <w:t>komitet  Zavoda</w:t>
      </w:r>
      <w:proofErr w:type="gramEnd"/>
      <w:r w:rsidRPr="00512397">
        <w:rPr>
          <w:rFonts w:ascii="Arial" w:hAnsi="Arial" w:cs="Arial"/>
          <w:sz w:val="20"/>
        </w:rPr>
        <w:t xml:space="preserve"> donosi Poslovnik o svom radu.</w:t>
      </w:r>
    </w:p>
    <w:p w:rsidR="00D019F7" w:rsidRDefault="00D019F7" w:rsidP="00D019F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lang w:val="bs-Latn-BA" w:eastAsia="bs-Latn-BA"/>
        </w:rPr>
      </w:pPr>
      <w:r>
        <w:rPr>
          <w:rFonts w:ascii="Arial" w:hAnsi="Arial" w:cs="Arial"/>
          <w:color w:val="1F1A17"/>
          <w:sz w:val="20"/>
          <w:lang w:val="bs-Latn-BA" w:eastAsia="bs-Latn-BA"/>
        </w:rPr>
        <w:t>Zavod može sa jednom</w:t>
      </w:r>
      <w:r w:rsidRPr="00645CD9">
        <w:rPr>
          <w:rFonts w:ascii="Arial" w:hAnsi="Arial" w:cs="Arial"/>
          <w:color w:val="1F1A17"/>
          <w:sz w:val="20"/>
          <w:lang w:val="bs-Latn-BA" w:eastAsia="bs-Latn-BA"/>
        </w:rPr>
        <w:t xml:space="preserve"> ili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 više zdravstvenih ustanova</w:t>
      </w:r>
      <w:r w:rsidRPr="00645CD9">
        <w:rPr>
          <w:rFonts w:ascii="Arial" w:hAnsi="Arial" w:cs="Arial"/>
          <w:color w:val="1F1A17"/>
          <w:sz w:val="20"/>
          <w:lang w:val="bs-Latn-BA" w:eastAsia="bs-Latn-BA"/>
        </w:rPr>
        <w:t xml:space="preserve"> imenovati zajednički etički komitet.  </w:t>
      </w:r>
      <w:r w:rsidRPr="00645CD9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Default="00D019F7" w:rsidP="00D019F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lang w:val="bs-Latn-BA" w:eastAsia="bs-Latn-BA"/>
        </w:rPr>
      </w:pPr>
    </w:p>
    <w:p w:rsidR="00D019F7" w:rsidRPr="00645CD9" w:rsidRDefault="00D019F7" w:rsidP="00D019F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lang w:val="bs-Latn-BA" w:eastAsia="bs-Latn-BA"/>
        </w:rPr>
      </w:pPr>
    </w:p>
    <w:p w:rsidR="00D019F7" w:rsidRDefault="00D019F7" w:rsidP="00D019F7">
      <w:pPr>
        <w:rPr>
          <w:rFonts w:ascii="Arial" w:hAnsi="Arial" w:cs="Arial"/>
          <w:sz w:val="20"/>
        </w:rPr>
      </w:pPr>
    </w:p>
    <w:p w:rsidR="00D019F7" w:rsidRPr="007078AB" w:rsidRDefault="00D019F7" w:rsidP="00D019F7">
      <w:pPr>
        <w:rPr>
          <w:rFonts w:ascii="Arial" w:hAnsi="Arial" w:cs="Arial"/>
          <w:sz w:val="20"/>
        </w:rPr>
      </w:pP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32.</w:t>
      </w:r>
      <w:proofErr w:type="gramEnd"/>
    </w:p>
    <w:p w:rsidR="00D019F7" w:rsidRDefault="00D019F7" w:rsidP="00D019F7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Komisija za lijekove</w:t>
      </w:r>
    </w:p>
    <w:p w:rsidR="00D019F7" w:rsidRPr="007078AB" w:rsidRDefault="00D019F7" w:rsidP="00D019F7">
      <w:pPr>
        <w:ind w:left="720"/>
        <w:rPr>
          <w:rFonts w:ascii="Arial" w:hAnsi="Arial" w:cs="Arial"/>
          <w:b/>
          <w:sz w:val="20"/>
        </w:rPr>
      </w:pPr>
    </w:p>
    <w:p w:rsidR="00D019F7" w:rsidRPr="007078AB" w:rsidRDefault="00D019F7" w:rsidP="00D019F7">
      <w:pPr>
        <w:spacing w:line="264" w:lineRule="auto"/>
        <w:ind w:firstLine="601"/>
        <w:jc w:val="both"/>
        <w:rPr>
          <w:rFonts w:ascii="Arial" w:hAnsi="Arial" w:cs="Arial"/>
          <w:sz w:val="20"/>
        </w:rPr>
      </w:pPr>
      <w:proofErr w:type="gramStart"/>
      <w:r w:rsidRPr="007078AB">
        <w:rPr>
          <w:rFonts w:ascii="Arial" w:hAnsi="Arial" w:cs="Arial"/>
          <w:sz w:val="20"/>
        </w:rPr>
        <w:t>Komisija za lijekove Zavoda je organ koji osigurava provođenje svih aktivnosti vezanih za primjenu lijekova i medicinskih sredstava u Zavodu.</w:t>
      </w:r>
      <w:proofErr w:type="gramEnd"/>
    </w:p>
    <w:p w:rsidR="00D019F7" w:rsidRPr="007078AB" w:rsidRDefault="00D019F7" w:rsidP="00D019F7">
      <w:pPr>
        <w:spacing w:line="264" w:lineRule="auto"/>
        <w:ind w:firstLine="60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Komisiju iz stava 1.</w:t>
      </w:r>
      <w:proofErr w:type="gramEnd"/>
      <w:r w:rsidRPr="007078AB">
        <w:rPr>
          <w:rFonts w:ascii="Arial" w:hAnsi="Arial" w:cs="Arial"/>
          <w:sz w:val="20"/>
        </w:rPr>
        <w:t xml:space="preserve"> </w:t>
      </w:r>
      <w:proofErr w:type="gramStart"/>
      <w:r w:rsidRPr="007078AB">
        <w:rPr>
          <w:rFonts w:ascii="Arial" w:hAnsi="Arial" w:cs="Arial"/>
          <w:sz w:val="20"/>
        </w:rPr>
        <w:t>ovog</w:t>
      </w:r>
      <w:proofErr w:type="gramEnd"/>
      <w:r w:rsidRPr="007078AB">
        <w:rPr>
          <w:rFonts w:ascii="Arial" w:hAnsi="Arial" w:cs="Arial"/>
          <w:sz w:val="20"/>
        </w:rPr>
        <w:t xml:space="preserve"> člana imenuje Upravni odbor Zavoda i čini je najmanje pet članova, koji se imenuju iz reda specijalista medicine, farmacije i stomatologije, uz ravnopravnu zastupljenost oba spola.</w:t>
      </w:r>
    </w:p>
    <w:p w:rsidR="00D019F7" w:rsidRDefault="00D019F7" w:rsidP="00D019F7">
      <w:pPr>
        <w:pStyle w:val="BodyText2"/>
        <w:spacing w:line="264" w:lineRule="auto"/>
        <w:ind w:firstLine="601"/>
        <w:rPr>
          <w:rFonts w:ascii="Arial" w:hAnsi="Arial" w:cs="Arial"/>
          <w:sz w:val="20"/>
        </w:rPr>
      </w:pPr>
      <w:r w:rsidRPr="007078AB">
        <w:rPr>
          <w:rFonts w:ascii="Arial" w:hAnsi="Arial" w:cs="Arial"/>
          <w:sz w:val="20"/>
        </w:rPr>
        <w:t xml:space="preserve">Način rada i odlučivanja Komisije za lijekove uređuje se Poslovnikom o </w:t>
      </w:r>
      <w:r>
        <w:rPr>
          <w:rFonts w:ascii="Arial" w:hAnsi="Arial" w:cs="Arial"/>
          <w:sz w:val="20"/>
        </w:rPr>
        <w:t>radu Komisije, a nadležnosti Komisije za lijekove su slijedeće: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C01FB3">
        <w:rPr>
          <w:rFonts w:ascii="Arial" w:eastAsia="SymbolMT" w:hAnsi="Arial" w:cs="Arial"/>
          <w:color w:val="000000"/>
          <w:sz w:val="20"/>
          <w:lang w:val="bs-Latn-BA" w:eastAsia="bs-Latn-BA"/>
        </w:rPr>
        <w:t xml:space="preserve">provođenje </w:t>
      </w: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svih aktivnosti u vezi sa primjenom lijekova i medicinskih s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>redstava u Zavodu</w:t>
      </w: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praćenje, preduzimanje mjera za izbjegavanje i smanjivanje nuspojava lijekova i medicinskih sredstava,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 xml:space="preserve"> </w:t>
      </w: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kao i koordinisanja aktivnosti u vezi sa prijavom nuspojava lijekova i medicinskih sredstava nadležnom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 xml:space="preserve"> </w:t>
      </w: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državnom organu u skladu sa propisom o lijekovima i medicinskim sredstvima;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predlaganja liste lijekova i medicinskih sredstava koji se pri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>mjenjuju u zdravstvenoj Zavodu</w:t>
      </w: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, u skladu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 xml:space="preserve"> </w:t>
      </w: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sa zakonom;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praćenja potrošnje lijekova i medicinskih proizvoda, te predlaganja mjera za racionalnu upotrebu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 xml:space="preserve"> </w:t>
      </w: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lijekova i medicinskih s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>redstava u Zavodu</w:t>
      </w: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preduzimanje mjera sa ciljem izbjegavanja interakcija, terapijskog dupliciranja ili pojave alergije kod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 xml:space="preserve"> </w:t>
      </w: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upotrebe lij</w:t>
      </w:r>
      <w:r>
        <w:rPr>
          <w:rFonts w:ascii="Arial" w:eastAsia="SymbolMT" w:hAnsi="Arial" w:cs="Arial"/>
          <w:color w:val="1F1A17"/>
          <w:sz w:val="20"/>
          <w:lang w:val="bs-Latn-BA" w:eastAsia="bs-Latn-BA"/>
        </w:rPr>
        <w:t>ekova u Zavodu</w:t>
      </w: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t>pripremanja tenderske dokumentacije u postupcima javnih nabavki lijekova i medicinskih sredstava;</w:t>
      </w:r>
    </w:p>
    <w:p w:rsidR="00D019F7" w:rsidRDefault="00D019F7" w:rsidP="00D019F7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SymbolMT" w:hAnsi="Arial" w:cs="Arial"/>
          <w:color w:val="1F1A17"/>
          <w:sz w:val="20"/>
          <w:lang w:val="bs-Latn-BA" w:eastAsia="bs-Latn-BA"/>
        </w:rPr>
      </w:pPr>
      <w:r w:rsidRPr="00C01FB3">
        <w:rPr>
          <w:rFonts w:ascii="Arial" w:eastAsia="SymbolMT" w:hAnsi="Arial" w:cs="Arial"/>
          <w:color w:val="1F1A17"/>
          <w:sz w:val="20"/>
          <w:lang w:val="bs-Latn-BA" w:eastAsia="bs-Latn-BA"/>
        </w:rPr>
        <w:lastRenderedPageBreak/>
        <w:t>i drugih poslova u skladu s ovim zakonom, kao i propisom o lijekovima i medicinskim sredstvima.</w:t>
      </w:r>
    </w:p>
    <w:p w:rsidR="00D019F7" w:rsidRPr="008F0344" w:rsidRDefault="00D019F7" w:rsidP="00D019F7">
      <w:pPr>
        <w:autoSpaceDE w:val="0"/>
        <w:autoSpaceDN w:val="0"/>
        <w:adjustRightInd w:val="0"/>
        <w:ind w:left="1080"/>
        <w:rPr>
          <w:rFonts w:ascii="Arial" w:eastAsia="SymbolMT" w:hAnsi="Arial" w:cs="Arial"/>
          <w:color w:val="1F1A17"/>
          <w:sz w:val="20"/>
          <w:lang w:val="bs-Latn-BA" w:eastAsia="bs-Latn-BA"/>
        </w:rPr>
      </w:pP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33.</w:t>
      </w:r>
      <w:proofErr w:type="gramEnd"/>
    </w:p>
    <w:p w:rsidR="00D019F7" w:rsidRDefault="00D019F7" w:rsidP="00D019F7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7078AB">
        <w:rPr>
          <w:rFonts w:ascii="Arial" w:hAnsi="Arial" w:cs="Arial"/>
          <w:b/>
          <w:sz w:val="20"/>
        </w:rPr>
        <w:t>Komisija za poboljšanje kvaliteta i</w:t>
      </w:r>
      <w:r>
        <w:rPr>
          <w:rFonts w:ascii="Arial" w:hAnsi="Arial" w:cs="Arial"/>
          <w:b/>
          <w:sz w:val="20"/>
        </w:rPr>
        <w:t xml:space="preserve"> sigurnosti zdravstvenih usluga</w:t>
      </w:r>
    </w:p>
    <w:p w:rsidR="00D019F7" w:rsidRPr="007078AB" w:rsidRDefault="00D019F7" w:rsidP="00D019F7">
      <w:pPr>
        <w:ind w:left="720"/>
        <w:rPr>
          <w:rFonts w:ascii="Arial" w:hAnsi="Arial" w:cs="Arial"/>
          <w:b/>
          <w:sz w:val="20"/>
        </w:rPr>
      </w:pPr>
    </w:p>
    <w:p w:rsidR="00D019F7" w:rsidRPr="007078AB" w:rsidRDefault="00D019F7" w:rsidP="00D019F7">
      <w:pPr>
        <w:spacing w:line="264" w:lineRule="auto"/>
        <w:ind w:firstLine="601"/>
        <w:jc w:val="both"/>
        <w:rPr>
          <w:rFonts w:ascii="Arial" w:hAnsi="Arial" w:cs="Arial"/>
          <w:sz w:val="20"/>
        </w:rPr>
      </w:pPr>
      <w:proofErr w:type="gramStart"/>
      <w:r w:rsidRPr="007078AB">
        <w:rPr>
          <w:rFonts w:ascii="Arial" w:hAnsi="Arial" w:cs="Arial"/>
          <w:sz w:val="20"/>
        </w:rPr>
        <w:t>Komisija za poboljšanje kvaliteta i sigurnosti zdravstvenih usluga je stručno tijelo Zavoda koje obavlja poslove i zadatke u pogledu uspostave sistema poboljšanja kvaliteta i sigurnosti zdravstvenih usluga u Zavodu, kao i druge poslove utvrđene propisima o sistemu poboljšanja kvaliteta, sigurnosti i akreditaciji u zdravstvu.</w:t>
      </w:r>
      <w:proofErr w:type="gramEnd"/>
      <w:r w:rsidRPr="007078AB">
        <w:rPr>
          <w:rFonts w:ascii="Arial" w:hAnsi="Arial" w:cs="Arial"/>
          <w:sz w:val="20"/>
        </w:rPr>
        <w:t xml:space="preserve"> </w:t>
      </w:r>
    </w:p>
    <w:p w:rsidR="00D019F7" w:rsidRDefault="00D019F7" w:rsidP="00D019F7">
      <w:pPr>
        <w:spacing w:line="264" w:lineRule="auto"/>
        <w:ind w:firstLine="60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Komisija iz stava 1.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 w:rsidRPr="007078AB">
        <w:rPr>
          <w:rFonts w:ascii="Arial" w:hAnsi="Arial" w:cs="Arial"/>
          <w:sz w:val="20"/>
        </w:rPr>
        <w:t>ovog</w:t>
      </w:r>
      <w:proofErr w:type="gramEnd"/>
      <w:r w:rsidRPr="007078AB">
        <w:rPr>
          <w:rFonts w:ascii="Arial" w:hAnsi="Arial" w:cs="Arial"/>
          <w:sz w:val="20"/>
        </w:rPr>
        <w:t xml:space="preserve"> člana odražavat će ravnopravnu zastupljenost oba spola.</w:t>
      </w:r>
    </w:p>
    <w:p w:rsidR="00D019F7" w:rsidRDefault="00D019F7" w:rsidP="00D019F7">
      <w:pPr>
        <w:jc w:val="both"/>
        <w:rPr>
          <w:color w:val="FF00FF"/>
        </w:rPr>
      </w:pP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Pr="00A439D1" w:rsidRDefault="00D019F7" w:rsidP="00D019F7">
      <w:pPr>
        <w:numPr>
          <w:ilvl w:val="0"/>
          <w:numId w:val="13"/>
        </w:numPr>
        <w:ind w:left="426" w:hanging="437"/>
        <w:jc w:val="both"/>
        <w:rPr>
          <w:rFonts w:ascii="Arial" w:hAnsi="Arial" w:cs="Arial"/>
          <w:b/>
          <w:sz w:val="20"/>
        </w:rPr>
      </w:pPr>
      <w:r w:rsidRPr="00A439D1">
        <w:rPr>
          <w:rFonts w:ascii="Arial" w:hAnsi="Arial" w:cs="Arial"/>
          <w:b/>
          <w:sz w:val="20"/>
        </w:rPr>
        <w:t>DONOŠENJE STATUTA I DRUGIH OPĆIH AKATA ZAVODA</w:t>
      </w: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34.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Statut Zavoda donosi Upravni odbor uz </w:t>
      </w:r>
      <w:r w:rsidRPr="00050E2E">
        <w:rPr>
          <w:rFonts w:ascii="Arial" w:hAnsi="Arial" w:cs="Arial"/>
          <w:sz w:val="20"/>
        </w:rPr>
        <w:t>obaveznu</w:t>
      </w:r>
      <w:r>
        <w:rPr>
          <w:rFonts w:ascii="Arial" w:hAnsi="Arial" w:cs="Arial"/>
          <w:sz w:val="20"/>
        </w:rPr>
        <w:t xml:space="preserve"> saglasnost Skupštine Bosansko-podrinjskog kantona Goražde.</w:t>
      </w:r>
      <w:proofErr w:type="gramEnd"/>
    </w:p>
    <w:p w:rsidR="00D019F7" w:rsidRDefault="00D019F7" w:rsidP="00D019F7">
      <w:pPr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35.</w:t>
      </w:r>
      <w:proofErr w:type="gramEnd"/>
      <w:r w:rsidRPr="00125BA8">
        <w:rPr>
          <w:rFonts w:ascii="Arial" w:hAnsi="Arial" w:cs="Arial"/>
          <w:b/>
          <w:sz w:val="20"/>
        </w:rPr>
        <w:t xml:space="preserve"> </w:t>
      </w: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EC6BA2">
        <w:rPr>
          <w:rFonts w:ascii="Arial" w:hAnsi="Arial" w:cs="Arial"/>
          <w:sz w:val="20"/>
        </w:rPr>
        <w:t xml:space="preserve">   Upravni odbor je ob</w:t>
      </w:r>
      <w:r>
        <w:rPr>
          <w:rFonts w:ascii="Arial" w:hAnsi="Arial" w:cs="Arial"/>
          <w:sz w:val="20"/>
        </w:rPr>
        <w:t xml:space="preserve">avezan da, u roku od 30 dana od dana stupanja na snagu Odluke o osnivanju </w:t>
      </w:r>
      <w:r w:rsidRPr="00EC6BA2">
        <w:rPr>
          <w:rFonts w:ascii="Arial" w:hAnsi="Arial" w:cs="Arial"/>
          <w:sz w:val="20"/>
        </w:rPr>
        <w:t xml:space="preserve">Javne ustanove Zavod za </w:t>
      </w:r>
      <w:r>
        <w:rPr>
          <w:rFonts w:ascii="Arial" w:hAnsi="Arial" w:cs="Arial"/>
          <w:sz w:val="20"/>
        </w:rPr>
        <w:t>javno zdravstvo Bosansko-podrinjskog kantona Goražde</w:t>
      </w:r>
      <w:r w:rsidRPr="00EC6BA2">
        <w:rPr>
          <w:rFonts w:ascii="Arial" w:hAnsi="Arial" w:cs="Arial"/>
          <w:color w:val="993300"/>
          <w:sz w:val="20"/>
        </w:rPr>
        <w:t xml:space="preserve">, </w:t>
      </w:r>
      <w:r w:rsidRPr="00EC6BA2">
        <w:rPr>
          <w:rFonts w:ascii="Arial" w:hAnsi="Arial" w:cs="Arial"/>
          <w:sz w:val="20"/>
        </w:rPr>
        <w:t>donese Statut Zavoda</w:t>
      </w:r>
      <w:r>
        <w:rPr>
          <w:rFonts w:ascii="Arial" w:hAnsi="Arial" w:cs="Arial"/>
          <w:sz w:val="20"/>
        </w:rPr>
        <w:t xml:space="preserve"> u skladu sa zakonom i </w:t>
      </w:r>
      <w:r w:rsidRPr="00EC6BA2">
        <w:rPr>
          <w:rFonts w:ascii="Arial" w:hAnsi="Arial" w:cs="Arial"/>
          <w:sz w:val="20"/>
        </w:rPr>
        <w:t xml:space="preserve">odlukom.  </w:t>
      </w:r>
    </w:p>
    <w:p w:rsidR="00D019F7" w:rsidRPr="00125BA8" w:rsidRDefault="00D019F7" w:rsidP="00D019F7">
      <w:pPr>
        <w:pStyle w:val="BodyText2"/>
        <w:ind w:firstLine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</w:t>
      </w:r>
      <w:r w:rsidRPr="00125BA8">
        <w:rPr>
          <w:rFonts w:ascii="Arial" w:hAnsi="Arial" w:cs="Arial"/>
          <w:b/>
          <w:sz w:val="20"/>
        </w:rPr>
        <w:t>Član 36.</w:t>
      </w:r>
    </w:p>
    <w:p w:rsidR="00D019F7" w:rsidRDefault="00D019F7" w:rsidP="00D019F7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Donošenje odnosno izmjene ili dopune Statuta Zavoda mogu predložiti:</w:t>
      </w:r>
    </w:p>
    <w:p w:rsidR="00D019F7" w:rsidRDefault="00D019F7" w:rsidP="00D019F7">
      <w:pPr>
        <w:pStyle w:val="BodyText2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Skupština Bosansko-podrinjskog kantona Goražde,</w:t>
      </w:r>
    </w:p>
    <w:p w:rsidR="00D019F7" w:rsidRDefault="00D019F7" w:rsidP="00D019F7">
      <w:pPr>
        <w:pStyle w:val="BodyText2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Vlada Bosansko-podrinjskog kantona Goražde,</w:t>
      </w:r>
    </w:p>
    <w:p w:rsidR="00D019F7" w:rsidRDefault="00D019F7" w:rsidP="00D019F7">
      <w:pPr>
        <w:pStyle w:val="BodyText2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Kantonalni ministar za socijalnu politiku, zdravstvo, raseljena lica i izbjeglice,</w:t>
      </w:r>
    </w:p>
    <w:p w:rsidR="00D019F7" w:rsidRDefault="00D019F7" w:rsidP="00D019F7">
      <w:pPr>
        <w:pStyle w:val="BodyText2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Predsjednik Upravnog odbora,</w:t>
      </w:r>
    </w:p>
    <w:p w:rsidR="00D019F7" w:rsidRDefault="00D019F7" w:rsidP="00D019F7">
      <w:pPr>
        <w:pStyle w:val="BodyText2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Direktor, ili</w:t>
      </w:r>
    </w:p>
    <w:p w:rsidR="00D019F7" w:rsidRDefault="00D019F7" w:rsidP="00D019F7">
      <w:pPr>
        <w:pStyle w:val="BodyText2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najmanje 3 člana Upravnog odbora.</w:t>
      </w:r>
    </w:p>
    <w:p w:rsidR="00D019F7" w:rsidRDefault="00D019F7" w:rsidP="00D019F7">
      <w:pPr>
        <w:pStyle w:val="BodyText2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Inicijativu za donošenje, izmjenu ili dopunu Statuta Zavoda mogu podnijeti član Upravnog odbora, Stručno vijeće Zavoda ili sindikat.</w:t>
      </w:r>
    </w:p>
    <w:p w:rsidR="00D019F7" w:rsidRDefault="00D019F7" w:rsidP="00D019F7">
      <w:pPr>
        <w:pStyle w:val="BodyText2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Upravni odbor dužan je razmotriti inicijativu i o svom stavu izvijestiti podnosioca zahtjeva.</w:t>
      </w:r>
    </w:p>
    <w:p w:rsidR="00D019F7" w:rsidRDefault="00D019F7" w:rsidP="00D019F7">
      <w:pPr>
        <w:pStyle w:val="BodyText2"/>
        <w:jc w:val="center"/>
        <w:rPr>
          <w:rFonts w:ascii="Arial" w:hAnsi="Arial" w:cs="Arial"/>
          <w:sz w:val="20"/>
        </w:rPr>
      </w:pPr>
      <w:r w:rsidRPr="00125BA8">
        <w:rPr>
          <w:rFonts w:ascii="Arial" w:hAnsi="Arial" w:cs="Arial"/>
          <w:b/>
          <w:sz w:val="20"/>
        </w:rPr>
        <w:t>Član 37</w:t>
      </w:r>
      <w:r>
        <w:rPr>
          <w:rFonts w:ascii="Arial" w:hAnsi="Arial" w:cs="Arial"/>
          <w:sz w:val="20"/>
        </w:rPr>
        <w:t>.</w:t>
      </w:r>
    </w:p>
    <w:p w:rsidR="00D019F7" w:rsidRDefault="00D019F7" w:rsidP="00D019F7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Nacrt odnosno prijedlog Statuta priprema direktor i podnosi ga Upravnom odboru na razmatranje i odlučivanje.</w:t>
      </w:r>
    </w:p>
    <w:p w:rsidR="00D019F7" w:rsidRPr="00125BA8" w:rsidRDefault="00D019F7" w:rsidP="00D019F7">
      <w:pPr>
        <w:pStyle w:val="BodyText2"/>
        <w:jc w:val="center"/>
        <w:rPr>
          <w:rFonts w:ascii="Arial" w:hAnsi="Arial" w:cs="Arial"/>
          <w:b/>
          <w:sz w:val="20"/>
        </w:rPr>
      </w:pPr>
      <w:r w:rsidRPr="00125BA8">
        <w:rPr>
          <w:rFonts w:ascii="Arial" w:hAnsi="Arial" w:cs="Arial"/>
          <w:b/>
          <w:sz w:val="20"/>
        </w:rPr>
        <w:t>Član 38.</w:t>
      </w:r>
    </w:p>
    <w:p w:rsidR="00D019F7" w:rsidRDefault="00D019F7" w:rsidP="00D019F7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 xml:space="preserve">Upravni odbor </w:t>
      </w:r>
      <w:r w:rsidRPr="00050E2E">
        <w:rPr>
          <w:rFonts w:ascii="Arial" w:hAnsi="Arial" w:cs="Arial"/>
          <w:sz w:val="20"/>
        </w:rPr>
        <w:t>donosi Statut,</w:t>
      </w:r>
      <w:r>
        <w:rPr>
          <w:rFonts w:ascii="Arial" w:hAnsi="Arial" w:cs="Arial"/>
          <w:sz w:val="20"/>
        </w:rPr>
        <w:t xml:space="preserve"> </w:t>
      </w:r>
      <w:r w:rsidRPr="00050E2E">
        <w:rPr>
          <w:rFonts w:ascii="Arial" w:hAnsi="Arial" w:cs="Arial"/>
          <w:sz w:val="20"/>
        </w:rPr>
        <w:t>te isti sa obrazloženjem</w:t>
      </w:r>
      <w:r>
        <w:rPr>
          <w:rFonts w:ascii="Arial" w:hAnsi="Arial" w:cs="Arial"/>
          <w:sz w:val="20"/>
        </w:rPr>
        <w:t>, a  putem Ministarstva i Vlade Bosansko-podrinjskog kantona Goražde,  podnosi na saglasnost Skupštini Bosansko-podrinjskog kantona Goražde.</w:t>
      </w:r>
    </w:p>
    <w:p w:rsidR="00D019F7" w:rsidRDefault="00D019F7" w:rsidP="00D019F7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Po dobijanju saglasnosti od Skupštine Bosansko-podrinjskog kantona, Upravni odbor usvaja Statut u istovjetnom tekstu na koji je data saglasnost.</w:t>
      </w:r>
    </w:p>
    <w:p w:rsidR="00D019F7" w:rsidRDefault="00D019F7" w:rsidP="00D019F7">
      <w:pPr>
        <w:ind w:firstLine="567"/>
        <w:rPr>
          <w:rFonts w:ascii="Arial" w:hAnsi="Arial" w:cs="Arial"/>
          <w:sz w:val="20"/>
        </w:rPr>
      </w:pPr>
      <w:proofErr w:type="gramStart"/>
      <w:r w:rsidRPr="00370045">
        <w:rPr>
          <w:rFonts w:ascii="Arial" w:hAnsi="Arial" w:cs="Arial"/>
          <w:sz w:val="20"/>
        </w:rPr>
        <w:t>Izmjene i dopune ovog Statuta donose se po postupku određenom za njegovo donošenje.</w:t>
      </w:r>
      <w:proofErr w:type="gramEnd"/>
    </w:p>
    <w:p w:rsidR="00D019F7" w:rsidRDefault="00D019F7" w:rsidP="00D019F7">
      <w:pPr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 Zavoda objavljuje se u “Službenim novinama</w:t>
      </w:r>
      <w:r w:rsidRPr="00E40622">
        <w:rPr>
          <w:rFonts w:ascii="Arial" w:hAnsi="Arial" w:cs="Arial"/>
          <w:sz w:val="20"/>
        </w:rPr>
        <w:t xml:space="preserve"> Bosansko-podrinjskog kantona Goražde</w:t>
      </w:r>
      <w:r>
        <w:rPr>
          <w:rFonts w:ascii="Arial" w:hAnsi="Arial" w:cs="Arial"/>
          <w:sz w:val="20"/>
        </w:rPr>
        <w:t>”.</w:t>
      </w:r>
    </w:p>
    <w:p w:rsidR="00D019F7" w:rsidRDefault="00D019F7" w:rsidP="00D019F7">
      <w:pPr>
        <w:rPr>
          <w:rFonts w:ascii="Arial" w:hAnsi="Arial" w:cs="Arial"/>
          <w:sz w:val="20"/>
        </w:rPr>
      </w:pP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39.</w:t>
      </w:r>
      <w:proofErr w:type="gramEnd"/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Default="00D019F7" w:rsidP="00D019F7">
      <w:pPr>
        <w:rPr>
          <w:rFonts w:ascii="Arial" w:hAnsi="Arial" w:cs="Arial"/>
          <w:sz w:val="20"/>
        </w:rPr>
      </w:pPr>
      <w:r w:rsidRPr="00050E2E">
        <w:rPr>
          <w:rFonts w:ascii="Arial" w:hAnsi="Arial" w:cs="Arial"/>
          <w:sz w:val="20"/>
        </w:rPr>
        <w:t xml:space="preserve">Tumačenje odredbi ovog Statuta i drugih opštih akata </w:t>
      </w:r>
      <w:proofErr w:type="gramStart"/>
      <w:r w:rsidRPr="00050E2E">
        <w:rPr>
          <w:rFonts w:ascii="Arial" w:hAnsi="Arial" w:cs="Arial"/>
          <w:sz w:val="20"/>
        </w:rPr>
        <w:t>Zavoda  daje</w:t>
      </w:r>
      <w:proofErr w:type="gramEnd"/>
      <w:r w:rsidRPr="00050E2E">
        <w:rPr>
          <w:rFonts w:ascii="Arial" w:hAnsi="Arial" w:cs="Arial"/>
          <w:sz w:val="20"/>
        </w:rPr>
        <w:t xml:space="preserve"> Upravni odbor.</w:t>
      </w:r>
    </w:p>
    <w:p w:rsidR="00D019F7" w:rsidRDefault="00D019F7" w:rsidP="00D01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019F7" w:rsidRDefault="00D019F7" w:rsidP="00D019F7">
      <w:pPr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40.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Ostali opći akti Zavoda su pravilnici, poslovnici i odluke kojima se utvrđuju pojedina pitanja iz djelokruga rada Zavoda.</w:t>
      </w:r>
      <w:proofErr w:type="gramEnd"/>
    </w:p>
    <w:p w:rsidR="00D019F7" w:rsidRDefault="00D019F7" w:rsidP="00D019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Upravni odbor donosi slijedeće opće akte:</w:t>
      </w:r>
    </w:p>
    <w:p w:rsidR="00D019F7" w:rsidRDefault="00D019F7" w:rsidP="00D019F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Poslovnik o radu Upravnog odbora Zavoda,</w:t>
      </w:r>
    </w:p>
    <w:p w:rsidR="00D019F7" w:rsidRDefault="00D019F7" w:rsidP="00D019F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Pravilnik o unutrašnjoj organizaciji i sistematizaciji radnih mjesta,</w:t>
      </w:r>
    </w:p>
    <w:p w:rsidR="00D019F7" w:rsidRDefault="00D019F7" w:rsidP="00D019F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Pravilnik o radu,</w:t>
      </w:r>
    </w:p>
    <w:p w:rsidR="00D019F7" w:rsidRDefault="00D019F7" w:rsidP="00D019F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Pravilnik o plaćama i drugim ličnim primanjima uposlenika,</w:t>
      </w:r>
    </w:p>
    <w:p w:rsidR="00D019F7" w:rsidRDefault="00D019F7" w:rsidP="00D019F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Pravilnik o zaštiti na radu,</w:t>
      </w:r>
    </w:p>
    <w:p w:rsidR="00D019F7" w:rsidRDefault="00D019F7" w:rsidP="00D019F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Pravilnik o protupožarnoj zaštiti,</w:t>
      </w:r>
    </w:p>
    <w:p w:rsidR="00D019F7" w:rsidRDefault="00D019F7" w:rsidP="00D019F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Pravilnik o finansijskom poslovanju,</w:t>
      </w:r>
    </w:p>
    <w:p w:rsidR="00D019F7" w:rsidRDefault="00D019F7" w:rsidP="00D019F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Pravilnik o računovodstvu i računovodstvenim politikama,</w:t>
      </w:r>
    </w:p>
    <w:p w:rsidR="00D019F7" w:rsidRDefault="00D019F7" w:rsidP="00D019F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Pravilnik o načinu provođenja unutrašnjeg nadzora,</w:t>
      </w:r>
    </w:p>
    <w:p w:rsidR="00D019F7" w:rsidRDefault="00D019F7" w:rsidP="00D019F7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Druge opće akte koji su neophodni za funkcionisanje Zavoda, u skladu </w:t>
      </w:r>
      <w:proofErr w:type="gramStart"/>
      <w:r>
        <w:rPr>
          <w:rFonts w:ascii="Arial" w:hAnsi="Arial" w:cs="Arial"/>
          <w:sz w:val="20"/>
        </w:rPr>
        <w:t>sa</w:t>
      </w:r>
      <w:proofErr w:type="gramEnd"/>
      <w:r>
        <w:rPr>
          <w:rFonts w:ascii="Arial" w:hAnsi="Arial" w:cs="Arial"/>
          <w:sz w:val="20"/>
        </w:rPr>
        <w:t xml:space="preserve"> Zakonom.</w:t>
      </w: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Pr="00EC6BA2" w:rsidRDefault="00D019F7" w:rsidP="00D019F7">
      <w:pPr>
        <w:numPr>
          <w:ilvl w:val="0"/>
          <w:numId w:val="13"/>
        </w:numPr>
        <w:ind w:left="426" w:hanging="43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JAVNOST RADA</w:t>
      </w:r>
    </w:p>
    <w:p w:rsidR="00D019F7" w:rsidRPr="007078AB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41</w:t>
      </w:r>
      <w:r w:rsidRPr="007078AB">
        <w:rPr>
          <w:rFonts w:ascii="Arial" w:hAnsi="Arial" w:cs="Arial"/>
          <w:sz w:val="20"/>
        </w:rPr>
        <w:t>.</w:t>
      </w:r>
      <w:proofErr w:type="gramEnd"/>
    </w:p>
    <w:p w:rsidR="00D019F7" w:rsidRPr="007A79B2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370045">
        <w:rPr>
          <w:rFonts w:ascii="Arial" w:hAnsi="Arial" w:cs="Arial"/>
          <w:sz w:val="20"/>
        </w:rPr>
        <w:t>Rad Za</w:t>
      </w:r>
      <w:r>
        <w:rPr>
          <w:rFonts w:ascii="Arial" w:hAnsi="Arial" w:cs="Arial"/>
          <w:sz w:val="20"/>
        </w:rPr>
        <w:t>voda i njegovih organa je javan, izuzev situacija propisanih zakonom.</w:t>
      </w:r>
    </w:p>
    <w:p w:rsidR="00D019F7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Direktor osigurava transparentnost i javnost rada Zavoda.</w:t>
      </w:r>
    </w:p>
    <w:p w:rsidR="00D019F7" w:rsidRPr="00CD3CE8" w:rsidRDefault="00D019F7" w:rsidP="00D019F7">
      <w:pPr>
        <w:pStyle w:val="BodyText2"/>
        <w:ind w:firstLine="567"/>
        <w:rPr>
          <w:rFonts w:ascii="Arial" w:hAnsi="Arial" w:cs="Arial"/>
          <w:sz w:val="20"/>
        </w:rPr>
      </w:pPr>
      <w:r w:rsidRPr="00CD3CE8">
        <w:rPr>
          <w:rFonts w:ascii="Arial" w:hAnsi="Arial" w:cs="Arial"/>
          <w:sz w:val="20"/>
          <w:lang w:val="hr-HR"/>
        </w:rPr>
        <w:t>Javnost rada se ostvaruje putem podnošenja izvještaja o radu</w:t>
      </w:r>
      <w:r>
        <w:rPr>
          <w:rFonts w:ascii="Arial" w:hAnsi="Arial" w:cs="Arial"/>
          <w:sz w:val="20"/>
          <w:lang w:val="hr-HR"/>
        </w:rPr>
        <w:t xml:space="preserve"> Upravnom odboru, Ministarstvu,</w:t>
      </w:r>
      <w:r w:rsidRPr="00CD3CE8">
        <w:rPr>
          <w:rFonts w:ascii="Arial" w:hAnsi="Arial" w:cs="Arial"/>
          <w:sz w:val="20"/>
          <w:lang w:val="hr-HR"/>
        </w:rPr>
        <w:t xml:space="preserve"> Vladi kantona, odnosno Skupštini kantona, kao i davanjem informacija u skladu sa Zakonom o slobodi pristupa informacijama i priopštenja putem sredstava javnog infornisanja.</w:t>
      </w:r>
    </w:p>
    <w:p w:rsidR="00D019F7" w:rsidRPr="00CD3CE8" w:rsidRDefault="00D019F7" w:rsidP="00D019F7">
      <w:pPr>
        <w:pStyle w:val="BodyTextIndent"/>
        <w:ind w:left="0" w:firstLine="567"/>
        <w:jc w:val="both"/>
        <w:rPr>
          <w:rFonts w:ascii="Arial" w:hAnsi="Arial" w:cs="Arial"/>
          <w:sz w:val="20"/>
          <w:lang w:val="hr-HR"/>
        </w:rPr>
      </w:pPr>
      <w:r w:rsidRPr="00CD3CE8">
        <w:rPr>
          <w:rFonts w:ascii="Arial" w:hAnsi="Arial" w:cs="Arial"/>
          <w:sz w:val="20"/>
          <w:lang w:val="nl-NL"/>
        </w:rPr>
        <w:t>Obavje</w:t>
      </w:r>
      <w:r w:rsidRPr="00CD3CE8">
        <w:rPr>
          <w:rFonts w:ascii="Arial" w:hAnsi="Arial" w:cs="Arial"/>
          <w:sz w:val="20"/>
          <w:lang w:val="hr-HR"/>
        </w:rPr>
        <w:t>š</w:t>
      </w:r>
      <w:r w:rsidRPr="00CD3CE8">
        <w:rPr>
          <w:rFonts w:ascii="Arial" w:hAnsi="Arial" w:cs="Arial"/>
          <w:sz w:val="20"/>
          <w:lang w:val="nl-NL"/>
        </w:rPr>
        <w:t>tenje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i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podatke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o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radu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>
        <w:rPr>
          <w:rFonts w:ascii="Arial" w:hAnsi="Arial" w:cs="Arial"/>
          <w:sz w:val="20"/>
          <w:lang w:val="nl-NL"/>
        </w:rPr>
        <w:t>Zavoda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daje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>
        <w:rPr>
          <w:rFonts w:ascii="Arial" w:hAnsi="Arial" w:cs="Arial"/>
          <w:sz w:val="20"/>
          <w:lang w:val="nl-NL"/>
        </w:rPr>
        <w:t>Direktor</w:t>
      </w:r>
      <w:r w:rsidRPr="00CD3CE8">
        <w:rPr>
          <w:rFonts w:ascii="Arial" w:hAnsi="Arial" w:cs="Arial"/>
          <w:sz w:val="20"/>
          <w:lang w:val="hr-HR"/>
        </w:rPr>
        <w:t xml:space="preserve">, </w:t>
      </w:r>
      <w:r w:rsidRPr="00CD3CE8">
        <w:rPr>
          <w:rFonts w:ascii="Arial" w:hAnsi="Arial" w:cs="Arial"/>
          <w:sz w:val="20"/>
          <w:lang w:val="nl-NL"/>
        </w:rPr>
        <w:t>dok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>
        <w:rPr>
          <w:rFonts w:ascii="Arial" w:hAnsi="Arial" w:cs="Arial"/>
          <w:sz w:val="20"/>
          <w:lang w:val="nl-NL"/>
        </w:rPr>
        <w:t>uposlenici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mogu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davati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podatke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i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obavje</w:t>
      </w:r>
      <w:r w:rsidRPr="00CD3CE8">
        <w:rPr>
          <w:rFonts w:ascii="Arial" w:hAnsi="Arial" w:cs="Arial"/>
          <w:sz w:val="20"/>
          <w:lang w:val="hr-HR"/>
        </w:rPr>
        <w:t>š</w:t>
      </w:r>
      <w:r w:rsidRPr="00CD3CE8">
        <w:rPr>
          <w:rFonts w:ascii="Arial" w:hAnsi="Arial" w:cs="Arial"/>
          <w:sz w:val="20"/>
          <w:lang w:val="nl-NL"/>
        </w:rPr>
        <w:t>tenja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uz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predhodno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 w:rsidRPr="00CD3CE8">
        <w:rPr>
          <w:rFonts w:ascii="Arial" w:hAnsi="Arial" w:cs="Arial"/>
          <w:sz w:val="20"/>
          <w:lang w:val="nl-NL"/>
        </w:rPr>
        <w:t>odobrenje</w:t>
      </w:r>
      <w:r w:rsidRPr="00CD3CE8">
        <w:rPr>
          <w:rFonts w:ascii="Arial" w:hAnsi="Arial" w:cs="Arial"/>
          <w:sz w:val="20"/>
          <w:lang w:val="hr-HR"/>
        </w:rPr>
        <w:t xml:space="preserve"> </w:t>
      </w:r>
      <w:r>
        <w:rPr>
          <w:rFonts w:ascii="Arial" w:hAnsi="Arial" w:cs="Arial"/>
          <w:sz w:val="20"/>
          <w:lang w:val="nl-NL"/>
        </w:rPr>
        <w:t>Direktora</w:t>
      </w:r>
      <w:r w:rsidRPr="00CD3CE8">
        <w:rPr>
          <w:rFonts w:ascii="Arial" w:hAnsi="Arial" w:cs="Arial"/>
          <w:sz w:val="20"/>
          <w:lang w:val="hr-HR"/>
        </w:rPr>
        <w:t>.</w:t>
      </w:r>
    </w:p>
    <w:p w:rsidR="00D019F7" w:rsidRPr="007078AB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42.</w:t>
      </w:r>
      <w:proofErr w:type="gramEnd"/>
      <w:r w:rsidRPr="00125BA8">
        <w:rPr>
          <w:rFonts w:ascii="Arial" w:hAnsi="Arial" w:cs="Arial"/>
          <w:b/>
          <w:sz w:val="20"/>
        </w:rPr>
        <w:t xml:space="preserve"> </w:t>
      </w: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Pr="00CD3CE8" w:rsidRDefault="00D019F7" w:rsidP="00D019F7">
      <w:pPr>
        <w:pStyle w:val="BodyTextIndent"/>
        <w:ind w:left="0" w:firstLine="567"/>
        <w:jc w:val="both"/>
        <w:rPr>
          <w:rFonts w:ascii="Arial" w:hAnsi="Arial" w:cs="Arial"/>
          <w:sz w:val="20"/>
          <w:lang w:val="hr-HR"/>
        </w:rPr>
      </w:pPr>
      <w:r w:rsidRPr="00CD3CE8">
        <w:rPr>
          <w:rFonts w:ascii="Arial" w:hAnsi="Arial" w:cs="Arial"/>
          <w:sz w:val="20"/>
          <w:lang w:val="hr-HR"/>
        </w:rPr>
        <w:lastRenderedPageBreak/>
        <w:t>Radi ostvarenja n</w:t>
      </w:r>
      <w:r>
        <w:rPr>
          <w:rFonts w:ascii="Arial" w:hAnsi="Arial" w:cs="Arial"/>
          <w:sz w:val="20"/>
          <w:lang w:val="hr-HR"/>
        </w:rPr>
        <w:t>ačela javnosti rada Zavoda</w:t>
      </w:r>
      <w:r w:rsidRPr="00CD3CE8">
        <w:rPr>
          <w:rFonts w:ascii="Arial" w:hAnsi="Arial" w:cs="Arial"/>
          <w:sz w:val="20"/>
          <w:lang w:val="hr-HR"/>
        </w:rPr>
        <w:t>, po potrebi se održavaju konferencije za štampu, intervjui i drugi oblici saradnje sa sredstvima javnog informisanja.</w:t>
      </w:r>
    </w:p>
    <w:p w:rsidR="00D019F7" w:rsidRPr="00F97FAA" w:rsidRDefault="00D019F7" w:rsidP="00D019F7">
      <w:pPr>
        <w:pStyle w:val="BodyTextIndent"/>
        <w:ind w:left="0" w:firstLine="567"/>
        <w:jc w:val="both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Zavod</w:t>
      </w:r>
      <w:r w:rsidRPr="00CD3CE8">
        <w:rPr>
          <w:rFonts w:ascii="Arial" w:hAnsi="Arial" w:cs="Arial"/>
          <w:sz w:val="20"/>
          <w:lang w:val="hr-HR"/>
        </w:rPr>
        <w:t xml:space="preserve"> javno</w:t>
      </w:r>
      <w:r>
        <w:rPr>
          <w:rFonts w:ascii="Arial" w:hAnsi="Arial" w:cs="Arial"/>
          <w:sz w:val="20"/>
          <w:lang w:val="hr-HR"/>
        </w:rPr>
        <w:t>st rada ostvaruje i putem web stranice</w:t>
      </w:r>
      <w:r w:rsidRPr="00CD3CE8">
        <w:rPr>
          <w:rFonts w:ascii="Arial" w:hAnsi="Arial" w:cs="Arial"/>
          <w:sz w:val="20"/>
          <w:lang w:val="hr-HR"/>
        </w:rPr>
        <w:t>.</w:t>
      </w:r>
    </w:p>
    <w:p w:rsidR="00D019F7" w:rsidRDefault="00D019F7" w:rsidP="00D019F7">
      <w:pPr>
        <w:jc w:val="both"/>
        <w:rPr>
          <w:b/>
        </w:rPr>
      </w:pPr>
    </w:p>
    <w:p w:rsidR="00D019F7" w:rsidRDefault="00D019F7" w:rsidP="00D019F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XII.    PROFESIONALNA TAJNA</w:t>
      </w:r>
    </w:p>
    <w:p w:rsidR="00D019F7" w:rsidRDefault="00D019F7" w:rsidP="00D019F7">
      <w:pPr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43</w:t>
      </w:r>
      <w:r>
        <w:rPr>
          <w:rFonts w:ascii="Arial" w:hAnsi="Arial" w:cs="Arial"/>
          <w:sz w:val="20"/>
        </w:rPr>
        <w:t>.</w:t>
      </w:r>
      <w:proofErr w:type="gramEnd"/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Default="00D019F7" w:rsidP="00D019F7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okviru djelatnosti Zavoda, u skladu </w:t>
      </w:r>
      <w:proofErr w:type="gramStart"/>
      <w:r>
        <w:rPr>
          <w:rFonts w:ascii="Arial" w:hAnsi="Arial" w:cs="Arial"/>
          <w:sz w:val="20"/>
        </w:rPr>
        <w:t>sa</w:t>
      </w:r>
      <w:proofErr w:type="gramEnd"/>
      <w:r>
        <w:rPr>
          <w:rFonts w:ascii="Arial" w:hAnsi="Arial" w:cs="Arial"/>
          <w:sz w:val="20"/>
        </w:rPr>
        <w:t xml:space="preserve"> zakonom, profesionalnom tajnom smatraju se podaci koji se prikupljaju, obrađuju i analiziraju u svrhu sprovođenja ciljanih istraživanja odnosno izrade baza podataka, čije bi neovlašteno saopštavanje moglo nanijeti štetu interesima fizičkim, odnosno pravnim licima na koje se ti podaci odnose.</w:t>
      </w:r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44.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Općim aktom Zavoda bliže se određuju predmet profesionalne tajne, način čuvanja i zaštite </w:t>
      </w:r>
      <w:proofErr w:type="gramStart"/>
      <w:r>
        <w:rPr>
          <w:rFonts w:ascii="Arial" w:hAnsi="Arial" w:cs="Arial"/>
          <w:sz w:val="20"/>
        </w:rPr>
        <w:t>te</w:t>
      </w:r>
      <w:proofErr w:type="gramEnd"/>
      <w:r>
        <w:rPr>
          <w:rFonts w:ascii="Arial" w:hAnsi="Arial" w:cs="Arial"/>
          <w:sz w:val="20"/>
        </w:rPr>
        <w:t xml:space="preserve"> odgovornost zaposlenih u zaštiti tih podataka.</w:t>
      </w:r>
    </w:p>
    <w:p w:rsidR="00D019F7" w:rsidRDefault="00D019F7" w:rsidP="00D01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U cilju zaštite povjerljivih podataka iz stava 1.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ovog</w:t>
      </w:r>
      <w:proofErr w:type="gramEnd"/>
      <w:r>
        <w:rPr>
          <w:rFonts w:ascii="Arial" w:hAnsi="Arial" w:cs="Arial"/>
          <w:sz w:val="20"/>
        </w:rPr>
        <w:t xml:space="preserve"> člana, direktor poduzima odgovarajuće mjere organizacijske, pravne, administrativne i tehničke prirode, u skladu sa općim aktom.</w:t>
      </w:r>
    </w:p>
    <w:p w:rsidR="00D019F7" w:rsidRDefault="00D019F7" w:rsidP="00D019F7">
      <w:pPr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45</w:t>
      </w:r>
      <w:r>
        <w:rPr>
          <w:rFonts w:ascii="Arial" w:hAnsi="Arial" w:cs="Arial"/>
          <w:sz w:val="20"/>
        </w:rPr>
        <w:t>.</w:t>
      </w:r>
      <w:proofErr w:type="gramEnd"/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</w:p>
    <w:p w:rsidR="00D019F7" w:rsidRPr="00FB6729" w:rsidRDefault="00D019F7" w:rsidP="00D01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Uposlenici koji u obavljanju svojih poslova imaju pristup povjerljivim podacima, </w:t>
      </w:r>
      <w:proofErr w:type="gramStart"/>
      <w:r>
        <w:rPr>
          <w:rFonts w:ascii="Arial" w:hAnsi="Arial" w:cs="Arial"/>
          <w:sz w:val="20"/>
        </w:rPr>
        <w:t>te</w:t>
      </w:r>
      <w:proofErr w:type="gramEnd"/>
      <w:r>
        <w:rPr>
          <w:rFonts w:ascii="Arial" w:hAnsi="Arial" w:cs="Arial"/>
          <w:sz w:val="20"/>
        </w:rPr>
        <w:t xml:space="preserve"> druge osobe u funkciji člana Upravnog odbora, ili drugih tijela Zavoda, kao i osobe na stručnom usavršavanju i stručne osobe angažovane po ugovorima o djelu, kojima su dostupni ovi podaci, dužni su pridržavati se odredbi ovog Statuta, te odredbi općeg akta.</w:t>
      </w: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Pr="00FB6729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XIII.    SARADNJA SA DRUGIM TIJELIMA I INSTITUCIJAMA</w:t>
      </w:r>
    </w:p>
    <w:p w:rsidR="00D019F7" w:rsidRDefault="00D019F7" w:rsidP="00D019F7">
      <w:pPr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46.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Pr="00FB6729" w:rsidRDefault="00D019F7" w:rsidP="00D019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Direktor i Upravni odbor Zavoda u obavljanju svojih funkcija ostvaruju saradnju s ovlaštenim tijelima Federacije Bosne i Hercegovine, kantona, općina i drugim tijelima i institucijama u svim pitanjima iz djelokruga rada Zavoda.</w:t>
      </w:r>
      <w:proofErr w:type="gramEnd"/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Pr="00FB6729" w:rsidRDefault="00D019F7" w:rsidP="00D019F7">
      <w:pPr>
        <w:jc w:val="both"/>
        <w:rPr>
          <w:rFonts w:ascii="Arial" w:hAnsi="Arial" w:cs="Arial"/>
          <w:sz w:val="20"/>
        </w:rPr>
      </w:pPr>
    </w:p>
    <w:p w:rsidR="00D019F7" w:rsidRPr="007078AB" w:rsidRDefault="00D019F7" w:rsidP="00D019F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XIV.   NADZOR</w:t>
      </w: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47.</w:t>
      </w:r>
      <w:proofErr w:type="gramEnd"/>
      <w:r w:rsidRPr="00125BA8">
        <w:rPr>
          <w:rFonts w:ascii="Arial" w:hAnsi="Arial" w:cs="Arial"/>
          <w:b/>
          <w:sz w:val="20"/>
        </w:rPr>
        <w:t xml:space="preserve"> </w:t>
      </w: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Pr="008F0344" w:rsidRDefault="00D019F7" w:rsidP="00D019F7">
      <w:pPr>
        <w:ind w:firstLine="600"/>
        <w:jc w:val="both"/>
        <w:rPr>
          <w:rFonts w:ascii="Arial" w:hAnsi="Arial" w:cs="Arial"/>
          <w:sz w:val="20"/>
        </w:rPr>
      </w:pPr>
      <w:r w:rsidRPr="008F0344">
        <w:rPr>
          <w:rFonts w:ascii="Arial" w:hAnsi="Arial" w:cs="Arial"/>
          <w:sz w:val="20"/>
        </w:rPr>
        <w:t xml:space="preserve">Nadzor </w:t>
      </w:r>
      <w:proofErr w:type="gramStart"/>
      <w:r w:rsidRPr="008F0344">
        <w:rPr>
          <w:rFonts w:ascii="Arial" w:hAnsi="Arial" w:cs="Arial"/>
          <w:sz w:val="20"/>
        </w:rPr>
        <w:t>nad</w:t>
      </w:r>
      <w:proofErr w:type="gramEnd"/>
      <w:r w:rsidRPr="008F0344">
        <w:rPr>
          <w:rFonts w:ascii="Arial" w:hAnsi="Arial" w:cs="Arial"/>
          <w:sz w:val="20"/>
        </w:rPr>
        <w:t xml:space="preserve"> </w:t>
      </w:r>
      <w:smartTag w:uri="urn:schemas-microsoft-com:office:smarttags" w:element="City">
        <w:r w:rsidRPr="008F0344">
          <w:rPr>
            <w:rFonts w:ascii="Arial" w:hAnsi="Arial" w:cs="Arial"/>
            <w:sz w:val="20"/>
          </w:rPr>
          <w:t>radom</w:t>
        </w:r>
      </w:smartTag>
      <w:r w:rsidRPr="008F0344">
        <w:rPr>
          <w:rFonts w:ascii="Arial" w:hAnsi="Arial" w:cs="Arial"/>
          <w:sz w:val="20"/>
        </w:rPr>
        <w:t xml:space="preserve"> Zavoda i </w:t>
      </w:r>
      <w:smartTag w:uri="urn:schemas-microsoft-com:office:smarttags" w:element="place">
        <w:smartTag w:uri="urn:schemas-microsoft-com:office:smarttags" w:element="City">
          <w:r w:rsidRPr="008F0344">
            <w:rPr>
              <w:rFonts w:ascii="Arial" w:hAnsi="Arial" w:cs="Arial"/>
              <w:sz w:val="20"/>
            </w:rPr>
            <w:t>radom</w:t>
          </w:r>
        </w:smartTag>
      </w:smartTag>
      <w:r w:rsidRPr="008F0344">
        <w:rPr>
          <w:rFonts w:ascii="Arial" w:hAnsi="Arial" w:cs="Arial"/>
          <w:sz w:val="20"/>
        </w:rPr>
        <w:t xml:space="preserve"> zdravstvenih radnika Zavoda obuhvata:</w:t>
      </w:r>
    </w:p>
    <w:p w:rsidR="00D019F7" w:rsidRPr="008F0344" w:rsidRDefault="00D019F7" w:rsidP="00D019F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8F0344">
        <w:rPr>
          <w:rFonts w:ascii="Arial" w:hAnsi="Arial" w:cs="Arial"/>
          <w:sz w:val="20"/>
        </w:rPr>
        <w:t>unutrašnji nadzor i</w:t>
      </w:r>
    </w:p>
    <w:p w:rsidR="00D019F7" w:rsidRDefault="00D019F7" w:rsidP="00D019F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proofErr w:type="gramStart"/>
      <w:r w:rsidRPr="008F0344">
        <w:rPr>
          <w:rFonts w:ascii="Arial" w:hAnsi="Arial" w:cs="Arial"/>
          <w:sz w:val="20"/>
        </w:rPr>
        <w:t>zdravstveno-inspekcijski</w:t>
      </w:r>
      <w:proofErr w:type="gramEnd"/>
      <w:r w:rsidRPr="008F0344">
        <w:rPr>
          <w:rFonts w:ascii="Arial" w:hAnsi="Arial" w:cs="Arial"/>
          <w:sz w:val="20"/>
        </w:rPr>
        <w:t xml:space="preserve"> nadzor.</w:t>
      </w:r>
    </w:p>
    <w:p w:rsidR="00D019F7" w:rsidRDefault="00D019F7" w:rsidP="00D019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bs-Latn-BA" w:eastAsia="bs-Latn-BA"/>
        </w:rPr>
      </w:pPr>
      <w:r w:rsidRPr="00D039E6">
        <w:rPr>
          <w:rFonts w:ascii="Arial" w:hAnsi="Arial" w:cs="Arial"/>
          <w:color w:val="1F1A17"/>
          <w:sz w:val="20"/>
          <w:lang w:val="bs-Latn-BA" w:eastAsia="bs-Latn-BA"/>
        </w:rPr>
        <w:t>Pored nadzora iz stava 1. ovo</w:t>
      </w:r>
      <w:r>
        <w:rPr>
          <w:rFonts w:ascii="Arial" w:hAnsi="Arial" w:cs="Arial"/>
          <w:color w:val="1F1A17"/>
          <w:sz w:val="20"/>
          <w:lang w:val="bs-Latn-BA" w:eastAsia="bs-Latn-BA"/>
        </w:rPr>
        <w:t xml:space="preserve">g člana u Zavodu se može </w:t>
      </w:r>
      <w:r w:rsidRPr="00D039E6">
        <w:rPr>
          <w:rFonts w:ascii="Arial" w:hAnsi="Arial" w:cs="Arial"/>
          <w:color w:val="1F1A17"/>
          <w:sz w:val="20"/>
          <w:lang w:val="bs-Latn-BA" w:eastAsia="bs-Latn-BA"/>
        </w:rPr>
        <w:t>provoditi provjera kvaliteta i bezbjednosti zdravstvenih usluga, u postupku akreditacije z</w:t>
      </w:r>
      <w:r>
        <w:rPr>
          <w:rFonts w:ascii="Arial" w:hAnsi="Arial" w:cs="Arial"/>
          <w:color w:val="1F1A17"/>
          <w:sz w:val="20"/>
          <w:lang w:val="bs-Latn-BA" w:eastAsia="bs-Latn-BA"/>
        </w:rPr>
        <w:t>dravstvenih ustanova</w:t>
      </w:r>
      <w:r w:rsidRPr="00D039E6">
        <w:rPr>
          <w:rFonts w:ascii="Arial" w:hAnsi="Arial" w:cs="Arial"/>
          <w:color w:val="1F1A17"/>
          <w:sz w:val="20"/>
          <w:lang w:val="bs-Latn-BA" w:eastAsia="bs-Latn-BA"/>
        </w:rPr>
        <w:t xml:space="preserve">, od vanjskog tima ovlašćenih ocjenjivača kvaliteta, u skladu sa propisima o sistemu poboljšanja kvaliteta, bezbjednosti i akreditaciji u zdravstvu.  </w:t>
      </w:r>
      <w:r w:rsidRPr="00D039E6">
        <w:rPr>
          <w:rFonts w:ascii="Arial" w:hAnsi="Arial" w:cs="Arial"/>
          <w:color w:val="000000"/>
          <w:lang w:val="bs-Latn-BA" w:eastAsia="bs-Latn-BA"/>
        </w:rPr>
        <w:t xml:space="preserve"> </w:t>
      </w:r>
    </w:p>
    <w:p w:rsidR="00D019F7" w:rsidRPr="00D039E6" w:rsidRDefault="00D019F7" w:rsidP="00D019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1F1A17"/>
          <w:sz w:val="20"/>
          <w:lang w:val="bs-Latn-BA" w:eastAsia="bs-Latn-BA"/>
        </w:rPr>
      </w:pPr>
    </w:p>
    <w:p w:rsidR="00D019F7" w:rsidRDefault="00D019F7" w:rsidP="00D019F7">
      <w:pPr>
        <w:jc w:val="center"/>
        <w:rPr>
          <w:rFonts w:ascii="Arial" w:hAnsi="Arial" w:cs="Arial"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48</w:t>
      </w:r>
      <w:r w:rsidRPr="00EC6BA2">
        <w:rPr>
          <w:rFonts w:ascii="Arial" w:hAnsi="Arial" w:cs="Arial"/>
          <w:sz w:val="20"/>
        </w:rPr>
        <w:t>.</w:t>
      </w:r>
      <w:proofErr w:type="gramEnd"/>
    </w:p>
    <w:p w:rsidR="00D019F7" w:rsidRPr="003A4565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Zavod obavezno provodi unutrašnji nadzor nad radom svojih organizacionih jedinica i zdravstvenih radnika.</w:t>
      </w:r>
    </w:p>
    <w:p w:rsidR="00D019F7" w:rsidRDefault="00D019F7" w:rsidP="00D019F7">
      <w:pPr>
        <w:ind w:firstLine="720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Za stručni rad zdravstvene ustanove odgovoran je direktor zdravstvene ustanove.</w:t>
      </w:r>
    </w:p>
    <w:p w:rsidR="00D019F7" w:rsidRDefault="00D019F7" w:rsidP="00D019F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lastRenderedPageBreak/>
        <w:t>Unutrašnji nadzor provodi se na osnovu opšteg akta zdravstvene ustanove, i godišnjeg plana i programa provođenja unutrašnjeg nadzora.</w:t>
      </w:r>
    </w:p>
    <w:p w:rsidR="00D019F7" w:rsidRDefault="00D019F7" w:rsidP="00D019F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Unutrašnji nadzor iz stava 1. ovog člana podrazumijeva i uspostavu, razvijanje i održavanje sistema poboljšanja kvaliteta i bezbjednosti zdravstvenih usluga, u skladu sa propisima o sistemu poboljšanja kvaliteta, bezbjednosti i o akreditaciji u zdravstvu, a način provođenja unutrašnjeg nadzora regulisat će se posebnim pravilnikom.</w:t>
      </w:r>
    </w:p>
    <w:p w:rsidR="00D019F7" w:rsidRDefault="00D019F7" w:rsidP="00D019F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>Godišnji plan i program provođenja unutrašnjeg nadzora Zavod je obavezan dostaviti nadležnom kantonalnom ministarstvu do 31. decembra tekuće godine za sljedeću godinu.</w:t>
      </w:r>
    </w:p>
    <w:p w:rsidR="00D019F7" w:rsidRDefault="00D019F7" w:rsidP="00D019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</w:p>
    <w:p w:rsidR="00D019F7" w:rsidRDefault="00D019F7" w:rsidP="00D019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1F1A17"/>
          <w:sz w:val="20"/>
          <w:lang w:val="bs-Latn-BA" w:eastAsia="bs-Latn-BA"/>
        </w:rPr>
      </w:pPr>
      <w:r w:rsidRPr="00125BA8">
        <w:rPr>
          <w:rFonts w:ascii="TimesNewRomanPSMT" w:hAnsi="TimesNewRomanPSMT" w:cs="TimesNewRomanPSMT"/>
          <w:b/>
          <w:color w:val="1F1A17"/>
          <w:sz w:val="20"/>
          <w:lang w:val="bs-Latn-BA" w:eastAsia="bs-Latn-BA"/>
        </w:rPr>
        <w:t>Član 49.</w:t>
      </w:r>
    </w:p>
    <w:p w:rsidR="00D019F7" w:rsidRPr="00125BA8" w:rsidRDefault="00D019F7" w:rsidP="00D019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1F1A17"/>
          <w:sz w:val="20"/>
          <w:lang w:val="bs-Latn-BA" w:eastAsia="bs-Latn-BA"/>
        </w:rPr>
      </w:pPr>
    </w:p>
    <w:p w:rsidR="00D019F7" w:rsidRDefault="00D019F7" w:rsidP="00D019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  <w:r>
        <w:rPr>
          <w:rFonts w:ascii="TimesNewRomanPSMT" w:hAnsi="TimesNewRomanPSMT" w:cs="TimesNewRomanPSMT"/>
          <w:color w:val="1F1A17"/>
          <w:sz w:val="20"/>
          <w:lang w:val="bs-Latn-BA" w:eastAsia="bs-Latn-BA"/>
        </w:rPr>
        <w:tab/>
        <w:t>Zdravstveno-inspekcijski nadzor nad primjenom i izvršavanjem zakona, drugih propisa i opštih akata u djelatnosti zdravstva, kao i nadzor nad stručnim radom zdravstvenih ustanova, zdravstvenih radnika obavlja nadležna uprava za inspekcije.</w:t>
      </w:r>
    </w:p>
    <w:p w:rsidR="00D019F7" w:rsidRPr="00F97FAA" w:rsidRDefault="00D019F7" w:rsidP="00D019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F1A17"/>
          <w:sz w:val="20"/>
          <w:lang w:val="bs-Latn-BA" w:eastAsia="bs-Latn-BA"/>
        </w:rPr>
      </w:pPr>
    </w:p>
    <w:p w:rsidR="00D019F7" w:rsidRPr="00EC6BA2" w:rsidRDefault="00D019F7" w:rsidP="00D019F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XV.   </w:t>
      </w:r>
      <w:r w:rsidRPr="00EC6BA2">
        <w:rPr>
          <w:rFonts w:ascii="Arial" w:hAnsi="Arial" w:cs="Arial"/>
          <w:b/>
          <w:sz w:val="20"/>
        </w:rPr>
        <w:t>PRELAZNE I ZAVRŠNE ODREDBE</w:t>
      </w:r>
    </w:p>
    <w:p w:rsidR="00D019F7" w:rsidRPr="00EC6BA2" w:rsidRDefault="00D019F7" w:rsidP="00D019F7">
      <w:pPr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50.</w:t>
      </w:r>
      <w:proofErr w:type="gramEnd"/>
      <w:r w:rsidRPr="00125BA8">
        <w:rPr>
          <w:rFonts w:ascii="Arial" w:hAnsi="Arial" w:cs="Arial"/>
          <w:b/>
          <w:sz w:val="20"/>
        </w:rPr>
        <w:t xml:space="preserve"> </w:t>
      </w:r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ind w:firstLine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Svi opći akti iz člana 39.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ovog</w:t>
      </w:r>
      <w:proofErr w:type="gramEnd"/>
      <w:r>
        <w:rPr>
          <w:rFonts w:ascii="Arial" w:hAnsi="Arial" w:cs="Arial"/>
          <w:sz w:val="20"/>
        </w:rPr>
        <w:t xml:space="preserve"> Statuta donijeti će se odnosno uskladiti sa ovim Statutom, u roku od 60 dana od dana stupanja na snagu Statuta.</w:t>
      </w:r>
    </w:p>
    <w:p w:rsidR="00D019F7" w:rsidRDefault="00D019F7" w:rsidP="00D019F7">
      <w:pPr>
        <w:ind w:firstLine="720"/>
        <w:jc w:val="both"/>
        <w:rPr>
          <w:rFonts w:ascii="Arial" w:hAnsi="Arial" w:cs="Arial"/>
          <w:sz w:val="20"/>
        </w:rPr>
      </w:pPr>
    </w:p>
    <w:p w:rsidR="00D019F7" w:rsidRDefault="00D019F7" w:rsidP="00D019F7">
      <w:pPr>
        <w:ind w:firstLine="720"/>
        <w:jc w:val="both"/>
        <w:rPr>
          <w:rFonts w:ascii="Arial" w:hAnsi="Arial" w:cs="Arial"/>
          <w:sz w:val="20"/>
        </w:rPr>
      </w:pPr>
    </w:p>
    <w:p w:rsidR="00D019F7" w:rsidRPr="00AF4531" w:rsidRDefault="00D019F7" w:rsidP="00D019F7">
      <w:pPr>
        <w:ind w:firstLine="720"/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25BA8">
        <w:rPr>
          <w:rFonts w:ascii="Arial" w:hAnsi="Arial" w:cs="Arial"/>
          <w:b/>
          <w:sz w:val="20"/>
        </w:rPr>
        <w:t>Član 51.</w:t>
      </w:r>
      <w:proofErr w:type="gramEnd"/>
    </w:p>
    <w:p w:rsidR="00D019F7" w:rsidRPr="00125BA8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Default="00D019F7" w:rsidP="00D019F7">
      <w:pPr>
        <w:pStyle w:val="BodyText2"/>
        <w:ind w:firstLine="567"/>
        <w:jc w:val="both"/>
        <w:rPr>
          <w:rFonts w:ascii="Arial" w:hAnsi="Arial" w:cs="Arial"/>
          <w:sz w:val="20"/>
        </w:rPr>
      </w:pPr>
      <w:r w:rsidRPr="00EC6BA2">
        <w:rPr>
          <w:rFonts w:ascii="Arial" w:hAnsi="Arial" w:cs="Arial"/>
          <w:sz w:val="20"/>
        </w:rPr>
        <w:t>Stupanjem na snagu ov</w:t>
      </w:r>
      <w:r>
        <w:rPr>
          <w:rFonts w:ascii="Arial" w:hAnsi="Arial" w:cs="Arial"/>
          <w:sz w:val="20"/>
        </w:rPr>
        <w:t>og Statuta</w:t>
      </w:r>
      <w:r w:rsidRPr="00EC6BA2">
        <w:rPr>
          <w:rFonts w:ascii="Arial" w:hAnsi="Arial" w:cs="Arial"/>
          <w:sz w:val="20"/>
        </w:rPr>
        <w:t xml:space="preserve"> stavlja</w:t>
      </w:r>
      <w:r>
        <w:rPr>
          <w:rFonts w:ascii="Arial" w:hAnsi="Arial" w:cs="Arial"/>
          <w:sz w:val="20"/>
        </w:rPr>
        <w:t xml:space="preserve"> se van snage Statut</w:t>
      </w:r>
      <w:r w:rsidRPr="00EC6BA2">
        <w:rPr>
          <w:rFonts w:ascii="Arial" w:hAnsi="Arial" w:cs="Arial"/>
          <w:sz w:val="20"/>
        </w:rPr>
        <w:t xml:space="preserve"> Javne ustanove Zavod za </w:t>
      </w:r>
      <w:r>
        <w:rPr>
          <w:rFonts w:ascii="Arial" w:hAnsi="Arial" w:cs="Arial"/>
          <w:sz w:val="20"/>
        </w:rPr>
        <w:t>javno zdravstvo Bosansko-podrinjskog kantona Goražde, broj: 01-043/00, od 01.12.2000. godine.</w:t>
      </w:r>
    </w:p>
    <w:p w:rsidR="00D019F7" w:rsidRPr="00EC6BA2" w:rsidRDefault="00D019F7" w:rsidP="00D019F7">
      <w:pPr>
        <w:rPr>
          <w:rFonts w:ascii="Arial" w:hAnsi="Arial" w:cs="Arial"/>
          <w:sz w:val="20"/>
        </w:rPr>
      </w:pPr>
    </w:p>
    <w:p w:rsidR="00D019F7" w:rsidRDefault="00D019F7" w:rsidP="00D019F7">
      <w:pPr>
        <w:jc w:val="center"/>
        <w:rPr>
          <w:rFonts w:ascii="Arial" w:hAnsi="Arial" w:cs="Arial"/>
          <w:b/>
          <w:sz w:val="20"/>
        </w:rPr>
      </w:pPr>
      <w:proofErr w:type="gramStart"/>
      <w:r w:rsidRPr="00141406">
        <w:rPr>
          <w:rFonts w:ascii="Arial" w:hAnsi="Arial" w:cs="Arial"/>
          <w:b/>
          <w:sz w:val="20"/>
        </w:rPr>
        <w:t>Član 52.</w:t>
      </w:r>
      <w:proofErr w:type="gramEnd"/>
    </w:p>
    <w:p w:rsidR="00D019F7" w:rsidRPr="00141406" w:rsidRDefault="00D019F7" w:rsidP="00D019F7">
      <w:pPr>
        <w:jc w:val="center"/>
        <w:rPr>
          <w:rFonts w:ascii="Arial" w:hAnsi="Arial" w:cs="Arial"/>
          <w:b/>
          <w:sz w:val="20"/>
        </w:rPr>
      </w:pPr>
    </w:p>
    <w:p w:rsidR="00D019F7" w:rsidRPr="00EC6BA2" w:rsidRDefault="00D019F7" w:rsidP="00D019F7">
      <w:pPr>
        <w:pStyle w:val="BodyText2"/>
        <w:ind w:firstLine="567"/>
        <w:jc w:val="both"/>
        <w:rPr>
          <w:rFonts w:ascii="Arial" w:hAnsi="Arial" w:cs="Arial"/>
          <w:sz w:val="20"/>
        </w:rPr>
      </w:pPr>
      <w:r w:rsidRPr="00EC6BA2">
        <w:rPr>
          <w:rFonts w:ascii="Arial" w:hAnsi="Arial" w:cs="Arial"/>
          <w:sz w:val="20"/>
        </w:rPr>
        <w:t>Ova</w:t>
      </w:r>
      <w:r>
        <w:rPr>
          <w:rFonts w:ascii="Arial" w:hAnsi="Arial" w:cs="Arial"/>
          <w:sz w:val="20"/>
        </w:rPr>
        <w:t>j Statut, nakon što Skupština Bosansko-podrinjskog kantona Goražde da saglasnost, stupa na snagu osmog dana od dana objave u “Službenim novinama</w:t>
      </w:r>
      <w:r w:rsidRPr="00E40622">
        <w:rPr>
          <w:rFonts w:ascii="Arial" w:hAnsi="Arial" w:cs="Arial"/>
          <w:sz w:val="20"/>
        </w:rPr>
        <w:t xml:space="preserve"> Bosansko-podrinjskog kantona Goražde</w:t>
      </w:r>
      <w:r>
        <w:rPr>
          <w:rFonts w:ascii="Arial" w:hAnsi="Arial" w:cs="Arial"/>
          <w:sz w:val="20"/>
        </w:rPr>
        <w:t>”.</w:t>
      </w:r>
    </w:p>
    <w:p w:rsidR="00D019F7" w:rsidRPr="00EC6BA2" w:rsidRDefault="00D019F7" w:rsidP="00D019F7">
      <w:pPr>
        <w:pStyle w:val="BodyText2"/>
        <w:ind w:left="927"/>
        <w:rPr>
          <w:rFonts w:ascii="Arial" w:hAnsi="Arial" w:cs="Arial"/>
          <w:sz w:val="20"/>
        </w:rPr>
      </w:pPr>
    </w:p>
    <w:p w:rsidR="00D019F7" w:rsidRPr="00EC6BA2" w:rsidRDefault="00D019F7" w:rsidP="00D019F7">
      <w:pPr>
        <w:tabs>
          <w:tab w:val="center" w:pos="747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Broj: 05-02-5/12</w:t>
      </w:r>
      <w:r w:rsidRPr="00EC6BA2">
        <w:rPr>
          <w:rFonts w:ascii="Arial" w:hAnsi="Arial" w:cs="Arial"/>
          <w:sz w:val="20"/>
        </w:rPr>
        <w:tab/>
      </w:r>
      <w:r w:rsidRPr="00EC6BA2">
        <w:rPr>
          <w:rFonts w:ascii="Arial" w:hAnsi="Arial" w:cs="Arial"/>
          <w:b/>
          <w:sz w:val="20"/>
        </w:rPr>
        <w:t>Pr</w:t>
      </w:r>
      <w:r>
        <w:rPr>
          <w:rFonts w:ascii="Arial" w:hAnsi="Arial" w:cs="Arial"/>
          <w:b/>
          <w:sz w:val="20"/>
        </w:rPr>
        <w:t>edsjednik</w:t>
      </w:r>
      <w:r w:rsidRPr="00EC6BA2">
        <w:rPr>
          <w:rFonts w:ascii="Arial" w:hAnsi="Arial" w:cs="Arial"/>
          <w:b/>
          <w:sz w:val="20"/>
        </w:rPr>
        <w:t xml:space="preserve">  </w:t>
      </w:r>
    </w:p>
    <w:p w:rsidR="00D019F7" w:rsidRPr="00EC6BA2" w:rsidRDefault="00D019F7" w:rsidP="00D019F7">
      <w:pPr>
        <w:tabs>
          <w:tab w:val="center" w:pos="7470"/>
        </w:tabs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sz w:val="20"/>
        </w:rPr>
        <w:t>Goražde</w:t>
      </w:r>
      <w:r w:rsidRPr="00EC6BA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13.07.2012.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godine</w:t>
      </w:r>
      <w:proofErr w:type="gramEnd"/>
      <w:r>
        <w:rPr>
          <w:rFonts w:ascii="Arial" w:hAnsi="Arial" w:cs="Arial"/>
          <w:b/>
          <w:sz w:val="20"/>
        </w:rPr>
        <w:tab/>
        <w:t>Upravnog odbora</w:t>
      </w:r>
    </w:p>
    <w:p w:rsidR="00D019F7" w:rsidRPr="00EC6BA2" w:rsidRDefault="00D019F7" w:rsidP="00D019F7">
      <w:pPr>
        <w:tabs>
          <w:tab w:val="center" w:pos="7470"/>
        </w:tabs>
        <w:rPr>
          <w:rFonts w:ascii="Arial" w:hAnsi="Arial" w:cs="Arial"/>
          <w:sz w:val="20"/>
        </w:rPr>
      </w:pPr>
      <w:r w:rsidRPr="00EC6BA2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</w:t>
      </w:r>
    </w:p>
    <w:p w:rsidR="00D019F7" w:rsidRPr="00EC6BA2" w:rsidRDefault="00D019F7" w:rsidP="00D019F7">
      <w:pPr>
        <w:tabs>
          <w:tab w:val="center" w:pos="747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Asim Plakalo</w:t>
      </w:r>
    </w:p>
    <w:p w:rsidR="00D019F7" w:rsidRPr="00EC6BA2" w:rsidRDefault="00D019F7" w:rsidP="00D019F7">
      <w:pPr>
        <w:tabs>
          <w:tab w:val="center" w:pos="7470"/>
        </w:tabs>
        <w:rPr>
          <w:rFonts w:ascii="Arial" w:hAnsi="Arial" w:cs="Arial"/>
          <w:b/>
          <w:sz w:val="20"/>
        </w:rPr>
      </w:pPr>
    </w:p>
    <w:p w:rsidR="00D019F7" w:rsidRPr="00EC6BA2" w:rsidRDefault="00D019F7" w:rsidP="00D019F7">
      <w:pPr>
        <w:tabs>
          <w:tab w:val="center" w:pos="7470"/>
        </w:tabs>
        <w:rPr>
          <w:rFonts w:ascii="Arial" w:hAnsi="Arial" w:cs="Arial"/>
          <w:b/>
          <w:sz w:val="20"/>
        </w:rPr>
      </w:pPr>
    </w:p>
    <w:p w:rsidR="00D019F7" w:rsidRDefault="00D019F7" w:rsidP="00D019F7">
      <w:pPr>
        <w:tabs>
          <w:tab w:val="center" w:pos="7470"/>
        </w:tabs>
        <w:rPr>
          <w:b/>
        </w:rPr>
      </w:pPr>
    </w:p>
    <w:p w:rsidR="00D019F7" w:rsidRDefault="00D019F7" w:rsidP="00D019F7">
      <w:pPr>
        <w:tabs>
          <w:tab w:val="center" w:pos="7470"/>
        </w:tabs>
        <w:rPr>
          <w:b/>
        </w:rPr>
      </w:pPr>
    </w:p>
    <w:p w:rsidR="00D019F7" w:rsidRDefault="00D019F7" w:rsidP="00D019F7">
      <w:pPr>
        <w:tabs>
          <w:tab w:val="center" w:pos="7470"/>
        </w:tabs>
        <w:rPr>
          <w:b/>
        </w:rPr>
      </w:pPr>
    </w:p>
    <w:p w:rsidR="00D019F7" w:rsidRDefault="00D019F7" w:rsidP="00D019F7">
      <w:pPr>
        <w:tabs>
          <w:tab w:val="center" w:pos="7470"/>
        </w:tabs>
        <w:rPr>
          <w:b/>
        </w:rPr>
      </w:pPr>
    </w:p>
    <w:p w:rsidR="00D019F7" w:rsidRDefault="00D019F7" w:rsidP="00D019F7">
      <w:pPr>
        <w:tabs>
          <w:tab w:val="center" w:pos="7470"/>
        </w:tabs>
        <w:rPr>
          <w:b/>
        </w:rPr>
      </w:pPr>
    </w:p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096"/>
    <w:multiLevelType w:val="hybridMultilevel"/>
    <w:tmpl w:val="46AA7902"/>
    <w:lvl w:ilvl="0" w:tplc="D93421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860352"/>
    <w:multiLevelType w:val="hybridMultilevel"/>
    <w:tmpl w:val="3ED043FA"/>
    <w:lvl w:ilvl="0" w:tplc="3F96B3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2A0F"/>
    <w:multiLevelType w:val="hybridMultilevel"/>
    <w:tmpl w:val="AFEC62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304E"/>
    <w:multiLevelType w:val="hybridMultilevel"/>
    <w:tmpl w:val="54E8DB26"/>
    <w:lvl w:ilvl="0" w:tplc="B1F696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27F8"/>
    <w:multiLevelType w:val="hybridMultilevel"/>
    <w:tmpl w:val="7ACC50E8"/>
    <w:lvl w:ilvl="0" w:tplc="37B69F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2CB43534"/>
    <w:multiLevelType w:val="hybridMultilevel"/>
    <w:tmpl w:val="AD7287D2"/>
    <w:lvl w:ilvl="0" w:tplc="2D3E0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A70F9"/>
    <w:multiLevelType w:val="hybridMultilevel"/>
    <w:tmpl w:val="8954D0AE"/>
    <w:lvl w:ilvl="0" w:tplc="4776E076">
      <w:start w:val="2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8D7016"/>
    <w:multiLevelType w:val="hybridMultilevel"/>
    <w:tmpl w:val="9716B2EA"/>
    <w:lvl w:ilvl="0" w:tplc="097A0646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D7E80"/>
    <w:multiLevelType w:val="hybridMultilevel"/>
    <w:tmpl w:val="7136C3BE"/>
    <w:lvl w:ilvl="0" w:tplc="41DE56F4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4EEC0112"/>
    <w:multiLevelType w:val="hybridMultilevel"/>
    <w:tmpl w:val="2B26A4C0"/>
    <w:lvl w:ilvl="0" w:tplc="F132D0CA">
      <w:start w:val="1"/>
      <w:numFmt w:val="decimal"/>
      <w:lvlText w:val="%1."/>
      <w:lvlJc w:val="left"/>
      <w:pPr>
        <w:ind w:left="987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707" w:hanging="360"/>
      </w:pPr>
    </w:lvl>
    <w:lvl w:ilvl="2" w:tplc="141A001B" w:tentative="1">
      <w:start w:val="1"/>
      <w:numFmt w:val="lowerRoman"/>
      <w:lvlText w:val="%3."/>
      <w:lvlJc w:val="right"/>
      <w:pPr>
        <w:ind w:left="2427" w:hanging="180"/>
      </w:pPr>
    </w:lvl>
    <w:lvl w:ilvl="3" w:tplc="141A000F" w:tentative="1">
      <w:start w:val="1"/>
      <w:numFmt w:val="decimal"/>
      <w:lvlText w:val="%4."/>
      <w:lvlJc w:val="left"/>
      <w:pPr>
        <w:ind w:left="3147" w:hanging="360"/>
      </w:pPr>
    </w:lvl>
    <w:lvl w:ilvl="4" w:tplc="141A0019" w:tentative="1">
      <w:start w:val="1"/>
      <w:numFmt w:val="lowerLetter"/>
      <w:lvlText w:val="%5."/>
      <w:lvlJc w:val="left"/>
      <w:pPr>
        <w:ind w:left="3867" w:hanging="360"/>
      </w:pPr>
    </w:lvl>
    <w:lvl w:ilvl="5" w:tplc="141A001B" w:tentative="1">
      <w:start w:val="1"/>
      <w:numFmt w:val="lowerRoman"/>
      <w:lvlText w:val="%6."/>
      <w:lvlJc w:val="right"/>
      <w:pPr>
        <w:ind w:left="4587" w:hanging="180"/>
      </w:pPr>
    </w:lvl>
    <w:lvl w:ilvl="6" w:tplc="141A000F" w:tentative="1">
      <w:start w:val="1"/>
      <w:numFmt w:val="decimal"/>
      <w:lvlText w:val="%7."/>
      <w:lvlJc w:val="left"/>
      <w:pPr>
        <w:ind w:left="5307" w:hanging="360"/>
      </w:pPr>
    </w:lvl>
    <w:lvl w:ilvl="7" w:tplc="141A0019" w:tentative="1">
      <w:start w:val="1"/>
      <w:numFmt w:val="lowerLetter"/>
      <w:lvlText w:val="%8."/>
      <w:lvlJc w:val="left"/>
      <w:pPr>
        <w:ind w:left="6027" w:hanging="360"/>
      </w:pPr>
    </w:lvl>
    <w:lvl w:ilvl="8" w:tplc="141A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556974FB"/>
    <w:multiLevelType w:val="hybridMultilevel"/>
    <w:tmpl w:val="F0964810"/>
    <w:lvl w:ilvl="0" w:tplc="04DE373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6A7150FB"/>
    <w:multiLevelType w:val="hybridMultilevel"/>
    <w:tmpl w:val="EA88F58A"/>
    <w:lvl w:ilvl="0" w:tplc="513CF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749965F8"/>
    <w:multiLevelType w:val="hybridMultilevel"/>
    <w:tmpl w:val="40346386"/>
    <w:lvl w:ilvl="0" w:tplc="808022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E0180"/>
    <w:multiLevelType w:val="hybridMultilevel"/>
    <w:tmpl w:val="ABB23966"/>
    <w:lvl w:ilvl="0" w:tplc="6D7E11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9F7"/>
    <w:rsid w:val="00347161"/>
    <w:rsid w:val="005A06C5"/>
    <w:rsid w:val="005B2A53"/>
    <w:rsid w:val="008C09C6"/>
    <w:rsid w:val="00C9333B"/>
    <w:rsid w:val="00D019F7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F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019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019F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019F7"/>
    <w:pPr>
      <w:spacing w:after="120" w:line="480" w:lineRule="auto"/>
    </w:pPr>
    <w:rPr>
      <w:lang w:val="hr-BA" w:eastAsia="hr-BA"/>
    </w:rPr>
  </w:style>
  <w:style w:type="character" w:customStyle="1" w:styleId="BodyText2Char">
    <w:name w:val="Body Text 2 Char"/>
    <w:basedOn w:val="DefaultParagraphFont"/>
    <w:link w:val="BodyText2"/>
    <w:rsid w:val="00D019F7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Bezproreda">
    <w:name w:val="Bez proreda"/>
    <w:qFormat/>
    <w:rsid w:val="00D019F7"/>
    <w:pPr>
      <w:jc w:val="left"/>
    </w:pPr>
    <w:rPr>
      <w:rFonts w:ascii="Calibri" w:eastAsia="Calibri" w:hAnsi="Calibri" w:cs="Times New Roman"/>
      <w:lang w:val="bs-Latn-BA"/>
    </w:rPr>
  </w:style>
  <w:style w:type="character" w:styleId="Emphasis">
    <w:name w:val="Emphasis"/>
    <w:qFormat/>
    <w:rsid w:val="00D01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4860</Words>
  <Characters>27708</Characters>
  <Application>Microsoft Office Word</Application>
  <DocSecurity>0</DocSecurity>
  <Lines>230</Lines>
  <Paragraphs>65</Paragraphs>
  <ScaleCrop>false</ScaleCrop>
  <Company/>
  <LinksUpToDate>false</LinksUpToDate>
  <CharactersWithSpaces>32503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2013-03-21T13:36:00Z</dcterms:created>
  <dcterms:modified xsi:type="dcterms:W3CDTF">2013-03-21T13:36:00Z</dcterms:modified>
</cp:coreProperties>
</file>