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B" w:rsidRDefault="000817EB" w:rsidP="00411763">
      <w:pPr>
        <w:jc w:val="center"/>
        <w:rPr>
          <w:lang w:val="bs-Latn-BA"/>
        </w:rPr>
      </w:pPr>
    </w:p>
    <w:p w:rsidR="000817EB" w:rsidRDefault="000817EB" w:rsidP="00411763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0817EB" w:rsidRDefault="000817EB" w:rsidP="00411763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0817EB" w:rsidRDefault="000817EB" w:rsidP="00411763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0817EB" w:rsidRDefault="000817EB" w:rsidP="00411763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0817EB" w:rsidRPr="00411763" w:rsidRDefault="000817EB" w:rsidP="00411763">
      <w:pPr>
        <w:jc w:val="center"/>
        <w:rPr>
          <w:rFonts w:ascii="Egyptian505 BT" w:hAnsi="Egyptian505 BT"/>
          <w:b/>
        </w:rPr>
      </w:pPr>
      <w:r w:rsidRPr="00411763">
        <w:rPr>
          <w:rFonts w:ascii="Egyptian505 BT" w:hAnsi="Egyptian505 BT"/>
          <w:b/>
        </w:rPr>
        <w:t>Organizacioni odbor za obilježavanje 25.novembra-Dana državnosti BiH</w:t>
      </w:r>
    </w:p>
    <w:p w:rsidR="000817EB" w:rsidRDefault="000817EB" w:rsidP="00411763">
      <w:pPr>
        <w:jc w:val="both"/>
        <w:rPr>
          <w:rFonts w:ascii="Egyptian505 BT" w:hAnsi="Egyptian505 BT"/>
        </w:rPr>
      </w:pPr>
      <w:r>
        <w:rPr>
          <w:noProof/>
          <w:lang w:val="bs-Latn-BA" w:eastAsia="bs-Latn-BA"/>
        </w:rPr>
        <w:pict>
          <v:line id="_x0000_s1026" style="position:absolute;left:0;text-align:left;z-index:251658240" from="3.25pt,5.4pt" to="471.25pt,5.4pt"/>
        </w:pict>
      </w:r>
    </w:p>
    <w:p w:rsidR="000817EB" w:rsidRDefault="000817EB" w:rsidP="00015BDC">
      <w:pPr>
        <w:ind w:firstLine="720"/>
        <w:jc w:val="both"/>
        <w:rPr>
          <w:rFonts w:ascii="Egyptian505 BT" w:hAnsi="Egyptian505 BT"/>
        </w:rPr>
      </w:pPr>
      <w:r>
        <w:rPr>
          <w:rFonts w:ascii="Egyptian505 BT" w:hAnsi="Egyptian505 BT"/>
        </w:rPr>
        <w:t xml:space="preserve"> </w:t>
      </w:r>
    </w:p>
    <w:p w:rsidR="000817EB" w:rsidRDefault="000817EB" w:rsidP="00015BDC">
      <w:pPr>
        <w:ind w:firstLine="720"/>
        <w:jc w:val="both"/>
        <w:rPr>
          <w:rFonts w:ascii="Egyptian505 BT" w:hAnsi="Egyptian505 BT"/>
        </w:rPr>
      </w:pPr>
    </w:p>
    <w:p w:rsidR="000817EB" w:rsidRDefault="000817EB" w:rsidP="00015BDC">
      <w:pPr>
        <w:ind w:firstLine="720"/>
        <w:jc w:val="both"/>
        <w:rPr>
          <w:rFonts w:ascii="Egyptian505 BT" w:hAnsi="Egyptian505 BT"/>
        </w:rPr>
      </w:pPr>
    </w:p>
    <w:p w:rsidR="000817EB" w:rsidRDefault="000817EB" w:rsidP="00015BDC">
      <w:pPr>
        <w:ind w:firstLine="720"/>
        <w:jc w:val="both"/>
        <w:rPr>
          <w:rFonts w:ascii="Egyptian505 BT" w:hAnsi="Egyptian505 BT"/>
        </w:rPr>
      </w:pPr>
    </w:p>
    <w:p w:rsidR="000817EB" w:rsidRDefault="000817EB" w:rsidP="00015BDC">
      <w:pPr>
        <w:pStyle w:val="Heading6"/>
        <w:rPr>
          <w:sz w:val="32"/>
        </w:rPr>
      </w:pPr>
      <w:r>
        <w:rPr>
          <w:sz w:val="32"/>
        </w:rPr>
        <w:t>P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O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G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A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M</w:t>
      </w:r>
    </w:p>
    <w:p w:rsidR="000817EB" w:rsidRDefault="000817EB" w:rsidP="00015BDC">
      <w:pPr>
        <w:jc w:val="center"/>
        <w:rPr>
          <w:lang w:val="en-US" w:eastAsia="en-US"/>
        </w:rPr>
      </w:pPr>
      <w:r>
        <w:rPr>
          <w:lang w:val="en-US" w:eastAsia="en-US"/>
        </w:rPr>
        <w:t>obilježavanja 25.novembra-Dana državnosti BiH</w:t>
      </w:r>
    </w:p>
    <w:p w:rsidR="000817EB" w:rsidRDefault="000817EB" w:rsidP="00015BDC">
      <w:pPr>
        <w:jc w:val="center"/>
        <w:rPr>
          <w:lang w:val="en-US" w:eastAsia="en-US"/>
        </w:rPr>
      </w:pPr>
    </w:p>
    <w:p w:rsidR="000817EB" w:rsidRDefault="000817EB" w:rsidP="00015BDC">
      <w:pPr>
        <w:jc w:val="center"/>
        <w:rPr>
          <w:lang w:val="en-US" w:eastAsia="en-US"/>
        </w:rPr>
      </w:pPr>
    </w:p>
    <w:p w:rsidR="000817EB" w:rsidRDefault="000817EB" w:rsidP="00EE4ED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24.11.2011.god. (četvrtak)</w:t>
      </w:r>
    </w:p>
    <w:p w:rsidR="000817EB" w:rsidRDefault="000817EB" w:rsidP="00EE4ED6">
      <w:pPr>
        <w:ind w:left="360"/>
        <w:jc w:val="center"/>
        <w:rPr>
          <w:b/>
          <w:sz w:val="28"/>
          <w:szCs w:val="28"/>
        </w:rPr>
      </w:pPr>
    </w:p>
    <w:p w:rsidR="000817EB" w:rsidRDefault="000817EB" w:rsidP="00EE4ED6">
      <w:pPr>
        <w:ind w:left="360"/>
        <w:jc w:val="both"/>
      </w:pPr>
    </w:p>
    <w:p w:rsidR="000817EB" w:rsidRDefault="000817EB" w:rsidP="00EE4ED6">
      <w:pPr>
        <w:ind w:left="360"/>
        <w:jc w:val="both"/>
        <w:rPr>
          <w:b/>
        </w:rPr>
      </w:pPr>
      <w:r>
        <w:rPr>
          <w:b/>
        </w:rPr>
        <w:t xml:space="preserve">       Historijski čas u svih osnovnim i srednjim školama na području BPK-a Goražde</w:t>
      </w:r>
    </w:p>
    <w:p w:rsidR="000817EB" w:rsidRDefault="000817EB" w:rsidP="00EE4ED6">
      <w:pPr>
        <w:ind w:left="360"/>
        <w:jc w:val="both"/>
        <w:rPr>
          <w:b/>
        </w:rPr>
      </w:pPr>
    </w:p>
    <w:p w:rsidR="000817EB" w:rsidRDefault="000817EB" w:rsidP="00EE4ED6">
      <w:pPr>
        <w:jc w:val="both"/>
        <w:rPr>
          <w:b/>
        </w:rPr>
      </w:pPr>
      <w:r>
        <w:tab/>
      </w:r>
      <w:r w:rsidRPr="005D15B5">
        <w:rPr>
          <w:b/>
        </w:rPr>
        <w:t>09,00 h</w:t>
      </w:r>
      <w:r>
        <w:rPr>
          <w:b/>
        </w:rPr>
        <w:t>-    Turnir u odbojci za učenike osnovnih škola</w:t>
      </w:r>
    </w:p>
    <w:p w:rsidR="000817EB" w:rsidRDefault="000817EB" w:rsidP="00EE4ED6">
      <w:pPr>
        <w:ind w:left="1800" w:firstLine="360"/>
        <w:jc w:val="both"/>
        <w:rPr>
          <w:b/>
        </w:rPr>
      </w:pPr>
      <w:r>
        <w:rPr>
          <w:i/>
          <w:sz w:val="22"/>
          <w:szCs w:val="22"/>
        </w:rPr>
        <w:t>(Gradska dvorana “Mirsad Hurić”)</w:t>
      </w:r>
    </w:p>
    <w:p w:rsidR="000817EB" w:rsidRPr="005D15B5" w:rsidRDefault="000817EB" w:rsidP="00EE4ED6">
      <w:pPr>
        <w:jc w:val="both"/>
        <w:rPr>
          <w:b/>
        </w:rPr>
      </w:pP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 xml:space="preserve">11,00 h </w:t>
      </w:r>
      <w:r>
        <w:t xml:space="preserve">    </w:t>
      </w:r>
      <w:r>
        <w:rPr>
          <w:b/>
        </w:rPr>
        <w:t>Turnir u košarci za učenike srednjih  škola</w:t>
      </w:r>
    </w:p>
    <w:p w:rsidR="000817EB" w:rsidRDefault="000817EB" w:rsidP="00EE4ED6">
      <w:pPr>
        <w:ind w:left="360"/>
        <w:jc w:val="both"/>
        <w:rPr>
          <w:b/>
        </w:rPr>
      </w:pPr>
      <w:r>
        <w:rPr>
          <w:i/>
          <w:sz w:val="22"/>
          <w:szCs w:val="22"/>
        </w:rPr>
        <w:t xml:space="preserve">                         (Gradska dvorana “Mirsad Hurić”)</w:t>
      </w:r>
    </w:p>
    <w:p w:rsidR="000817EB" w:rsidRDefault="000817EB" w:rsidP="00EE4ED6">
      <w:pPr>
        <w:ind w:left="1776" w:firstLine="348"/>
        <w:jc w:val="both"/>
        <w:rPr>
          <w:i/>
          <w:sz w:val="22"/>
          <w:szCs w:val="22"/>
        </w:rPr>
      </w:pP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>11,00 h     Otvaranje samostalne likovne izložbe Alja Smailagića,</w:t>
      </w:r>
    </w:p>
    <w:p w:rsidR="000817EB" w:rsidRDefault="000817EB" w:rsidP="00387EC7">
      <w:pPr>
        <w:ind w:firstLine="720"/>
        <w:jc w:val="both"/>
        <w:rPr>
          <w:b/>
        </w:rPr>
      </w:pPr>
      <w:r>
        <w:rPr>
          <w:b/>
        </w:rPr>
        <w:t xml:space="preserve">                  akademskog slikara iz Budve, Crna Gora</w:t>
      </w:r>
    </w:p>
    <w:p w:rsidR="000817EB" w:rsidRDefault="000817EB" w:rsidP="00EE4ED6">
      <w:pPr>
        <w:ind w:firstLine="72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(Gradska Art galerija)</w:t>
      </w:r>
    </w:p>
    <w:p w:rsidR="000817EB" w:rsidRPr="002B14A4" w:rsidRDefault="000817EB" w:rsidP="00EE4ED6">
      <w:pPr>
        <w:ind w:firstLine="720"/>
        <w:jc w:val="both"/>
        <w:rPr>
          <w:i/>
        </w:rPr>
      </w:pPr>
    </w:p>
    <w:p w:rsidR="000817EB" w:rsidRDefault="000817EB" w:rsidP="00EE4ED6">
      <w:pPr>
        <w:ind w:firstLine="720"/>
        <w:jc w:val="both"/>
        <w:rPr>
          <w:b/>
        </w:rPr>
      </w:pPr>
      <w:r w:rsidRPr="002B14A4">
        <w:rPr>
          <w:b/>
        </w:rPr>
        <w:t>13,00 h</w:t>
      </w:r>
      <w:r>
        <w:rPr>
          <w:b/>
        </w:rPr>
        <w:t xml:space="preserve">       Otvaranje izložbe Stručnog kolegija Arhiva Tuzlanskog kantona pod </w:t>
      </w: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 xml:space="preserve">                    nazivom “Kontinuitet bosanskohercegovačke državnosti od XII vijeka</w:t>
      </w: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 xml:space="preserve">                    do suvremenog doba” </w:t>
      </w:r>
    </w:p>
    <w:p w:rsidR="000817EB" w:rsidRPr="0047084C" w:rsidRDefault="000817EB" w:rsidP="00EE4ED6">
      <w:pPr>
        <w:ind w:firstLine="72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(Dom mladih Centra za kulturu)</w:t>
      </w:r>
    </w:p>
    <w:p w:rsidR="000817EB" w:rsidRDefault="000817EB" w:rsidP="00EE4ED6">
      <w:pPr>
        <w:ind w:firstLine="720"/>
        <w:jc w:val="both"/>
        <w:rPr>
          <w:b/>
        </w:rPr>
      </w:pP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>15,00 h          Svečana dodjela nagrada učenicima osnovnih i srednjih škola za</w:t>
      </w:r>
    </w:p>
    <w:p w:rsidR="000817EB" w:rsidRDefault="000817EB" w:rsidP="00EE4ED6">
      <w:pPr>
        <w:ind w:firstLine="720"/>
        <w:jc w:val="both"/>
        <w:rPr>
          <w:b/>
        </w:rPr>
      </w:pPr>
      <w:r>
        <w:rPr>
          <w:b/>
        </w:rPr>
        <w:t xml:space="preserve">                      najbolje literarne i likovne radove o temi Dan državnosti BiH</w:t>
      </w:r>
    </w:p>
    <w:p w:rsidR="000817EB" w:rsidRDefault="000817EB" w:rsidP="00EE4ED6">
      <w:pPr>
        <w:ind w:firstLine="720"/>
        <w:jc w:val="both"/>
      </w:pPr>
      <w:r>
        <w:rPr>
          <w:b/>
        </w:rPr>
        <w:tab/>
      </w:r>
      <w:r>
        <w:rPr>
          <w:b/>
        </w:rPr>
        <w:tab/>
        <w:t xml:space="preserve">  </w:t>
      </w:r>
      <w:r>
        <w:t>( Sala Skupštine BPK-a Goražde)</w:t>
      </w:r>
    </w:p>
    <w:p w:rsidR="000817EB" w:rsidRDefault="000817EB" w:rsidP="00EE4ED6">
      <w:pPr>
        <w:ind w:firstLine="720"/>
        <w:jc w:val="both"/>
      </w:pPr>
    </w:p>
    <w:p w:rsidR="000817EB" w:rsidRDefault="000817EB" w:rsidP="00EE4ED6">
      <w:pPr>
        <w:jc w:val="both"/>
      </w:pPr>
    </w:p>
    <w:p w:rsidR="000817EB" w:rsidRPr="007D78DF" w:rsidRDefault="000817EB" w:rsidP="00EE4ED6">
      <w:pPr>
        <w:ind w:left="360"/>
        <w:jc w:val="both"/>
        <w:rPr>
          <w:b/>
        </w:rPr>
      </w:pPr>
    </w:p>
    <w:p w:rsidR="000817EB" w:rsidRDefault="000817EB" w:rsidP="00EE4ED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25.11.2011.god. (petak)</w:t>
      </w:r>
    </w:p>
    <w:p w:rsidR="000817EB" w:rsidRDefault="000817EB" w:rsidP="00EE4ED6">
      <w:pPr>
        <w:ind w:left="360"/>
        <w:jc w:val="center"/>
        <w:rPr>
          <w:b/>
          <w:sz w:val="28"/>
          <w:szCs w:val="28"/>
        </w:rPr>
      </w:pPr>
    </w:p>
    <w:p w:rsidR="000817EB" w:rsidRDefault="000817EB" w:rsidP="00EE4ED6">
      <w:pPr>
        <w:ind w:left="360"/>
        <w:jc w:val="center"/>
        <w:rPr>
          <w:b/>
          <w:sz w:val="28"/>
          <w:szCs w:val="28"/>
        </w:rPr>
      </w:pPr>
    </w:p>
    <w:p w:rsidR="000817EB" w:rsidRDefault="000817EB" w:rsidP="0036444B">
      <w:pPr>
        <w:jc w:val="both"/>
        <w:rPr>
          <w:b/>
        </w:rPr>
      </w:pPr>
      <w:r>
        <w:rPr>
          <w:b/>
        </w:rPr>
        <w:t xml:space="preserve">      </w:t>
      </w:r>
      <w:r w:rsidRPr="0036444B">
        <w:rPr>
          <w:b/>
        </w:rPr>
        <w:t>10,30</w:t>
      </w:r>
      <w:r>
        <w:rPr>
          <w:b/>
        </w:rPr>
        <w:t xml:space="preserve"> h         Posjeta šehidskom mezarju i partizanskom groblju u Kolijevkama</w:t>
      </w:r>
    </w:p>
    <w:p w:rsidR="000817EB" w:rsidRDefault="000817EB" w:rsidP="00EE4ED6">
      <w:pPr>
        <w:rPr>
          <w:b/>
        </w:rPr>
      </w:pPr>
    </w:p>
    <w:p w:rsidR="000817EB" w:rsidRDefault="000817EB" w:rsidP="00EE4ED6">
      <w:pPr>
        <w:rPr>
          <w:b/>
          <w:sz w:val="28"/>
          <w:szCs w:val="28"/>
        </w:rPr>
      </w:pPr>
    </w:p>
    <w:p w:rsidR="000817EB" w:rsidRDefault="000817EB" w:rsidP="00EE4ED6">
      <w:pPr>
        <w:ind w:left="360"/>
        <w:jc w:val="both"/>
        <w:rPr>
          <w:b/>
        </w:rPr>
      </w:pPr>
      <w:r>
        <w:rPr>
          <w:b/>
        </w:rPr>
        <w:t>11,00 h            Polaganje cvijeća na spomen-obilježje braniocima Goražda</w:t>
      </w:r>
    </w:p>
    <w:p w:rsidR="000817EB" w:rsidRDefault="000817EB" w:rsidP="00EE4ED6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i/>
          <w:sz w:val="22"/>
          <w:szCs w:val="22"/>
        </w:rPr>
        <w:t>(Višegradska ulica)</w:t>
      </w:r>
    </w:p>
    <w:p w:rsidR="000817EB" w:rsidRDefault="000817EB" w:rsidP="00EE4ED6">
      <w:pPr>
        <w:ind w:left="360"/>
        <w:jc w:val="both"/>
        <w:rPr>
          <w:i/>
          <w:sz w:val="22"/>
          <w:szCs w:val="22"/>
        </w:rPr>
      </w:pPr>
    </w:p>
    <w:p w:rsidR="000817EB" w:rsidRDefault="000817EB" w:rsidP="00EE4ED6">
      <w:pPr>
        <w:jc w:val="both"/>
        <w:rPr>
          <w:i/>
          <w:sz w:val="22"/>
          <w:szCs w:val="22"/>
        </w:rPr>
      </w:pPr>
    </w:p>
    <w:p w:rsidR="000817EB" w:rsidRDefault="000817EB" w:rsidP="0036444B">
      <w:pPr>
        <w:jc w:val="both"/>
        <w:rPr>
          <w:b/>
        </w:rPr>
      </w:pPr>
      <w:r>
        <w:rPr>
          <w:b/>
        </w:rPr>
        <w:t xml:space="preserve">      11,15 h            Otvaranje hair česme šehidima i poginulim borcima </w:t>
      </w:r>
    </w:p>
    <w:p w:rsidR="000817EB" w:rsidRDefault="000817EB" w:rsidP="0036444B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6520">
        <w:rPr>
          <w:i/>
          <w:sz w:val="22"/>
          <w:szCs w:val="22"/>
        </w:rPr>
        <w:t>( naselje Obarak)</w:t>
      </w:r>
    </w:p>
    <w:p w:rsidR="000817EB" w:rsidRPr="00706520" w:rsidRDefault="000817EB" w:rsidP="0036444B">
      <w:pPr>
        <w:jc w:val="both"/>
        <w:rPr>
          <w:i/>
          <w:sz w:val="22"/>
          <w:szCs w:val="22"/>
        </w:rPr>
      </w:pPr>
    </w:p>
    <w:p w:rsidR="000817EB" w:rsidRDefault="000817EB" w:rsidP="00EE4ED6">
      <w:pPr>
        <w:jc w:val="both"/>
        <w:rPr>
          <w:b/>
        </w:rPr>
      </w:pPr>
      <w:r>
        <w:rPr>
          <w:b/>
        </w:rPr>
        <w:t xml:space="preserve">   </w:t>
      </w:r>
    </w:p>
    <w:p w:rsidR="000817EB" w:rsidRDefault="000817EB" w:rsidP="00EE4ED6">
      <w:pPr>
        <w:ind w:left="360"/>
        <w:jc w:val="both"/>
        <w:rPr>
          <w:b/>
        </w:rPr>
      </w:pPr>
      <w:r>
        <w:rPr>
          <w:b/>
        </w:rPr>
        <w:t>13,00 h</w:t>
      </w:r>
      <w:r>
        <w:t xml:space="preserve">   </w:t>
      </w:r>
      <w:r>
        <w:rPr>
          <w:b/>
        </w:rPr>
        <w:t xml:space="preserve">             SVEČANA AKADEMIJA </w:t>
      </w:r>
    </w:p>
    <w:p w:rsidR="000817EB" w:rsidRDefault="000817EB" w:rsidP="00EE4ED6">
      <w:pPr>
        <w:ind w:left="1416"/>
        <w:jc w:val="both"/>
        <w:rPr>
          <w:i/>
          <w:sz w:val="22"/>
          <w:szCs w:val="22"/>
        </w:rPr>
      </w:pPr>
      <w:r>
        <w:t xml:space="preserve">           </w:t>
      </w:r>
      <w:r>
        <w:rPr>
          <w:i/>
          <w:sz w:val="22"/>
          <w:szCs w:val="22"/>
        </w:rPr>
        <w:t>(Kino-sala Centra za kulturu Goražde)</w:t>
      </w:r>
    </w:p>
    <w:p w:rsidR="000817EB" w:rsidRDefault="000817EB" w:rsidP="00EE4ED6">
      <w:pPr>
        <w:ind w:left="1416"/>
        <w:jc w:val="both"/>
        <w:rPr>
          <w:i/>
          <w:sz w:val="22"/>
          <w:szCs w:val="22"/>
        </w:rPr>
      </w:pPr>
    </w:p>
    <w:p w:rsidR="000817EB" w:rsidRDefault="000817EB" w:rsidP="00EE4ED6">
      <w:pPr>
        <w:ind w:left="1416"/>
        <w:jc w:val="both"/>
        <w:rPr>
          <w:i/>
          <w:sz w:val="22"/>
          <w:szCs w:val="22"/>
        </w:rPr>
      </w:pPr>
    </w:p>
    <w:p w:rsidR="000817EB" w:rsidRDefault="000817EB" w:rsidP="00EE4ED6">
      <w:pPr>
        <w:ind w:left="360"/>
        <w:jc w:val="both"/>
        <w:rPr>
          <w:b/>
        </w:rPr>
      </w:pPr>
      <w:r>
        <w:rPr>
          <w:b/>
        </w:rPr>
        <w:t>14,00 h</w:t>
      </w:r>
      <w:r>
        <w:t xml:space="preserve">               </w:t>
      </w:r>
      <w:r>
        <w:rPr>
          <w:b/>
        </w:rPr>
        <w:t xml:space="preserve">Šahovski turnir </w:t>
      </w:r>
    </w:p>
    <w:p w:rsidR="000817EB" w:rsidRDefault="000817EB" w:rsidP="00EE4ED6">
      <w:pPr>
        <w:ind w:left="1068"/>
        <w:jc w:val="both"/>
        <w:rPr>
          <w:i/>
          <w:sz w:val="22"/>
          <w:szCs w:val="22"/>
        </w:rPr>
      </w:pPr>
      <w:r>
        <w:t xml:space="preserve">               </w:t>
      </w:r>
      <w:r>
        <w:rPr>
          <w:i/>
          <w:sz w:val="22"/>
          <w:szCs w:val="22"/>
        </w:rPr>
        <w:t>(Prostorije šahovskog kluba “Goražde” )</w:t>
      </w:r>
    </w:p>
    <w:p w:rsidR="000817EB" w:rsidRDefault="000817EB" w:rsidP="00EE4ED6">
      <w:pPr>
        <w:ind w:left="1068"/>
        <w:jc w:val="both"/>
        <w:rPr>
          <w:i/>
          <w:sz w:val="22"/>
          <w:szCs w:val="22"/>
        </w:rPr>
      </w:pPr>
    </w:p>
    <w:p w:rsidR="000817EB" w:rsidRDefault="000817EB" w:rsidP="00EE4ED6">
      <w:pPr>
        <w:ind w:left="1068"/>
        <w:jc w:val="both"/>
        <w:rPr>
          <w:i/>
          <w:sz w:val="22"/>
          <w:szCs w:val="22"/>
        </w:rPr>
      </w:pPr>
    </w:p>
    <w:p w:rsidR="000817EB" w:rsidRDefault="000817EB" w:rsidP="00EE4ED6">
      <w:pPr>
        <w:jc w:val="both"/>
        <w:rPr>
          <w:b/>
        </w:rPr>
      </w:pPr>
      <w:r>
        <w:rPr>
          <w:b/>
          <w:sz w:val="22"/>
          <w:szCs w:val="22"/>
        </w:rPr>
        <w:t xml:space="preserve">      </w:t>
      </w:r>
      <w:r w:rsidRPr="007D78DF">
        <w:rPr>
          <w:b/>
        </w:rPr>
        <w:t>14,30</w:t>
      </w:r>
      <w:r>
        <w:rPr>
          <w:b/>
        </w:rPr>
        <w:t xml:space="preserve"> h               Koncert gudačkog kvarteta Muzičke akademije iz Sarajeva</w:t>
      </w:r>
    </w:p>
    <w:p w:rsidR="000817EB" w:rsidRDefault="000817EB" w:rsidP="00EE4ED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Anamarija Marić (violina), Tamara Arsovski (violina), </w:t>
      </w:r>
    </w:p>
    <w:p w:rsidR="000817EB" w:rsidRDefault="000817EB" w:rsidP="00EE4ED6">
      <w:pPr>
        <w:ind w:left="1440" w:firstLine="720"/>
        <w:jc w:val="both"/>
      </w:pPr>
      <w:r>
        <w:t>Aida Dajić (viola) i Adrian Ibičević (violončelo)</w:t>
      </w:r>
    </w:p>
    <w:p w:rsidR="000817EB" w:rsidRPr="00C5283F" w:rsidRDefault="000817EB" w:rsidP="00EE4ED6">
      <w:pPr>
        <w:ind w:left="1440" w:firstLine="720"/>
        <w:jc w:val="both"/>
        <w:rPr>
          <w:i/>
          <w:sz w:val="22"/>
          <w:szCs w:val="22"/>
        </w:rPr>
      </w:pPr>
      <w:r>
        <w:t>(</w:t>
      </w:r>
      <w:r>
        <w:rPr>
          <w:i/>
          <w:sz w:val="22"/>
          <w:szCs w:val="22"/>
        </w:rPr>
        <w:t>Kino-sala Centra za kulturu)</w:t>
      </w:r>
    </w:p>
    <w:p w:rsidR="000817EB" w:rsidRDefault="000817EB" w:rsidP="00EE4ED6">
      <w:pPr>
        <w:jc w:val="both"/>
        <w:rPr>
          <w:i/>
          <w:sz w:val="22"/>
          <w:szCs w:val="22"/>
        </w:rPr>
      </w:pPr>
      <w:r w:rsidRPr="007D78DF">
        <w:rPr>
          <w:i/>
          <w:sz w:val="22"/>
          <w:szCs w:val="22"/>
        </w:rPr>
        <w:t xml:space="preserve">        </w:t>
      </w:r>
    </w:p>
    <w:p w:rsidR="000817EB" w:rsidRDefault="000817EB" w:rsidP="00EE4ED6">
      <w:pPr>
        <w:jc w:val="center"/>
        <w:rPr>
          <w:b/>
          <w:sz w:val="28"/>
          <w:szCs w:val="28"/>
        </w:rPr>
      </w:pPr>
    </w:p>
    <w:p w:rsidR="000817EB" w:rsidRPr="0073571E" w:rsidRDefault="000817EB" w:rsidP="00EE4ED6">
      <w:pPr>
        <w:jc w:val="center"/>
        <w:rPr>
          <w:b/>
          <w:sz w:val="28"/>
          <w:szCs w:val="28"/>
        </w:rPr>
      </w:pPr>
      <w:r w:rsidRPr="0073571E">
        <w:rPr>
          <w:b/>
          <w:sz w:val="28"/>
          <w:szCs w:val="28"/>
        </w:rPr>
        <w:t>01.12. 2011.</w:t>
      </w:r>
      <w:r>
        <w:rPr>
          <w:b/>
          <w:sz w:val="28"/>
          <w:szCs w:val="28"/>
        </w:rPr>
        <w:t>god.</w:t>
      </w:r>
      <w:r w:rsidRPr="0073571E">
        <w:rPr>
          <w:b/>
          <w:sz w:val="28"/>
          <w:szCs w:val="28"/>
        </w:rPr>
        <w:t xml:space="preserve"> (četvrtak)</w:t>
      </w:r>
    </w:p>
    <w:p w:rsidR="000817EB" w:rsidRDefault="000817EB" w:rsidP="00EE4ED6">
      <w:pPr>
        <w:jc w:val="both"/>
        <w:rPr>
          <w:i/>
          <w:sz w:val="22"/>
          <w:szCs w:val="22"/>
        </w:rPr>
      </w:pPr>
    </w:p>
    <w:p w:rsidR="000817EB" w:rsidRDefault="000817EB" w:rsidP="00EE4ED6">
      <w:pPr>
        <w:jc w:val="both"/>
        <w:rPr>
          <w:b/>
        </w:rPr>
      </w:pPr>
      <w:r>
        <w:rPr>
          <w:b/>
        </w:rPr>
        <w:t>20</w:t>
      </w:r>
      <w:r w:rsidRPr="001E16A1">
        <w:rPr>
          <w:b/>
        </w:rPr>
        <w:t xml:space="preserve">,00   </w:t>
      </w:r>
      <w:r w:rsidRPr="001E16A1">
        <w:rPr>
          <w:b/>
          <w:i/>
        </w:rPr>
        <w:t>Pozorišna predstava “KROKODIL LACOSTE”</w:t>
      </w:r>
      <w:r>
        <w:rPr>
          <w:b/>
          <w:i/>
        </w:rPr>
        <w:t>,</w:t>
      </w:r>
      <w:r w:rsidRPr="001E16A1">
        <w:rPr>
          <w:b/>
          <w:i/>
        </w:rPr>
        <w:t xml:space="preserve"> </w:t>
      </w:r>
      <w:r w:rsidRPr="001E16A1">
        <w:rPr>
          <w:b/>
        </w:rPr>
        <w:t>Kamerni teatar 55 Sarajevo</w:t>
      </w:r>
    </w:p>
    <w:p w:rsidR="000817EB" w:rsidRPr="00FA727D" w:rsidRDefault="000817EB" w:rsidP="00EE4ED6">
      <w:pPr>
        <w:jc w:val="both"/>
        <w:rPr>
          <w:b/>
          <w:i/>
          <w:sz w:val="22"/>
          <w:szCs w:val="22"/>
        </w:rPr>
      </w:pPr>
      <w:r>
        <w:rPr>
          <w:b/>
        </w:rPr>
        <w:t xml:space="preserve">           </w:t>
      </w:r>
      <w:r>
        <w:rPr>
          <w:b/>
          <w:i/>
          <w:sz w:val="22"/>
          <w:szCs w:val="22"/>
        </w:rPr>
        <w:t xml:space="preserve">  </w:t>
      </w:r>
      <w:r w:rsidRPr="00EE4D94">
        <w:rPr>
          <w:i/>
          <w:sz w:val="22"/>
          <w:szCs w:val="22"/>
        </w:rPr>
        <w:t>Autor</w:t>
      </w:r>
      <w:r>
        <w:rPr>
          <w:i/>
          <w:sz w:val="22"/>
          <w:szCs w:val="22"/>
        </w:rPr>
        <w:t>:</w:t>
      </w:r>
      <w:r w:rsidRPr="00EE4D94">
        <w:rPr>
          <w:i/>
          <w:sz w:val="22"/>
          <w:szCs w:val="22"/>
        </w:rPr>
        <w:t xml:space="preserve">  Zlatko Topčić, reditelj</w:t>
      </w:r>
      <w:r>
        <w:rPr>
          <w:i/>
          <w:sz w:val="22"/>
          <w:szCs w:val="22"/>
        </w:rPr>
        <w:t xml:space="preserve">: </w:t>
      </w:r>
      <w:r w:rsidRPr="00EE4D94">
        <w:rPr>
          <w:i/>
          <w:sz w:val="22"/>
          <w:szCs w:val="22"/>
        </w:rPr>
        <w:t xml:space="preserve"> Sulejman Kupusović, glumci:</w:t>
      </w:r>
      <w:r w:rsidRPr="00EE4D94">
        <w:rPr>
          <w:b/>
          <w:i/>
          <w:sz w:val="22"/>
          <w:szCs w:val="22"/>
        </w:rPr>
        <w:t xml:space="preserve"> </w:t>
      </w:r>
      <w:r w:rsidRPr="00EE4D94">
        <w:rPr>
          <w:i/>
          <w:sz w:val="22"/>
          <w:szCs w:val="22"/>
        </w:rPr>
        <w:t>Maja Izetbegović, Amar</w:t>
      </w:r>
      <w:r>
        <w:rPr>
          <w:i/>
          <w:sz w:val="22"/>
          <w:szCs w:val="22"/>
        </w:rPr>
        <w:t xml:space="preserve"> </w:t>
      </w:r>
      <w:r w:rsidRPr="00EE4D94">
        <w:rPr>
          <w:i/>
          <w:sz w:val="22"/>
          <w:szCs w:val="22"/>
        </w:rPr>
        <w:t>Selimović</w:t>
      </w:r>
      <w:r>
        <w:rPr>
          <w:i/>
          <w:sz w:val="22"/>
          <w:szCs w:val="22"/>
        </w:rPr>
        <w:t>,</w:t>
      </w:r>
    </w:p>
    <w:p w:rsidR="000817EB" w:rsidRDefault="000817EB" w:rsidP="00EE4ED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EE4D94">
        <w:rPr>
          <w:i/>
          <w:sz w:val="22"/>
          <w:szCs w:val="22"/>
        </w:rPr>
        <w:t>Mirsad Tuka, Jasna Ornela Bery, Muhame</w:t>
      </w:r>
      <w:r>
        <w:rPr>
          <w:i/>
          <w:sz w:val="22"/>
          <w:szCs w:val="22"/>
        </w:rPr>
        <w:t>d</w:t>
      </w:r>
      <w:r w:rsidRPr="00EE4D94">
        <w:rPr>
          <w:i/>
          <w:sz w:val="22"/>
          <w:szCs w:val="22"/>
        </w:rPr>
        <w:t xml:space="preserve"> Hadžović </w:t>
      </w:r>
      <w:r>
        <w:rPr>
          <w:i/>
          <w:sz w:val="22"/>
          <w:szCs w:val="22"/>
        </w:rPr>
        <w:t>i</w:t>
      </w:r>
      <w:r w:rsidRPr="00EE4D94">
        <w:rPr>
          <w:i/>
          <w:sz w:val="22"/>
          <w:szCs w:val="22"/>
        </w:rPr>
        <w:t xml:space="preserve"> Saša Petrović</w:t>
      </w:r>
    </w:p>
    <w:p w:rsidR="000817EB" w:rsidRPr="00EE4D94" w:rsidRDefault="000817EB" w:rsidP="00EE4ED6">
      <w:pPr>
        <w:jc w:val="both"/>
        <w:rPr>
          <w:b/>
          <w:i/>
          <w:sz w:val="22"/>
          <w:szCs w:val="22"/>
        </w:rPr>
      </w:pPr>
    </w:p>
    <w:p w:rsidR="000817EB" w:rsidRDefault="000817EB" w:rsidP="00EE4ED6">
      <w:pPr>
        <w:jc w:val="both"/>
        <w:rPr>
          <w:i/>
          <w:sz w:val="22"/>
          <w:szCs w:val="22"/>
        </w:rPr>
      </w:pPr>
      <w:r w:rsidRPr="00EE4D94">
        <w:rPr>
          <w:i/>
          <w:sz w:val="22"/>
          <w:szCs w:val="22"/>
        </w:rPr>
        <w:t xml:space="preserve">                              ( Kino-sala Centra za kulturu)</w:t>
      </w:r>
    </w:p>
    <w:p w:rsidR="000817EB" w:rsidRDefault="000817EB" w:rsidP="00EE4ED6">
      <w:pPr>
        <w:ind w:left="1416"/>
        <w:jc w:val="both"/>
        <w:rPr>
          <w:i/>
          <w:sz w:val="22"/>
          <w:szCs w:val="22"/>
        </w:rPr>
      </w:pPr>
    </w:p>
    <w:p w:rsidR="000817EB" w:rsidRDefault="000817EB" w:rsidP="00EE4ED6">
      <w:pPr>
        <w:ind w:left="1416"/>
        <w:jc w:val="both"/>
        <w:rPr>
          <w:i/>
          <w:sz w:val="22"/>
          <w:szCs w:val="22"/>
        </w:rPr>
      </w:pPr>
    </w:p>
    <w:p w:rsidR="000817EB" w:rsidRDefault="000817EB" w:rsidP="00EE4ED6">
      <w:pPr>
        <w:jc w:val="both"/>
        <w:rPr>
          <w:i/>
        </w:rPr>
      </w:pPr>
      <w:r w:rsidRPr="000B65D0">
        <w:rPr>
          <w:i/>
        </w:rPr>
        <w:t>U obilježavanju Dana državnosti učestvuju učenici OMŠ “Avdo Smailović”: Ilma Borovac, Emir Vehabović, Sabra Omeragić, Merima Hubjer, Sanela Maslo, Aida Delizamović, Amila Ramić</w:t>
      </w:r>
      <w:r>
        <w:rPr>
          <w:i/>
        </w:rPr>
        <w:t>,</w:t>
      </w:r>
      <w:r w:rsidRPr="004F652A">
        <w:rPr>
          <w:i/>
        </w:rPr>
        <w:t xml:space="preserve"> </w:t>
      </w:r>
      <w:r w:rsidRPr="000B65D0">
        <w:rPr>
          <w:i/>
        </w:rPr>
        <w:t>hor “Selsebil”</w:t>
      </w:r>
      <w:r>
        <w:rPr>
          <w:i/>
        </w:rPr>
        <w:t xml:space="preserve"> i mališani iz vrtića “Sunce” i “SOS Kinderdorf”. </w:t>
      </w:r>
    </w:p>
    <w:p w:rsidR="000817EB" w:rsidRDefault="000817EB" w:rsidP="00EE4ED6">
      <w:pPr>
        <w:jc w:val="both"/>
        <w:rPr>
          <w:i/>
        </w:rPr>
      </w:pPr>
    </w:p>
    <w:p w:rsidR="000817EB" w:rsidRPr="0080258B" w:rsidRDefault="000817EB" w:rsidP="002E2E5E">
      <w:pPr>
        <w:ind w:firstLine="720"/>
        <w:jc w:val="both"/>
        <w:rPr>
          <w:b/>
        </w:rPr>
      </w:pPr>
      <w:r>
        <w:rPr>
          <w:b/>
        </w:rPr>
        <w:t>POZIVAMO SVE GRAĐANE DA UZMU UČEŠĆE U OBILJEŽAVANJU OVOG ZNAČAJNOG DATUMA .</w:t>
      </w:r>
    </w:p>
    <w:p w:rsidR="000817EB" w:rsidRPr="00015BDC" w:rsidRDefault="000817EB" w:rsidP="00015BDC">
      <w:pPr>
        <w:jc w:val="center"/>
        <w:rPr>
          <w:lang w:val="en-US" w:eastAsia="en-US"/>
        </w:rPr>
      </w:pPr>
    </w:p>
    <w:p w:rsidR="000817EB" w:rsidRDefault="000817EB" w:rsidP="002845FC">
      <w:pPr>
        <w:ind w:firstLine="720"/>
        <w:rPr>
          <w:rFonts w:ascii="Egyptian505 BT" w:hAnsi="Egyptian505 BT"/>
        </w:rPr>
      </w:pPr>
    </w:p>
    <w:p w:rsidR="000817EB" w:rsidRPr="002845FC" w:rsidRDefault="000817EB" w:rsidP="00637767">
      <w:pPr>
        <w:ind w:firstLine="720"/>
        <w:rPr>
          <w:rFonts w:ascii="Egyptian505 BT" w:hAnsi="Egyptian505 BT"/>
          <w:i/>
        </w:rPr>
      </w:pP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</w:rPr>
        <w:tab/>
      </w:r>
      <w:r>
        <w:rPr>
          <w:rFonts w:ascii="Egyptian505 BT" w:hAnsi="Egyptian505 BT"/>
          <w:b/>
        </w:rPr>
        <w:t>Organizacioni odbor</w:t>
      </w:r>
    </w:p>
    <w:sectPr w:rsidR="000817EB" w:rsidRPr="002845FC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63"/>
    <w:rsid w:val="00015BDC"/>
    <w:rsid w:val="000817EB"/>
    <w:rsid w:val="000B65D0"/>
    <w:rsid w:val="001E16A1"/>
    <w:rsid w:val="002845FC"/>
    <w:rsid w:val="002B14A4"/>
    <w:rsid w:val="002E2E5E"/>
    <w:rsid w:val="0036444B"/>
    <w:rsid w:val="00387EC7"/>
    <w:rsid w:val="00411763"/>
    <w:rsid w:val="0047084C"/>
    <w:rsid w:val="004F652A"/>
    <w:rsid w:val="005A06C5"/>
    <w:rsid w:val="005D15B5"/>
    <w:rsid w:val="00637767"/>
    <w:rsid w:val="00706520"/>
    <w:rsid w:val="0073571E"/>
    <w:rsid w:val="007D78DF"/>
    <w:rsid w:val="0080258B"/>
    <w:rsid w:val="00860CA5"/>
    <w:rsid w:val="008C16A7"/>
    <w:rsid w:val="009D230B"/>
    <w:rsid w:val="00A45128"/>
    <w:rsid w:val="00AA2CD2"/>
    <w:rsid w:val="00AC21CF"/>
    <w:rsid w:val="00B54BBF"/>
    <w:rsid w:val="00C5283F"/>
    <w:rsid w:val="00D013A3"/>
    <w:rsid w:val="00EE4D94"/>
    <w:rsid w:val="00EE4ED6"/>
    <w:rsid w:val="00F77C99"/>
    <w:rsid w:val="00FA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3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5BDC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5BDC"/>
    <w:rPr>
      <w:rFonts w:ascii="Egyptian505 BT" w:hAnsi="Egyptian505 BT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5F85"/>
      </a:dk1>
      <a:lt1>
        <a:sysClr val="window" lastClr="F1F8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2011-11-22T12:28:00Z</cp:lastPrinted>
  <dcterms:created xsi:type="dcterms:W3CDTF">2011-11-22T10:52:00Z</dcterms:created>
  <dcterms:modified xsi:type="dcterms:W3CDTF">2011-11-22T23:13:00Z</dcterms:modified>
</cp:coreProperties>
</file>