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14" w:rsidRDefault="00130814"/>
    <w:p w:rsidR="00130814" w:rsidRPr="00167EA1" w:rsidRDefault="005162DA" w:rsidP="00130814">
      <w:pPr>
        <w:jc w:val="center"/>
      </w:pPr>
      <w:r>
        <w:rPr>
          <w:sz w:val="26"/>
          <w:szCs w:val="26"/>
        </w:rPr>
        <w:t>Pojašnjenje</w:t>
      </w:r>
      <w:r w:rsidR="004A134D">
        <w:rPr>
          <w:sz w:val="26"/>
          <w:szCs w:val="26"/>
        </w:rPr>
        <w:t xml:space="preserve"> konačnog Plana </w:t>
      </w:r>
      <w:r w:rsidR="00167EA1" w:rsidRPr="00DD2B46">
        <w:t>raspodjele sredstava za finansiranje sporta iz javnih sredstava kojima se podstiče obavljanje sportskih djelatnosti na nivou Bosansko - podrinjskog kantona Goražde</w:t>
      </w:r>
      <w:r w:rsidR="004A134D">
        <w:t xml:space="preserve"> sa uporednim pokazateljima</w:t>
      </w:r>
      <w:r w:rsidR="00167EA1" w:rsidRPr="00DD2B46">
        <w:t xml:space="preserve"> </w:t>
      </w:r>
    </w:p>
    <w:p w:rsidR="00130814" w:rsidRPr="006B744C" w:rsidRDefault="00130814" w:rsidP="00AB4994">
      <w:pPr>
        <w:rPr>
          <w:sz w:val="26"/>
          <w:szCs w:val="26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805"/>
        <w:gridCol w:w="3007"/>
        <w:gridCol w:w="2661"/>
        <w:gridCol w:w="2519"/>
      </w:tblGrid>
      <w:tr w:rsidR="00130814" w:rsidRPr="005E156A" w:rsidTr="00130814">
        <w:trPr>
          <w:trHeight w:val="533"/>
        </w:trPr>
        <w:tc>
          <w:tcPr>
            <w:tcW w:w="805" w:type="dxa"/>
            <w:shd w:val="clear" w:color="auto" w:fill="D9D9D9" w:themeFill="background1" w:themeFillShade="D9"/>
          </w:tcPr>
          <w:p w:rsidR="00130814" w:rsidRPr="00DD2B46" w:rsidRDefault="00130814" w:rsidP="00130814">
            <w:pPr>
              <w:jc w:val="left"/>
              <w:rPr>
                <w:b/>
                <w:sz w:val="23"/>
                <w:szCs w:val="23"/>
                <w:lang w:val="bs-Latn-BA"/>
              </w:rPr>
            </w:pPr>
            <w:r w:rsidRPr="00DD2B46">
              <w:rPr>
                <w:b/>
                <w:sz w:val="23"/>
                <w:szCs w:val="23"/>
                <w:lang w:val="bs-Latn-BA"/>
              </w:rPr>
              <w:t>Redni broj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:rsidR="00130814" w:rsidRPr="00DD2B46" w:rsidRDefault="00130814" w:rsidP="00130814">
            <w:pPr>
              <w:jc w:val="center"/>
              <w:rPr>
                <w:b/>
                <w:sz w:val="23"/>
                <w:szCs w:val="23"/>
                <w:lang w:val="bs-Latn-BA"/>
              </w:rPr>
            </w:pPr>
            <w:r w:rsidRPr="00DD2B46">
              <w:rPr>
                <w:b/>
                <w:sz w:val="23"/>
                <w:szCs w:val="23"/>
                <w:lang w:val="bs-Latn-BA"/>
              </w:rPr>
              <w:t>Naziv kluba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:rsidR="00130814" w:rsidRPr="00DD2B46" w:rsidRDefault="00130814" w:rsidP="00130814">
            <w:pPr>
              <w:spacing w:before="40"/>
              <w:jc w:val="center"/>
              <w:rPr>
                <w:b/>
                <w:sz w:val="23"/>
                <w:szCs w:val="23"/>
                <w:lang w:val="bs-Latn-BA"/>
              </w:rPr>
            </w:pPr>
            <w:r>
              <w:rPr>
                <w:b/>
                <w:sz w:val="23"/>
                <w:szCs w:val="23"/>
                <w:lang w:val="bs-Latn-BA"/>
              </w:rPr>
              <w:t>2011. godina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:rsidR="00130814" w:rsidRPr="00DD2B46" w:rsidRDefault="00130814" w:rsidP="00F075C0">
            <w:pPr>
              <w:spacing w:before="40"/>
              <w:jc w:val="center"/>
              <w:rPr>
                <w:b/>
                <w:sz w:val="23"/>
                <w:szCs w:val="23"/>
                <w:lang w:val="bs-Latn-BA"/>
              </w:rPr>
            </w:pPr>
            <w:r>
              <w:rPr>
                <w:b/>
                <w:sz w:val="23"/>
                <w:szCs w:val="23"/>
                <w:lang w:val="bs-Latn-BA"/>
              </w:rPr>
              <w:t xml:space="preserve"> 2012. godina</w:t>
            </w:r>
          </w:p>
        </w:tc>
      </w:tr>
      <w:tr w:rsidR="00130814" w:rsidTr="00F075C0">
        <w:trPr>
          <w:trHeight w:val="194"/>
        </w:trPr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Karate klub „Holiday“ Goražde</w:t>
            </w:r>
          </w:p>
        </w:tc>
        <w:tc>
          <w:tcPr>
            <w:tcW w:w="2661" w:type="dxa"/>
            <w:vAlign w:val="bottom"/>
          </w:tcPr>
          <w:p w:rsidR="00130814" w:rsidRPr="00130814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130814">
              <w:rPr>
                <w:b/>
                <w:color w:val="000000"/>
                <w:sz w:val="23"/>
                <w:szCs w:val="23"/>
              </w:rPr>
              <w:t xml:space="preserve">10.200,00 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12.304,29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Fudbalski klub „Goražde“ Goražde</w:t>
            </w:r>
          </w:p>
        </w:tc>
        <w:tc>
          <w:tcPr>
            <w:tcW w:w="2661" w:type="dxa"/>
            <w:vAlign w:val="bottom"/>
          </w:tcPr>
          <w:p w:rsidR="00130814" w:rsidRPr="00130814" w:rsidRDefault="00765EA2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25.800,00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43.748,57 KM </w:t>
            </w:r>
          </w:p>
        </w:tc>
      </w:tr>
      <w:tr w:rsidR="00130814" w:rsidRPr="00E1070B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Muški rukometni klub „Goražde“ Goražde</w:t>
            </w:r>
          </w:p>
        </w:tc>
        <w:tc>
          <w:tcPr>
            <w:tcW w:w="2661" w:type="dxa"/>
            <w:vAlign w:val="bottom"/>
          </w:tcPr>
          <w:p w:rsidR="00130814" w:rsidRPr="00130814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130814">
              <w:rPr>
                <w:b/>
                <w:color w:val="000000"/>
                <w:sz w:val="23"/>
                <w:szCs w:val="23"/>
              </w:rPr>
              <w:t>24.000,00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  <w:r w:rsidRPr="00130814">
              <w:rPr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29.018,90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Odbojkaški klub „Goražde“ Goražde</w:t>
            </w:r>
          </w:p>
        </w:tc>
        <w:tc>
          <w:tcPr>
            <w:tcW w:w="2661" w:type="dxa"/>
            <w:vAlign w:val="bottom"/>
          </w:tcPr>
          <w:p w:rsidR="00130814" w:rsidRPr="00130814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130814">
              <w:rPr>
                <w:b/>
                <w:color w:val="000000"/>
                <w:sz w:val="23"/>
                <w:szCs w:val="23"/>
              </w:rPr>
              <w:t xml:space="preserve">15.600,00 </w:t>
            </w:r>
            <w:r w:rsidR="00AB4994">
              <w:rPr>
                <w:b/>
                <w:color w:val="000000"/>
                <w:sz w:val="23"/>
                <w:szCs w:val="23"/>
              </w:rPr>
              <w:t>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15.724,32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Šahovski klub „Goražde“ Goražde</w:t>
            </w:r>
          </w:p>
        </w:tc>
        <w:tc>
          <w:tcPr>
            <w:tcW w:w="2661" w:type="dxa"/>
            <w:vAlign w:val="bottom"/>
          </w:tcPr>
          <w:p w:rsidR="00130814" w:rsidRPr="00130814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130814">
              <w:rPr>
                <w:b/>
                <w:color w:val="000000"/>
                <w:sz w:val="23"/>
                <w:szCs w:val="23"/>
              </w:rPr>
              <w:t>6</w:t>
            </w:r>
            <w:r w:rsidR="00765EA2">
              <w:rPr>
                <w:b/>
                <w:color w:val="000000"/>
                <w:sz w:val="23"/>
                <w:szCs w:val="23"/>
              </w:rPr>
              <w:t>.</w:t>
            </w:r>
            <w:r w:rsidRPr="00130814">
              <w:rPr>
                <w:b/>
                <w:color w:val="000000"/>
                <w:sz w:val="23"/>
                <w:szCs w:val="23"/>
              </w:rPr>
              <w:t>6</w:t>
            </w:r>
            <w:r w:rsidR="00765EA2">
              <w:rPr>
                <w:b/>
                <w:color w:val="000000"/>
                <w:sz w:val="23"/>
                <w:szCs w:val="23"/>
              </w:rPr>
              <w:t>0</w:t>
            </w:r>
            <w:r w:rsidRPr="00130814">
              <w:rPr>
                <w:b/>
                <w:color w:val="000000"/>
                <w:sz w:val="23"/>
                <w:szCs w:val="23"/>
              </w:rPr>
              <w:t>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  <w:r w:rsidRPr="00130814">
              <w:rPr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9.717,28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 xml:space="preserve">Stonoteniski klub „Goražde“ </w:t>
            </w:r>
          </w:p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3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 xml:space="preserve">480,00 </w:t>
            </w:r>
            <w:r w:rsidR="00AB4994">
              <w:rPr>
                <w:b/>
                <w:color w:val="000000"/>
                <w:sz w:val="23"/>
                <w:szCs w:val="23"/>
              </w:rPr>
              <w:t>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10.908,29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Koš</w:t>
            </w:r>
            <w:r w:rsidR="00D43BF8">
              <w:rPr>
                <w:sz w:val="23"/>
                <w:szCs w:val="23"/>
                <w:lang w:val="bs-Latn-BA"/>
              </w:rPr>
              <w:t>a</w:t>
            </w:r>
            <w:r w:rsidRPr="00DD2B46">
              <w:rPr>
                <w:sz w:val="23"/>
                <w:szCs w:val="23"/>
                <w:lang w:val="bs-Latn-BA"/>
              </w:rPr>
              <w:t>rkaški klub „Goražde“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 xml:space="preserve">12.000,00 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11.522,90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>
              <w:rPr>
                <w:sz w:val="23"/>
                <w:szCs w:val="23"/>
                <w:lang w:val="bs-Latn-BA"/>
              </w:rPr>
              <w:t>Ženski ruko</w:t>
            </w:r>
            <w:r w:rsidRPr="00DD2B46">
              <w:rPr>
                <w:sz w:val="23"/>
                <w:szCs w:val="23"/>
                <w:lang w:val="bs-Latn-BA"/>
              </w:rPr>
              <w:t>metni klub „Goražde“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20.400,00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23.818,71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Nogometni klub „Azot“ Vitkovići</w:t>
            </w:r>
          </w:p>
        </w:tc>
        <w:tc>
          <w:tcPr>
            <w:tcW w:w="2661" w:type="dxa"/>
            <w:vAlign w:val="bottom"/>
          </w:tcPr>
          <w:p w:rsidR="00130814" w:rsidRPr="00765EA2" w:rsidRDefault="00765EA2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10.200,00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18.380,79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Biciklistički klub „Goražde“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800,00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4.392,18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 xml:space="preserve">Nogometni klub „Gradac“ </w:t>
            </w:r>
          </w:p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6.355,48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Nogometni klub „Berič - Kiseljak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6.458,77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Fudbalski klub „Jahorina“ Prača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8.151,26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Nogometni klub „Ilovača“ Ilovača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6.430,88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Fudbalski klub „Gazije“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AB499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2.360,44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Fudbalski klub „Radnički“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6.023,84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Nogometrni klub „Drina“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7.448,49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Nogometni klub „Kolina“ Ustikolina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200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6.759,96 KM </w:t>
            </w:r>
          </w:p>
        </w:tc>
      </w:tr>
      <w:tr w:rsidR="00130814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  <w:lang w:val="bs-Latn-BA"/>
              </w:rPr>
            </w:pPr>
            <w:r w:rsidRPr="00DD2B46">
              <w:rPr>
                <w:sz w:val="23"/>
                <w:szCs w:val="23"/>
                <w:lang w:val="bs-Latn-BA"/>
              </w:rPr>
              <w:t>Karate klub „Goražde“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6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600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1.017,61 KM </w:t>
            </w:r>
          </w:p>
        </w:tc>
      </w:tr>
      <w:tr w:rsidR="00130814" w:rsidRPr="00810BCC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</w:rPr>
            </w:pPr>
            <w:r w:rsidRPr="00DD2B46">
              <w:rPr>
                <w:sz w:val="23"/>
                <w:szCs w:val="23"/>
              </w:rPr>
              <w:t>Bošnjačko - planinarsko društvo „Goražde Maglić“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3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600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7.735,52 KM </w:t>
            </w:r>
          </w:p>
        </w:tc>
      </w:tr>
      <w:tr w:rsidR="00130814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Pr="00DD2B46" w:rsidRDefault="00130814" w:rsidP="00F075C0">
            <w:pPr>
              <w:jc w:val="left"/>
              <w:rPr>
                <w:sz w:val="23"/>
                <w:szCs w:val="23"/>
              </w:rPr>
            </w:pPr>
            <w:r w:rsidRPr="00DD2B46">
              <w:rPr>
                <w:sz w:val="23"/>
                <w:szCs w:val="23"/>
              </w:rPr>
              <w:t>Kajakaški klub „Buk“ Goražde</w:t>
            </w:r>
          </w:p>
        </w:tc>
        <w:tc>
          <w:tcPr>
            <w:tcW w:w="2661" w:type="dxa"/>
            <w:vAlign w:val="bottom"/>
          </w:tcPr>
          <w:p w:rsidR="00130814" w:rsidRPr="00765EA2" w:rsidRDefault="00130814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6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.</w:t>
            </w:r>
            <w:r w:rsidRPr="00765EA2">
              <w:rPr>
                <w:b/>
                <w:color w:val="000000"/>
                <w:sz w:val="23"/>
                <w:szCs w:val="23"/>
              </w:rPr>
              <w:t>600</w:t>
            </w:r>
            <w:r w:rsidR="00765EA2" w:rsidRPr="00765EA2">
              <w:rPr>
                <w:b/>
                <w:color w:val="000000"/>
                <w:sz w:val="23"/>
                <w:szCs w:val="23"/>
              </w:rPr>
              <w:t>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4.994,37 KM </w:t>
            </w:r>
          </w:p>
        </w:tc>
      </w:tr>
      <w:tr w:rsidR="00130814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130814" w:rsidRPr="00976C55" w:rsidRDefault="00130814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130814" w:rsidRDefault="00130814" w:rsidP="00F075C0">
            <w:pPr>
              <w:jc w:val="left"/>
              <w:rPr>
                <w:sz w:val="23"/>
                <w:szCs w:val="23"/>
              </w:rPr>
            </w:pPr>
            <w:r w:rsidRPr="00DD2B46">
              <w:rPr>
                <w:sz w:val="23"/>
                <w:szCs w:val="23"/>
              </w:rPr>
              <w:t>Karate klub „Maai“ Prača</w:t>
            </w:r>
          </w:p>
          <w:p w:rsidR="00130814" w:rsidRPr="00DD2B46" w:rsidRDefault="00130814" w:rsidP="00F075C0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2661" w:type="dxa"/>
            <w:vAlign w:val="bottom"/>
          </w:tcPr>
          <w:p w:rsidR="00130814" w:rsidRPr="00765EA2" w:rsidRDefault="004E261B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2519" w:type="dxa"/>
            <w:vAlign w:val="bottom"/>
          </w:tcPr>
          <w:p w:rsidR="00130814" w:rsidRPr="001A756E" w:rsidRDefault="0013081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1A756E">
              <w:rPr>
                <w:b/>
                <w:bCs/>
                <w:color w:val="000000"/>
                <w:sz w:val="23"/>
                <w:szCs w:val="23"/>
              </w:rPr>
              <w:t xml:space="preserve">          1.727,15 KM </w:t>
            </w:r>
          </w:p>
        </w:tc>
      </w:tr>
      <w:tr w:rsidR="00765EA2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765EA2" w:rsidRPr="00976C55" w:rsidRDefault="00765EA2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765EA2" w:rsidRPr="00DD2B46" w:rsidRDefault="00765EA2" w:rsidP="00F075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Moto klub Goražde</w:t>
            </w:r>
          </w:p>
        </w:tc>
        <w:tc>
          <w:tcPr>
            <w:tcW w:w="2661" w:type="dxa"/>
            <w:vAlign w:val="bottom"/>
          </w:tcPr>
          <w:p w:rsidR="00765EA2" w:rsidRPr="00765EA2" w:rsidRDefault="00765EA2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1.800,00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765EA2" w:rsidRPr="001A756E" w:rsidRDefault="00AB499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</w:t>
            </w:r>
          </w:p>
        </w:tc>
      </w:tr>
      <w:tr w:rsidR="00765EA2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765EA2" w:rsidRPr="00976C55" w:rsidRDefault="00765EA2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765EA2" w:rsidRDefault="00765EA2" w:rsidP="00F075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Malonogometni klub „Drina“</w:t>
            </w:r>
          </w:p>
        </w:tc>
        <w:tc>
          <w:tcPr>
            <w:tcW w:w="2661" w:type="dxa"/>
            <w:vAlign w:val="bottom"/>
          </w:tcPr>
          <w:p w:rsidR="00765EA2" w:rsidRPr="00765EA2" w:rsidRDefault="00765EA2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14.400,00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765EA2" w:rsidRPr="001A756E" w:rsidRDefault="00AB499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</w:t>
            </w:r>
          </w:p>
        </w:tc>
      </w:tr>
      <w:tr w:rsidR="00765EA2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765EA2" w:rsidRPr="00976C55" w:rsidRDefault="00765EA2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765EA2" w:rsidRDefault="00765EA2" w:rsidP="00F075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SRD Goražde</w:t>
            </w:r>
          </w:p>
        </w:tc>
        <w:tc>
          <w:tcPr>
            <w:tcW w:w="2661" w:type="dxa"/>
            <w:vAlign w:val="bottom"/>
          </w:tcPr>
          <w:p w:rsidR="00765EA2" w:rsidRPr="00765EA2" w:rsidRDefault="00765EA2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1.800,00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765EA2" w:rsidRDefault="00AB499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</w:t>
            </w:r>
          </w:p>
        </w:tc>
      </w:tr>
      <w:tr w:rsidR="009C4C1D" w:rsidRPr="00E91E3E" w:rsidTr="00F075C0">
        <w:tc>
          <w:tcPr>
            <w:tcW w:w="805" w:type="dxa"/>
            <w:shd w:val="clear" w:color="auto" w:fill="D9D9D9" w:themeFill="background1" w:themeFillShade="D9"/>
          </w:tcPr>
          <w:p w:rsidR="009C4C1D" w:rsidRPr="00976C55" w:rsidRDefault="009C4C1D" w:rsidP="0013081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</w:tcPr>
          <w:p w:rsidR="009C4C1D" w:rsidRDefault="009C4C1D" w:rsidP="00F075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Šahovski klub Vitkoviči</w:t>
            </w:r>
          </w:p>
        </w:tc>
        <w:tc>
          <w:tcPr>
            <w:tcW w:w="2661" w:type="dxa"/>
            <w:vAlign w:val="bottom"/>
          </w:tcPr>
          <w:p w:rsidR="009C4C1D" w:rsidRPr="00765EA2" w:rsidRDefault="009C4C1D" w:rsidP="0013081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765EA2">
              <w:rPr>
                <w:b/>
                <w:color w:val="000000"/>
                <w:sz w:val="23"/>
                <w:szCs w:val="23"/>
              </w:rPr>
              <w:t>1.800,00</w:t>
            </w:r>
            <w:r w:rsidR="00AB4994">
              <w:rPr>
                <w:b/>
                <w:color w:val="000000"/>
                <w:sz w:val="23"/>
                <w:szCs w:val="23"/>
              </w:rPr>
              <w:t xml:space="preserve"> KM</w:t>
            </w:r>
          </w:p>
        </w:tc>
        <w:tc>
          <w:tcPr>
            <w:tcW w:w="2519" w:type="dxa"/>
            <w:vAlign w:val="bottom"/>
          </w:tcPr>
          <w:p w:rsidR="009C4C1D" w:rsidRDefault="00AB4994" w:rsidP="00F075C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-</w:t>
            </w:r>
          </w:p>
        </w:tc>
      </w:tr>
      <w:tr w:rsidR="00130814" w:rsidRPr="005E156A" w:rsidTr="00F075C0">
        <w:trPr>
          <w:trHeight w:val="233"/>
        </w:trPr>
        <w:tc>
          <w:tcPr>
            <w:tcW w:w="805" w:type="dxa"/>
            <w:shd w:val="clear" w:color="auto" w:fill="D9D9D9" w:themeFill="background1" w:themeFillShade="D9"/>
          </w:tcPr>
          <w:p w:rsidR="00130814" w:rsidRPr="00DD2B46" w:rsidRDefault="00130814" w:rsidP="00F075C0">
            <w:pPr>
              <w:rPr>
                <w:sz w:val="23"/>
                <w:szCs w:val="23"/>
                <w:lang w:val="bs-Latn-BA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:rsidR="00130814" w:rsidRPr="00DD2B46" w:rsidRDefault="00130814" w:rsidP="00F075C0">
            <w:pPr>
              <w:jc w:val="right"/>
              <w:rPr>
                <w:b/>
                <w:sz w:val="23"/>
                <w:szCs w:val="23"/>
                <w:lang w:val="bs-Latn-BA"/>
              </w:rPr>
            </w:pPr>
            <w:r w:rsidRPr="00DD2B46">
              <w:rPr>
                <w:b/>
                <w:sz w:val="23"/>
                <w:szCs w:val="23"/>
                <w:lang w:val="bs-Latn-BA"/>
              </w:rPr>
              <w:t>UKUPNO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:rsidR="00130814" w:rsidRPr="00DD2B46" w:rsidRDefault="00460953" w:rsidP="009F0177">
            <w:pPr>
              <w:jc w:val="right"/>
              <w:rPr>
                <w:b/>
                <w:sz w:val="23"/>
                <w:szCs w:val="23"/>
                <w:lang w:val="bs-Latn-BA"/>
              </w:rPr>
            </w:pPr>
            <w:r>
              <w:rPr>
                <w:b/>
                <w:sz w:val="23"/>
                <w:szCs w:val="23"/>
                <w:lang w:val="bs-Latn-BA"/>
              </w:rPr>
              <w:fldChar w:fldCharType="begin"/>
            </w:r>
            <w:r w:rsidR="009F0177">
              <w:rPr>
                <w:b/>
                <w:sz w:val="23"/>
                <w:szCs w:val="23"/>
                <w:lang w:val="bs-Latn-BA"/>
              </w:rPr>
              <w:instrText xml:space="preserve"> =SUM(ABOVE) </w:instrText>
            </w:r>
            <w:r>
              <w:rPr>
                <w:b/>
                <w:sz w:val="23"/>
                <w:szCs w:val="23"/>
                <w:lang w:val="bs-Latn-BA"/>
              </w:rPr>
              <w:fldChar w:fldCharType="separate"/>
            </w:r>
            <w:r w:rsidR="009F0177">
              <w:rPr>
                <w:b/>
                <w:noProof/>
                <w:sz w:val="23"/>
                <w:szCs w:val="23"/>
                <w:lang w:val="bs-Latn-BA"/>
              </w:rPr>
              <w:t>175.080</w:t>
            </w:r>
            <w:r>
              <w:rPr>
                <w:b/>
                <w:sz w:val="23"/>
                <w:szCs w:val="23"/>
                <w:lang w:val="bs-Latn-BA"/>
              </w:rPr>
              <w:fldChar w:fldCharType="end"/>
            </w:r>
            <w:r w:rsidR="00AB4994">
              <w:rPr>
                <w:b/>
                <w:sz w:val="23"/>
                <w:szCs w:val="23"/>
                <w:lang w:val="bs-Latn-BA"/>
              </w:rPr>
              <w:t>,00 KM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:rsidR="00130814" w:rsidRPr="00DD2B46" w:rsidRDefault="00130814" w:rsidP="00F075C0">
            <w:pPr>
              <w:jc w:val="right"/>
              <w:rPr>
                <w:b/>
                <w:sz w:val="23"/>
                <w:szCs w:val="23"/>
                <w:lang w:val="bs-Latn-BA"/>
              </w:rPr>
            </w:pPr>
            <w:r w:rsidRPr="00DD2B46">
              <w:rPr>
                <w:b/>
                <w:sz w:val="23"/>
                <w:szCs w:val="23"/>
                <w:lang w:val="bs-Latn-BA"/>
              </w:rPr>
              <w:t>245.000,00 KM</w:t>
            </w:r>
          </w:p>
        </w:tc>
      </w:tr>
    </w:tbl>
    <w:p w:rsidR="009F0177" w:rsidRDefault="00767C24" w:rsidP="009F0177">
      <w:pPr>
        <w:jc w:val="both"/>
        <w:rPr>
          <w:sz w:val="26"/>
          <w:szCs w:val="26"/>
        </w:rPr>
      </w:pPr>
      <w:r>
        <w:rPr>
          <w:sz w:val="26"/>
          <w:szCs w:val="26"/>
        </w:rPr>
        <w:t>Napomena: Kod NK Azot i NK Kolina uzeta je visina posljednje tranše</w:t>
      </w:r>
      <w:r w:rsidR="004E65A9">
        <w:rPr>
          <w:sz w:val="26"/>
          <w:szCs w:val="26"/>
        </w:rPr>
        <w:t xml:space="preserve"> x12 mjeseci.</w:t>
      </w:r>
    </w:p>
    <w:p w:rsidR="009F0177" w:rsidRDefault="009F0177" w:rsidP="00301CA4">
      <w:pPr>
        <w:jc w:val="center"/>
        <w:rPr>
          <w:sz w:val="26"/>
          <w:szCs w:val="26"/>
        </w:rPr>
      </w:pPr>
    </w:p>
    <w:p w:rsidR="00242969" w:rsidRDefault="00242969" w:rsidP="009F0177">
      <w:pPr>
        <w:jc w:val="both"/>
      </w:pPr>
    </w:p>
    <w:p w:rsidR="00130814" w:rsidRDefault="009C4C1D" w:rsidP="00F25C2B">
      <w:pPr>
        <w:jc w:val="both"/>
      </w:pPr>
      <w:r w:rsidRPr="000653D4">
        <w:t xml:space="preserve">Raspodjelu </w:t>
      </w:r>
      <w:r w:rsidR="000C020F">
        <w:t xml:space="preserve"> </w:t>
      </w:r>
      <w:r w:rsidRPr="000653D4">
        <w:t xml:space="preserve">sredstava </w:t>
      </w:r>
      <w:r w:rsidR="005162DA">
        <w:t xml:space="preserve">za redovno finansiranje sporta </w:t>
      </w:r>
      <w:r w:rsidRPr="000653D4">
        <w:t>u 2011. godini vršili su organi Sportskog saveza Bosansko - podrinj</w:t>
      </w:r>
      <w:r w:rsidR="000C020F">
        <w:t>s</w:t>
      </w:r>
      <w:r w:rsidRPr="000653D4">
        <w:t xml:space="preserve">kog kantona Goražde po osnovu Pravilnika </w:t>
      </w:r>
      <w:r w:rsidR="009F0177" w:rsidRPr="000653D4">
        <w:t xml:space="preserve">Sportskog </w:t>
      </w:r>
      <w:r w:rsidRPr="000653D4">
        <w:t>saveza Bosansko - podrinj</w:t>
      </w:r>
      <w:r w:rsidR="000C020F">
        <w:t>s</w:t>
      </w:r>
      <w:r w:rsidRPr="000653D4">
        <w:t xml:space="preserve">kog kantona Goražde o raspodjeli sredstava iz Budžeta Bosansko - podrinjskog kantona usvojenog u januaru 2008. </w:t>
      </w:r>
      <w:r w:rsidR="005162DA">
        <w:t>g</w:t>
      </w:r>
      <w:r w:rsidR="009F0177" w:rsidRPr="000653D4">
        <w:t>odine</w:t>
      </w:r>
      <w:r w:rsidR="005162DA">
        <w:t>,</w:t>
      </w:r>
      <w:r w:rsidR="009F0177" w:rsidRPr="000653D4">
        <w:t xml:space="preserve"> dok je raspodjel</w:t>
      </w:r>
      <w:r w:rsidR="000C020F">
        <w:t>u</w:t>
      </w:r>
      <w:r w:rsidR="009F0177" w:rsidRPr="000653D4">
        <w:t xml:space="preserve"> sredstava u 2012. godini </w:t>
      </w:r>
      <w:r w:rsidR="008B492E" w:rsidRPr="000653D4">
        <w:t xml:space="preserve">vršilo Ministarstvo za obrazovanje, nauku, kulturu i sport Bosansko - podrinjskog kantona Goražde </w:t>
      </w:r>
      <w:r w:rsidR="009F0177" w:rsidRPr="000653D4">
        <w:t>po osnovu Kriterija za finansiranje sporta iz javnih sredstava kojima se podstiče obavljanje sportskih djelatnosti na nivou Bosansko - po</w:t>
      </w:r>
      <w:r w:rsidR="008B492E" w:rsidRPr="000653D4">
        <w:t xml:space="preserve">drinjskog kantona Goražde broj: </w:t>
      </w:r>
      <w:r w:rsidR="009F0177" w:rsidRPr="000653D4">
        <w:t xml:space="preserve">03-14-1968/11 od 02.12.2011. godine i broj: 03-14-337/12 od 21.03.2012 godine. </w:t>
      </w:r>
    </w:p>
    <w:p w:rsidR="005162DA" w:rsidRDefault="005162DA" w:rsidP="00F25C2B">
      <w:pPr>
        <w:jc w:val="both"/>
      </w:pPr>
      <w:r>
        <w:t xml:space="preserve">Navedeni Kriteriji doneseni su od strane Vlade BPK Goražde na osnovu Zakona o sportu BPK Goražde (Službene novine Bosansko-podrinjskog kantona Goražde 8/11). Proceduru je vodilo Ministarstvo za obrazovanje, nauku, kulturu i sport BPK Goražde, dok je Vlada BPK dala svoju saglasnost na prijedlog i konačan Plan </w:t>
      </w:r>
      <w:r w:rsidRPr="00DD2B46">
        <w:t xml:space="preserve">raspodjele sredstava za finansiranje sporta </w:t>
      </w:r>
      <w:r>
        <w:t>.</w:t>
      </w:r>
    </w:p>
    <w:p w:rsidR="000C020F" w:rsidRPr="000653D4" w:rsidRDefault="000C020F" w:rsidP="00F25C2B">
      <w:pPr>
        <w:jc w:val="both"/>
      </w:pPr>
      <w:r>
        <w:t xml:space="preserve">Sredstva za </w:t>
      </w:r>
      <w:r w:rsidRPr="000653D4">
        <w:t>REDOVNI PROGRAM - kvalitetni sport priprema i takmičenje</w:t>
      </w:r>
      <w:r>
        <w:t xml:space="preserve"> </w:t>
      </w:r>
      <w:r w:rsidR="005162DA">
        <w:t xml:space="preserve">u 2012.godini </w:t>
      </w:r>
      <w:r>
        <w:t>doznačavaće se u 12 jednakih rata, uz prethodno potpisivanje ugovora i ispunjenje uslova registracije u skladu sa Zakonom o sportu BPK Goražde.</w:t>
      </w:r>
    </w:p>
    <w:p w:rsidR="008B492E" w:rsidRPr="000653D4" w:rsidRDefault="008B492E"/>
    <w:p w:rsidR="000F120C" w:rsidRPr="000653D4" w:rsidRDefault="008B492E" w:rsidP="008B492E">
      <w:pPr>
        <w:spacing w:line="276" w:lineRule="auto"/>
        <w:jc w:val="both"/>
      </w:pPr>
      <w:r w:rsidRPr="000653D4">
        <w:t>Pored sredstava za REDOVNI PROGRAM - kvalitetni sport priprema i takmičenje</w:t>
      </w:r>
      <w:r w:rsidR="000C020F">
        <w:t>,</w:t>
      </w:r>
      <w:r w:rsidRPr="000653D4">
        <w:t xml:space="preserve"> nosiocima sportskih djelatnosti na nivou Bosansko - podrinjskog kantona Gora</w:t>
      </w:r>
      <w:r w:rsidR="000F120C" w:rsidRPr="000653D4">
        <w:t>žde predviđena su i sredstva nami</w:t>
      </w:r>
      <w:r w:rsidRPr="000653D4">
        <w:t>jenjena za DODATNI PROGRAM – (poseban način prijave)</w:t>
      </w:r>
      <w:r w:rsidR="00E27A57" w:rsidRPr="000653D4">
        <w:t xml:space="preserve"> i to: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Adaptacija, sanacija i izgradnja sportskih objekata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Nabavka specifične opreme i rekvizita za sportska udruženja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Kup takmičenja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Stipendije mladim perspektivnim sportistima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Organizacija prigodnih takmičenja i manifestacija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Organizacija zvaničnih federalnih i državnih prvenstava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Učešće na zvaničnim međunarodnim klupskim takmičenjima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>Organizacija zvaničnih međunarodnih prvenstava – reprezentativnih</w:t>
      </w:r>
    </w:p>
    <w:p w:rsidR="000F120C" w:rsidRPr="000653D4" w:rsidRDefault="000F120C" w:rsidP="000F120C">
      <w:pPr>
        <w:pStyle w:val="ListParagraph"/>
        <w:numPr>
          <w:ilvl w:val="1"/>
          <w:numId w:val="7"/>
        </w:numPr>
        <w:tabs>
          <w:tab w:val="left" w:pos="1080"/>
        </w:tabs>
        <w:spacing w:line="276" w:lineRule="auto"/>
        <w:jc w:val="both"/>
      </w:pPr>
      <w:r w:rsidRPr="000653D4">
        <w:t xml:space="preserve">Interventna pomoć </w:t>
      </w:r>
    </w:p>
    <w:p w:rsidR="008B492E" w:rsidRPr="000653D4" w:rsidRDefault="008B492E" w:rsidP="008B492E">
      <w:pPr>
        <w:jc w:val="both"/>
      </w:pPr>
    </w:p>
    <w:p w:rsidR="00E27A57" w:rsidRPr="000653D4" w:rsidRDefault="00E27A57" w:rsidP="008B492E">
      <w:pPr>
        <w:jc w:val="both"/>
      </w:pPr>
      <w:r w:rsidRPr="000653D4">
        <w:t xml:space="preserve">Također, </w:t>
      </w:r>
      <w:r w:rsidR="00131E63" w:rsidRPr="000653D4">
        <w:t>nosiocima sportskih djelatnosti n</w:t>
      </w:r>
      <w:r w:rsidR="000C020F">
        <w:t>a</w:t>
      </w:r>
      <w:r w:rsidR="00131E63" w:rsidRPr="000653D4">
        <w:t xml:space="preserve"> nivou Bosansko - podrinjskog kantona Goražde predviđena su sredstva za korištenj</w:t>
      </w:r>
      <w:r w:rsidR="000C020F">
        <w:t>e</w:t>
      </w:r>
      <w:r w:rsidR="00131E63" w:rsidRPr="000653D4">
        <w:t xml:space="preserve"> sportskih objekata za klubove i saveze - pripreme i takmičenje, školski sport te sport lica sa invaliditetom.</w:t>
      </w:r>
    </w:p>
    <w:p w:rsidR="000653D4" w:rsidRPr="000653D4" w:rsidRDefault="000653D4" w:rsidP="008B492E">
      <w:pPr>
        <w:jc w:val="both"/>
      </w:pPr>
    </w:p>
    <w:p w:rsidR="000653D4" w:rsidRPr="000653D4" w:rsidRDefault="000653D4" w:rsidP="000653D4">
      <w:pPr>
        <w:jc w:val="center"/>
        <w:rPr>
          <w:b/>
          <w:bCs/>
        </w:rPr>
      </w:pPr>
      <w:r w:rsidRPr="000653D4">
        <w:rPr>
          <w:b/>
        </w:rPr>
        <w:t xml:space="preserve">Cjelokupan pregled </w:t>
      </w:r>
      <w:r w:rsidRPr="000653D4">
        <w:rPr>
          <w:b/>
          <w:bCs/>
        </w:rPr>
        <w:t xml:space="preserve">Budžeta Ministarstva za obrazovanje, nauku, kulturu i sport </w:t>
      </w:r>
    </w:p>
    <w:p w:rsidR="000653D4" w:rsidRPr="000653D4" w:rsidRDefault="000653D4" w:rsidP="000653D4">
      <w:pPr>
        <w:jc w:val="center"/>
        <w:rPr>
          <w:b/>
          <w:bCs/>
        </w:rPr>
      </w:pPr>
      <w:r w:rsidRPr="000653D4">
        <w:rPr>
          <w:b/>
          <w:bCs/>
        </w:rPr>
        <w:t>sa ekonomskog koda 614 100 (KAN 001)</w:t>
      </w:r>
      <w:r w:rsidRPr="000653D4">
        <w:t xml:space="preserve"> </w:t>
      </w:r>
      <w:r w:rsidRPr="000653D4">
        <w:rPr>
          <w:b/>
          <w:bCs/>
        </w:rPr>
        <w:t>– Tekući transfer za sport za 2012.godinu</w:t>
      </w:r>
    </w:p>
    <w:p w:rsidR="000653D4" w:rsidRPr="000653D4" w:rsidRDefault="000653D4" w:rsidP="000653D4">
      <w:pPr>
        <w:jc w:val="center"/>
        <w:rPr>
          <w:b/>
          <w:bCs/>
        </w:rPr>
      </w:pPr>
    </w:p>
    <w:p w:rsidR="000653D4" w:rsidRPr="000653D4" w:rsidRDefault="000653D4" w:rsidP="000653D4">
      <w:pPr>
        <w:rPr>
          <w:b/>
          <w:bCs/>
        </w:rPr>
      </w:pPr>
      <w:r w:rsidRPr="000653D4">
        <w:rPr>
          <w:b/>
          <w:bCs/>
        </w:rPr>
        <w:t>Visina: 400.000,00 KM</w:t>
      </w:r>
    </w:p>
    <w:p w:rsidR="000653D4" w:rsidRPr="000653D4" w:rsidRDefault="000653D4" w:rsidP="000653D4">
      <w:pPr>
        <w:rPr>
          <w:b/>
          <w:bCs/>
        </w:rPr>
      </w:pPr>
    </w:p>
    <w:p w:rsidR="000653D4" w:rsidRPr="000653D4" w:rsidRDefault="000653D4" w:rsidP="000653D4">
      <w:pPr>
        <w:jc w:val="both"/>
        <w:rPr>
          <w:b/>
          <w:bCs/>
        </w:rPr>
      </w:pPr>
      <w:r w:rsidRPr="000653D4">
        <w:rPr>
          <w:b/>
          <w:bCs/>
        </w:rPr>
        <w:t xml:space="preserve">Redovni programi 80% </w:t>
      </w:r>
      <w:r w:rsidR="000C020F">
        <w:rPr>
          <w:b/>
          <w:bCs/>
        </w:rPr>
        <w:t xml:space="preserve">od ukupne visine, </w:t>
      </w:r>
      <w:r w:rsidRPr="000653D4">
        <w:rPr>
          <w:b/>
          <w:bCs/>
        </w:rPr>
        <w:t>odnosno 320.000,00 KM i to:</w:t>
      </w:r>
    </w:p>
    <w:p w:rsidR="000653D4" w:rsidRPr="000653D4" w:rsidRDefault="000653D4" w:rsidP="000653D4">
      <w:pPr>
        <w:jc w:val="both"/>
        <w:rPr>
          <w:b/>
          <w:bCs/>
        </w:rPr>
      </w:pP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registrovanim sportskim klubovima za pripreme i takmičenje, shodno utvrđenom kalendaru takmičenja </w:t>
      </w:r>
      <w:r w:rsidRPr="006C5103">
        <w:rPr>
          <w:b/>
        </w:rPr>
        <w:t>- 245.000,00 KM</w:t>
      </w:r>
      <w:r w:rsidR="006C5103" w:rsidRPr="006C5103">
        <w:rPr>
          <w:b/>
        </w:rPr>
        <w:t>.</w:t>
      </w: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Sportskom savezu Kantona za tehničko funkcionisanje, shodno utvrđenom programu iz djelokruga rada - </w:t>
      </w:r>
      <w:r w:rsidRPr="006C5103">
        <w:rPr>
          <w:b/>
        </w:rPr>
        <w:t>66.000,00 KM</w:t>
      </w:r>
      <w:r w:rsidR="006C5103" w:rsidRPr="006C5103">
        <w:t xml:space="preserve"> </w:t>
      </w:r>
      <w:r w:rsidR="006C5103" w:rsidRPr="00A40758">
        <w:t xml:space="preserve">od toga pripada za: tehničko funkcionisanje saveza 6.000,00 KM, 60.000,00 KM </w:t>
      </w:r>
      <w:r w:rsidR="006C5103">
        <w:t>za korištenje sportskih objekata</w:t>
      </w:r>
      <w:r w:rsidR="006C5103" w:rsidRPr="00A40758">
        <w:t xml:space="preserve"> za </w:t>
      </w:r>
      <w:r w:rsidR="006C5103">
        <w:t xml:space="preserve">klubove i saveze - </w:t>
      </w:r>
      <w:r w:rsidR="006C5103" w:rsidRPr="00A40758">
        <w:t>pripreme i takmičenje</w:t>
      </w:r>
      <w:r w:rsidR="006C5103">
        <w:t>.</w:t>
      </w: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Aktivu nastavnika tjelesnog i zdravstvenog odgoja Kantona za organizaciju i učešće na </w:t>
      </w:r>
      <w:r w:rsidR="000C020F">
        <w:t>k</w:t>
      </w:r>
      <w:r w:rsidRPr="000653D4">
        <w:t xml:space="preserve">antonalnim i </w:t>
      </w:r>
      <w:r w:rsidR="000C020F">
        <w:t>f</w:t>
      </w:r>
      <w:r w:rsidRPr="000653D4">
        <w:t>ederaln</w:t>
      </w:r>
      <w:r w:rsidR="000C020F">
        <w:t>im</w:t>
      </w:r>
      <w:r w:rsidRPr="000653D4">
        <w:t xml:space="preserve"> takmičenjima učenika osnovnih i srednjih škola sa područja </w:t>
      </w:r>
      <w:r w:rsidR="000C020F">
        <w:t>BPK Goražde</w:t>
      </w:r>
      <w:r w:rsidRPr="000653D4">
        <w:t xml:space="preserve">, shodno utvrđenom </w:t>
      </w:r>
      <w:r w:rsidR="000C020F">
        <w:t>K</w:t>
      </w:r>
      <w:r w:rsidRPr="000653D4">
        <w:t xml:space="preserve">alendaru takmičenja - </w:t>
      </w:r>
      <w:r w:rsidRPr="006C5103">
        <w:rPr>
          <w:b/>
        </w:rPr>
        <w:t>5.000,00 KM</w:t>
      </w:r>
      <w:r w:rsidR="006C5103" w:rsidRPr="006C5103">
        <w:rPr>
          <w:b/>
        </w:rPr>
        <w:t>.</w:t>
      </w:r>
      <w:r w:rsidR="006C5103">
        <w:rPr>
          <w:b/>
        </w:rPr>
        <w:t xml:space="preserve"> </w:t>
      </w:r>
    </w:p>
    <w:p w:rsid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lastRenderedPageBreak/>
        <w:t>finansijska podrška registrovanim sportskim organizacijama iz oblasti sporta lica sa invaliditetom za organizaciju i učešć</w:t>
      </w:r>
      <w:r w:rsidR="000C020F">
        <w:t>e</w:t>
      </w:r>
      <w:r w:rsidRPr="000653D4">
        <w:t xml:space="preserve"> na </w:t>
      </w:r>
      <w:r w:rsidR="000C020F">
        <w:t>d</w:t>
      </w:r>
      <w:r w:rsidRPr="000653D4">
        <w:t>ržavnim i K</w:t>
      </w:r>
      <w:r w:rsidR="000C020F">
        <w:t>UP</w:t>
      </w:r>
      <w:r w:rsidRPr="000653D4">
        <w:t xml:space="preserve"> takmičenjima lica sa invaliditetom, shodno osnovnim podacima o programu i finansijskim pokazateljima te </w:t>
      </w:r>
      <w:r w:rsidR="000C020F">
        <w:t>K</w:t>
      </w:r>
      <w:r w:rsidRPr="000653D4">
        <w:t>alenda</w:t>
      </w:r>
      <w:r w:rsidR="000C020F">
        <w:t>r</w:t>
      </w:r>
      <w:r w:rsidRPr="000653D4">
        <w:t xml:space="preserve">u takmičenja -  </w:t>
      </w:r>
      <w:r w:rsidRPr="006C5103">
        <w:rPr>
          <w:b/>
        </w:rPr>
        <w:t>4.000,00 KM</w:t>
      </w:r>
      <w:r w:rsidR="006C5103" w:rsidRPr="006C5103">
        <w:rPr>
          <w:b/>
        </w:rPr>
        <w:t>.</w:t>
      </w:r>
    </w:p>
    <w:p w:rsidR="000653D4" w:rsidRDefault="000653D4" w:rsidP="000653D4">
      <w:pPr>
        <w:pStyle w:val="ListParagraph"/>
        <w:jc w:val="both"/>
      </w:pPr>
    </w:p>
    <w:p w:rsidR="000653D4" w:rsidRDefault="000653D4" w:rsidP="000653D4">
      <w:pPr>
        <w:pStyle w:val="ListParagraph"/>
        <w:jc w:val="both"/>
      </w:pPr>
    </w:p>
    <w:p w:rsidR="000653D4" w:rsidRPr="000653D4" w:rsidRDefault="000653D4" w:rsidP="000653D4">
      <w:pPr>
        <w:jc w:val="both"/>
        <w:rPr>
          <w:b/>
          <w:bCs/>
        </w:rPr>
      </w:pPr>
      <w:r w:rsidRPr="000653D4">
        <w:rPr>
          <w:b/>
          <w:bCs/>
        </w:rPr>
        <w:t xml:space="preserve">Dodatni programi 20% </w:t>
      </w:r>
      <w:r w:rsidR="000C020F">
        <w:rPr>
          <w:b/>
          <w:bCs/>
        </w:rPr>
        <w:t xml:space="preserve">od ukupne visine, </w:t>
      </w:r>
      <w:r w:rsidRPr="000653D4">
        <w:rPr>
          <w:b/>
          <w:bCs/>
        </w:rPr>
        <w:t>odnosno 80.000,00 KM i to:</w:t>
      </w:r>
    </w:p>
    <w:p w:rsidR="000653D4" w:rsidRDefault="000653D4" w:rsidP="000653D4">
      <w:pPr>
        <w:pStyle w:val="ListParagraph"/>
        <w:jc w:val="both"/>
      </w:pP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organizacijama, obrazovnim ustanovama, mjesnim zajednicama za adaptaciju, sanaciju ili izgradnju sportskih objekata, shodno dokumentaciji u koju ulazi: predračun, vlasnički list, ugovor o zajedničkom ulaganju (ako sportska organizacija nije vlasnik sportskog objekta), kao i svi ostali značajni materijali</w:t>
      </w:r>
      <w:r w:rsidRPr="000653D4">
        <w:rPr>
          <w:b/>
        </w:rPr>
        <w:t xml:space="preserve"> </w:t>
      </w: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klubovima za nabavku specifične opreme i rekvizita koji se koriste za takmičenja i treninge (lopte, golovi, koševi, strunjače, gimnastičke sprave, atletske sprave…), shodno sportskoj grani u koju se klub svrstava.</w:t>
      </w:r>
      <w:r w:rsidRPr="000653D4">
        <w:rPr>
          <w:b/>
        </w:rPr>
        <w:t xml:space="preserve"> </w:t>
      </w:r>
    </w:p>
    <w:p w:rsid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registrovanim sportskim klubovima za kup takmičenja sa roku od deset (10) dana po završetku </w:t>
      </w:r>
      <w:r w:rsidR="000C020F">
        <w:t xml:space="preserve">kup </w:t>
      </w:r>
      <w:r w:rsidRPr="000653D4">
        <w:t xml:space="preserve">takmičenja u toku godine, shodno kalendaru Kup takmičenja </w:t>
      </w:r>
    </w:p>
    <w:p w:rsidR="006C5103" w:rsidRPr="006C5103" w:rsidRDefault="006C5103" w:rsidP="006C5103">
      <w:pPr>
        <w:pStyle w:val="ListParagraph"/>
        <w:jc w:val="both"/>
        <w:rPr>
          <w:b/>
        </w:rPr>
      </w:pPr>
      <w:r w:rsidRPr="006C5103">
        <w:rPr>
          <w:b/>
        </w:rPr>
        <w:t xml:space="preserve">(20.000,00 - Muškom rukometnom klubu „Goražde“ Goražde - doznačeno,            5.000,00 KM </w:t>
      </w:r>
      <w:r>
        <w:rPr>
          <w:b/>
        </w:rPr>
        <w:t xml:space="preserve">- </w:t>
      </w:r>
      <w:r w:rsidRPr="006C5103">
        <w:rPr>
          <w:b/>
        </w:rPr>
        <w:t>Ženskom rukometnom klubu „Goražde“ Goražde - doznačeno)</w:t>
      </w: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klubovima za dobijanje stipendije mladim perspektivnim sportistima od 15 do 20 godina, shodno biltenu s rezultatima sa domaćih i međunarodnih takmičenja, kopiji diplome, kopija gdje je vidljiv datum rođenja</w:t>
      </w:r>
      <w:r w:rsidRPr="000653D4">
        <w:rPr>
          <w:b/>
        </w:rPr>
        <w:t xml:space="preserve"> </w:t>
      </w:r>
    </w:p>
    <w:p w:rsid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registrovanim sportskim klubovima za organizaciju prigodnih takmičenja i manifestacija, shodno materijalima koji su značajni za organizaciju prigodnih takmičenja i manifestacija </w:t>
      </w:r>
    </w:p>
    <w:p w:rsidR="000653D4" w:rsidRP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klubovima za organizaciju zvaničnih federalnih i državnih prvenstava, shodno materijalima koji su značajni za organizaciju zvaničnih federalnih i državnih prvenstava</w:t>
      </w:r>
      <w:r w:rsidRPr="000653D4">
        <w:rPr>
          <w:b/>
        </w:rPr>
        <w:t xml:space="preserve"> </w:t>
      </w:r>
      <w:r w:rsidR="006C5103">
        <w:rPr>
          <w:b/>
        </w:rPr>
        <w:t>(3.000,00 KM Stonoteniskom klubu Goražde - doznačeno)</w:t>
      </w:r>
    </w:p>
    <w:p w:rsid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klubovima za</w:t>
      </w:r>
      <w:r w:rsidRPr="000653D4">
        <w:rPr>
          <w:b/>
        </w:rPr>
        <w:t xml:space="preserve"> </w:t>
      </w:r>
      <w:r w:rsidRPr="000653D4">
        <w:t xml:space="preserve">učešće na zvaničnim međunarodnim klupskim takmičenjima za koja su ostvarili pravo nastupa na osnovu postignutih rezultata u državnim ligama, shodno materijalima koji su značajni za učešće na zvaničnim međunarodnim klupskim takmičenjima </w:t>
      </w:r>
    </w:p>
    <w:p w:rsidR="000653D4" w:rsidRDefault="000653D4" w:rsidP="000653D4">
      <w:pPr>
        <w:pStyle w:val="ListParagraph"/>
        <w:numPr>
          <w:ilvl w:val="0"/>
          <w:numId w:val="8"/>
        </w:numPr>
        <w:jc w:val="both"/>
      </w:pPr>
      <w:r w:rsidRPr="000653D4">
        <w:t xml:space="preserve">finansijska podrška registrovanim sportskim klubovima granskim savezima </w:t>
      </w:r>
      <w:r w:rsidR="00D00C2D">
        <w:t>BPK Goražde</w:t>
      </w:r>
      <w:r w:rsidRPr="000653D4">
        <w:t xml:space="preserve"> za</w:t>
      </w:r>
      <w:r w:rsidRPr="000653D4">
        <w:rPr>
          <w:b/>
        </w:rPr>
        <w:t xml:space="preserve"> </w:t>
      </w:r>
      <w:r w:rsidRPr="000653D4">
        <w:t>organizacij</w:t>
      </w:r>
      <w:r w:rsidR="00B16094">
        <w:t xml:space="preserve">u </w:t>
      </w:r>
      <w:r w:rsidRPr="000653D4">
        <w:t xml:space="preserve"> zvaničnih takmičenja reprezentativnih selekcija BiH, shodno materijalima koji su značajni za organizaciju zvaničnih takmičenja reprezentativnih selekcija BiH </w:t>
      </w:r>
    </w:p>
    <w:p w:rsidR="001F25E1" w:rsidRPr="001F25E1" w:rsidRDefault="000653D4" w:rsidP="001F25E1">
      <w:pPr>
        <w:pStyle w:val="ListParagraph"/>
        <w:numPr>
          <w:ilvl w:val="0"/>
          <w:numId w:val="8"/>
        </w:numPr>
        <w:jc w:val="both"/>
      </w:pPr>
      <w:r w:rsidRPr="000653D4">
        <w:t>finansijska podrška registrovanim sportskim klubovima granskim savezima Kantona za interventnu pomoć, shodno materijalima kojima se obrazlaže i dokazuje opravdanost zahtjeva za interventnom pomoći</w:t>
      </w:r>
      <w:r w:rsidRPr="000653D4">
        <w:rPr>
          <w:b/>
          <w:bCs/>
          <w:color w:val="000000"/>
        </w:rPr>
        <w:t xml:space="preserve"> </w:t>
      </w:r>
      <w:r w:rsidR="00805343">
        <w:rPr>
          <w:b/>
          <w:bCs/>
          <w:color w:val="000000"/>
        </w:rPr>
        <w:t>.</w:t>
      </w:r>
    </w:p>
    <w:p w:rsidR="001F25E1" w:rsidRDefault="001F25E1" w:rsidP="001F25E1">
      <w:pPr>
        <w:pStyle w:val="ListParagraph"/>
        <w:jc w:val="both"/>
      </w:pPr>
    </w:p>
    <w:p w:rsidR="00805343" w:rsidRPr="001F25E1" w:rsidRDefault="00805343" w:rsidP="001F25E1">
      <w:pPr>
        <w:ind w:left="360"/>
        <w:jc w:val="both"/>
      </w:pPr>
      <w:r w:rsidRPr="001F25E1">
        <w:rPr>
          <w:b/>
          <w:bCs/>
          <w:color w:val="000000"/>
        </w:rPr>
        <w:t xml:space="preserve">Osim sredstava planiranih u budžetu Ministarstva za obrazovanje, nauku, kultutu i sport, ostali kantonalni organi uprave mogu u svojim budžetima planirati finansiranje isključivo dodatnih programa , a što je u skladu sa Kriterijima </w:t>
      </w:r>
      <w:r w:rsidRPr="001F25E1">
        <w:rPr>
          <w:b/>
        </w:rPr>
        <w:t>za finansiranje sporta iz javnih sredstava kojima se podstiče obavljanje sportskih djelatnosti na nivou Bosansko - podrinjskog kantona Goražde.</w:t>
      </w:r>
    </w:p>
    <w:p w:rsidR="000653D4" w:rsidRPr="000653D4" w:rsidRDefault="000653D4" w:rsidP="000653D4">
      <w:pPr>
        <w:jc w:val="both"/>
      </w:pPr>
    </w:p>
    <w:sectPr w:rsidR="000653D4" w:rsidRPr="000653D4" w:rsidSect="00DD75F5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0E" w:rsidRDefault="005F4A0E" w:rsidP="00D55143">
      <w:r>
        <w:separator/>
      </w:r>
    </w:p>
  </w:endnote>
  <w:endnote w:type="continuationSeparator" w:id="1">
    <w:p w:rsidR="005F4A0E" w:rsidRDefault="005F4A0E" w:rsidP="00D5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0E" w:rsidRDefault="005F4A0E" w:rsidP="00D55143">
      <w:r>
        <w:separator/>
      </w:r>
    </w:p>
  </w:footnote>
  <w:footnote w:type="continuationSeparator" w:id="1">
    <w:p w:rsidR="005F4A0E" w:rsidRDefault="005F4A0E" w:rsidP="00D55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13A6"/>
    <w:multiLevelType w:val="hybridMultilevel"/>
    <w:tmpl w:val="04160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80BE2"/>
    <w:multiLevelType w:val="hybridMultilevel"/>
    <w:tmpl w:val="7C82FAF2"/>
    <w:lvl w:ilvl="0" w:tplc="0404803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D54C5F"/>
    <w:multiLevelType w:val="hybridMultilevel"/>
    <w:tmpl w:val="1966CF4C"/>
    <w:lvl w:ilvl="0" w:tplc="3D38EB14">
      <w:start w:val="2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720F4"/>
    <w:multiLevelType w:val="hybridMultilevel"/>
    <w:tmpl w:val="3E0A8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C13AD"/>
    <w:multiLevelType w:val="hybridMultilevel"/>
    <w:tmpl w:val="3F10BE92"/>
    <w:lvl w:ilvl="0" w:tplc="474C8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C14C0"/>
    <w:multiLevelType w:val="hybridMultilevel"/>
    <w:tmpl w:val="EEA00E62"/>
    <w:lvl w:ilvl="0" w:tplc="508C9B1C">
      <w:start w:val="2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73382"/>
    <w:multiLevelType w:val="hybridMultilevel"/>
    <w:tmpl w:val="A8BE0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02590"/>
    <w:multiLevelType w:val="multilevel"/>
    <w:tmpl w:val="E98669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7CE24444"/>
    <w:multiLevelType w:val="hybridMultilevel"/>
    <w:tmpl w:val="3E0A8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5F5"/>
    <w:rsid w:val="000653D4"/>
    <w:rsid w:val="000C020F"/>
    <w:rsid w:val="000F120C"/>
    <w:rsid w:val="00125A72"/>
    <w:rsid w:val="00130814"/>
    <w:rsid w:val="00131E63"/>
    <w:rsid w:val="00167EA1"/>
    <w:rsid w:val="001A756E"/>
    <w:rsid w:val="001F25E1"/>
    <w:rsid w:val="00242969"/>
    <w:rsid w:val="002D6CE4"/>
    <w:rsid w:val="00301CA4"/>
    <w:rsid w:val="0032617A"/>
    <w:rsid w:val="00333181"/>
    <w:rsid w:val="003E65EB"/>
    <w:rsid w:val="00460953"/>
    <w:rsid w:val="004A134D"/>
    <w:rsid w:val="004E261B"/>
    <w:rsid w:val="004E65A9"/>
    <w:rsid w:val="005162DA"/>
    <w:rsid w:val="00531558"/>
    <w:rsid w:val="005551BB"/>
    <w:rsid w:val="005F4A0E"/>
    <w:rsid w:val="006C5103"/>
    <w:rsid w:val="00765EA2"/>
    <w:rsid w:val="00767C24"/>
    <w:rsid w:val="00773B57"/>
    <w:rsid w:val="00783EB7"/>
    <w:rsid w:val="007B4738"/>
    <w:rsid w:val="007D5F83"/>
    <w:rsid w:val="00801535"/>
    <w:rsid w:val="00805343"/>
    <w:rsid w:val="008717A4"/>
    <w:rsid w:val="008B492E"/>
    <w:rsid w:val="008F58BA"/>
    <w:rsid w:val="00907DFC"/>
    <w:rsid w:val="00940BD1"/>
    <w:rsid w:val="00942352"/>
    <w:rsid w:val="009566BA"/>
    <w:rsid w:val="00967745"/>
    <w:rsid w:val="00976C55"/>
    <w:rsid w:val="009C4C1D"/>
    <w:rsid w:val="009F0177"/>
    <w:rsid w:val="00A10346"/>
    <w:rsid w:val="00A121B5"/>
    <w:rsid w:val="00A42CB0"/>
    <w:rsid w:val="00A55005"/>
    <w:rsid w:val="00A95192"/>
    <w:rsid w:val="00AB0EBC"/>
    <w:rsid w:val="00AB4994"/>
    <w:rsid w:val="00B16094"/>
    <w:rsid w:val="00B17614"/>
    <w:rsid w:val="00BB14C9"/>
    <w:rsid w:val="00CC73F8"/>
    <w:rsid w:val="00D00C2D"/>
    <w:rsid w:val="00D43BF8"/>
    <w:rsid w:val="00D55143"/>
    <w:rsid w:val="00D63503"/>
    <w:rsid w:val="00DC2C8F"/>
    <w:rsid w:val="00DC7E12"/>
    <w:rsid w:val="00DD40ED"/>
    <w:rsid w:val="00DD75F5"/>
    <w:rsid w:val="00E11358"/>
    <w:rsid w:val="00E27A57"/>
    <w:rsid w:val="00EA2C7D"/>
    <w:rsid w:val="00F24A04"/>
    <w:rsid w:val="00F25C2B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F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76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14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D55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14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rsid w:val="00D55143"/>
    <w:pPr>
      <w:jc w:val="both"/>
    </w:pPr>
    <w:rPr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D55143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38DF-6DF7-421C-848A-603D9738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cp:lastPrinted>2012-05-04T07:32:00Z</cp:lastPrinted>
  <dcterms:created xsi:type="dcterms:W3CDTF">2012-04-12T09:19:00Z</dcterms:created>
  <dcterms:modified xsi:type="dcterms:W3CDTF">2012-05-11T14:29:00Z</dcterms:modified>
</cp:coreProperties>
</file>