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1" w:rsidRPr="00DF539A" w:rsidRDefault="00CF0711" w:rsidP="00CF0711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DF539A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CF0711" w:rsidRPr="00DF539A" w:rsidRDefault="00CF0711" w:rsidP="00CF0711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DF539A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CF0711" w:rsidRPr="00DF539A" w:rsidRDefault="00CF0711" w:rsidP="00CF0711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DF539A">
        <w:rPr>
          <w:rFonts w:ascii="Bodoni MT Black" w:hAnsi="Bodoni MT Black" w:cs="Arial"/>
          <w:b/>
          <w:sz w:val="22"/>
          <w:szCs w:val="22"/>
        </w:rPr>
        <w:tab/>
      </w:r>
      <w:r w:rsidRPr="00DF539A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CF0711" w:rsidRPr="00DF539A" w:rsidRDefault="00CF0711" w:rsidP="00CF0711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DF539A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CF0711" w:rsidRPr="00DF539A" w:rsidRDefault="00CF0711" w:rsidP="00CF0711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Georgia" w:hAnsi="Georgia" w:cs="Arial"/>
          <w:b/>
          <w:i/>
          <w:sz w:val="22"/>
          <w:szCs w:val="22"/>
        </w:rPr>
      </w:pPr>
      <w:r w:rsidRPr="00DF539A">
        <w:rPr>
          <w:rFonts w:ascii="Bodoni MT Black" w:hAnsi="Bodoni MT Black" w:cs="Arial"/>
          <w:b/>
          <w:sz w:val="22"/>
          <w:szCs w:val="22"/>
        </w:rPr>
        <w:t>Kolegij Skupštine</w:t>
      </w:r>
    </w:p>
    <w:p w:rsidR="00CF0711" w:rsidRPr="00DF539A" w:rsidRDefault="00CF0711" w:rsidP="00CF0711">
      <w:pPr>
        <w:rPr>
          <w:rFonts w:ascii="Georgia" w:hAnsi="Georgia" w:cs="Arial"/>
          <w:sz w:val="22"/>
          <w:szCs w:val="22"/>
        </w:rPr>
      </w:pPr>
    </w:p>
    <w:p w:rsidR="00CF0711" w:rsidRPr="005C6246" w:rsidRDefault="00CF0711" w:rsidP="00CF0711">
      <w:pPr>
        <w:rPr>
          <w:rFonts w:ascii="Calisto MT" w:hAnsi="Calisto MT" w:cs="Arial"/>
          <w:sz w:val="22"/>
          <w:szCs w:val="22"/>
        </w:rPr>
      </w:pPr>
      <w:r w:rsidRPr="005C6246">
        <w:rPr>
          <w:rFonts w:ascii="Calisto MT" w:hAnsi="Calisto MT" w:cs="Arial"/>
          <w:sz w:val="22"/>
          <w:szCs w:val="22"/>
        </w:rPr>
        <w:t>Broj: 01-05-</w:t>
      </w:r>
      <w:r>
        <w:rPr>
          <w:rFonts w:ascii="Calisto MT" w:hAnsi="Calisto MT" w:cs="Arial"/>
          <w:sz w:val="22"/>
          <w:szCs w:val="22"/>
        </w:rPr>
        <w:t>36</w:t>
      </w:r>
      <w:r w:rsidRPr="005C6246">
        <w:rPr>
          <w:rFonts w:ascii="Calisto MT" w:hAnsi="Calisto MT" w:cs="Arial"/>
          <w:sz w:val="22"/>
          <w:szCs w:val="22"/>
        </w:rPr>
        <w:t>/13</w:t>
      </w:r>
    </w:p>
    <w:p w:rsidR="00CF0711" w:rsidRDefault="00CF0711" w:rsidP="00CF0711">
      <w:pPr>
        <w:rPr>
          <w:rFonts w:ascii="Calisto MT" w:hAnsi="Calisto MT" w:cs="Arial"/>
          <w:sz w:val="22"/>
          <w:szCs w:val="22"/>
        </w:rPr>
      </w:pPr>
      <w:r w:rsidRPr="005C6246">
        <w:rPr>
          <w:rFonts w:ascii="Calisto MT" w:hAnsi="Calisto MT" w:cs="Arial"/>
          <w:sz w:val="22"/>
          <w:szCs w:val="22"/>
        </w:rPr>
        <w:t>Gora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>de, 1</w:t>
      </w:r>
      <w:r>
        <w:rPr>
          <w:rFonts w:ascii="Calisto MT" w:hAnsi="Calisto MT" w:cs="Arial"/>
          <w:sz w:val="22"/>
          <w:szCs w:val="22"/>
        </w:rPr>
        <w:t>4</w:t>
      </w:r>
      <w:r w:rsidRPr="005C6246">
        <w:rPr>
          <w:rFonts w:ascii="Calisto MT" w:hAnsi="Calisto MT" w:cs="Arial"/>
          <w:sz w:val="22"/>
          <w:szCs w:val="22"/>
        </w:rPr>
        <w:t>. januara 2013. godine</w:t>
      </w:r>
    </w:p>
    <w:p w:rsidR="00CF0711" w:rsidRPr="005C6246" w:rsidRDefault="00CF0711" w:rsidP="00CF0711">
      <w:pPr>
        <w:rPr>
          <w:rFonts w:ascii="Calisto MT" w:hAnsi="Calisto MT" w:cs="Arial"/>
          <w:sz w:val="22"/>
          <w:szCs w:val="22"/>
        </w:rPr>
      </w:pPr>
    </w:p>
    <w:p w:rsidR="00CF0711" w:rsidRPr="005C6246" w:rsidRDefault="00CF0711" w:rsidP="00CF0711">
      <w:pPr>
        <w:ind w:firstLine="708"/>
        <w:jc w:val="both"/>
        <w:rPr>
          <w:rFonts w:ascii="Calisto MT" w:hAnsi="Calisto MT" w:cs="Arial"/>
          <w:sz w:val="22"/>
          <w:szCs w:val="22"/>
        </w:rPr>
      </w:pPr>
    </w:p>
    <w:p w:rsidR="00CF0711" w:rsidRDefault="00CF0711" w:rsidP="00CF0711">
      <w:pPr>
        <w:ind w:firstLine="708"/>
        <w:jc w:val="both"/>
        <w:rPr>
          <w:rFonts w:ascii="Arial Black" w:hAnsi="Arial Black"/>
          <w:b/>
          <w:sz w:val="22"/>
          <w:szCs w:val="22"/>
        </w:rPr>
      </w:pPr>
      <w:r w:rsidRPr="005C6246">
        <w:rPr>
          <w:rFonts w:ascii="Calisto MT" w:hAnsi="Calisto MT" w:cs="Arial"/>
          <w:sz w:val="22"/>
          <w:szCs w:val="22"/>
        </w:rPr>
        <w:t xml:space="preserve">Na osnovu </w:t>
      </w:r>
      <w:r w:rsidRPr="005C6246">
        <w:rPr>
          <w:rFonts w:ascii="Georgia" w:hAnsi="Georgia" w:cs="Arial"/>
          <w:sz w:val="22"/>
          <w:szCs w:val="22"/>
        </w:rPr>
        <w:t>č</w:t>
      </w:r>
      <w:r w:rsidRPr="005C6246">
        <w:rPr>
          <w:rFonts w:ascii="Calisto MT" w:hAnsi="Calisto MT" w:cs="Arial"/>
          <w:sz w:val="22"/>
          <w:szCs w:val="22"/>
        </w:rPr>
        <w:t>lana 12. i 58. Poslovnika Skupštine Bosansko-podrinjskog kantona Gora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>de („Slu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>bene novine Bosansko-podrinjskog kantona Gora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 xml:space="preserve">de, broj:10/08), </w:t>
      </w:r>
      <w:r w:rsidRPr="004A3578">
        <w:rPr>
          <w:rFonts w:ascii="Arial Black" w:hAnsi="Arial Black"/>
          <w:b/>
          <w:sz w:val="22"/>
          <w:szCs w:val="22"/>
        </w:rPr>
        <w:t>s a z i v a m:</w:t>
      </w:r>
    </w:p>
    <w:p w:rsidR="00CF0711" w:rsidRPr="004A3578" w:rsidRDefault="00CF0711" w:rsidP="00CF0711">
      <w:pPr>
        <w:ind w:firstLine="708"/>
        <w:jc w:val="both"/>
        <w:rPr>
          <w:rFonts w:ascii="Arial Black" w:hAnsi="Arial Black"/>
          <w:b/>
          <w:sz w:val="22"/>
          <w:szCs w:val="22"/>
        </w:rPr>
      </w:pPr>
    </w:p>
    <w:p w:rsidR="00CF0711" w:rsidRPr="004A3578" w:rsidRDefault="00CF0711" w:rsidP="00CF0711">
      <w:pPr>
        <w:ind w:firstLine="708"/>
        <w:jc w:val="center"/>
        <w:rPr>
          <w:rFonts w:ascii="Bodoni MT Black" w:hAnsi="Bodoni MT Black" w:cs="Arial"/>
          <w:b/>
          <w:sz w:val="20"/>
          <w:szCs w:val="20"/>
        </w:rPr>
      </w:pPr>
      <w:r w:rsidRPr="004A3578">
        <w:rPr>
          <w:rFonts w:ascii="Bodoni MT Black" w:hAnsi="Bodoni MT Black" w:cs="Arial"/>
          <w:b/>
          <w:sz w:val="20"/>
          <w:szCs w:val="20"/>
        </w:rPr>
        <w:t xml:space="preserve">18. REDOVNU SJEDNICU </w:t>
      </w:r>
    </w:p>
    <w:p w:rsidR="00CF0711" w:rsidRDefault="00CF0711" w:rsidP="00CF0711">
      <w:pPr>
        <w:ind w:firstLine="708"/>
        <w:jc w:val="center"/>
        <w:rPr>
          <w:rFonts w:ascii="Bodoni MT Black" w:hAnsi="Bodoni MT Black" w:cs="Arial"/>
          <w:b/>
          <w:sz w:val="20"/>
          <w:szCs w:val="20"/>
        </w:rPr>
      </w:pPr>
      <w:r w:rsidRPr="004A3578">
        <w:rPr>
          <w:rFonts w:ascii="Bodoni MT Black" w:hAnsi="Bodoni MT Black" w:cs="Arial"/>
          <w:b/>
          <w:sz w:val="20"/>
          <w:szCs w:val="20"/>
        </w:rPr>
        <w:t>SKUPŠTINE BOSANSKO-PODRINJSKOG KANTONA GORAŽDE</w:t>
      </w:r>
    </w:p>
    <w:p w:rsidR="00CF0711" w:rsidRPr="004A3578" w:rsidRDefault="00CF0711" w:rsidP="00CF0711">
      <w:pPr>
        <w:ind w:firstLine="708"/>
        <w:jc w:val="center"/>
        <w:rPr>
          <w:rFonts w:ascii="Bodoni MT Black" w:hAnsi="Bodoni MT Black" w:cs="Arial"/>
          <w:b/>
          <w:sz w:val="20"/>
          <w:szCs w:val="20"/>
        </w:rPr>
      </w:pPr>
    </w:p>
    <w:p w:rsidR="00CF0711" w:rsidRPr="004A3578" w:rsidRDefault="00CF0711" w:rsidP="00CF0711">
      <w:pPr>
        <w:ind w:firstLine="708"/>
        <w:jc w:val="center"/>
        <w:rPr>
          <w:rFonts w:ascii="Bodoni MT Black" w:hAnsi="Bodoni MT Black" w:cs="Arial"/>
          <w:b/>
          <w:i/>
          <w:sz w:val="20"/>
          <w:szCs w:val="20"/>
        </w:rPr>
      </w:pPr>
    </w:p>
    <w:p w:rsidR="00CF0711" w:rsidRPr="00E80FEB" w:rsidRDefault="00CF0711" w:rsidP="00CF0711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1853C2">
        <w:rPr>
          <w:rFonts w:ascii="Bodoni MT Black" w:hAnsi="Bodoni MT Black" w:cs="Arial"/>
          <w:b/>
          <w:i/>
          <w:sz w:val="20"/>
          <w:szCs w:val="20"/>
        </w:rPr>
        <w:t xml:space="preserve"> </w:t>
      </w:r>
      <w:r w:rsidRPr="00E80FEB">
        <w:rPr>
          <w:rFonts w:ascii="Bodoni MT Black" w:hAnsi="Bodoni MT Black" w:cs="Arial"/>
          <w:b/>
          <w:i/>
          <w:sz w:val="22"/>
          <w:szCs w:val="22"/>
        </w:rPr>
        <w:t xml:space="preserve">Za </w:t>
      </w:r>
      <w:r w:rsidRPr="00E80FEB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22</w:t>
      </w:r>
      <w:r w:rsidRPr="00E80FEB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. januara  (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utorak</w:t>
      </w:r>
      <w:r w:rsidRPr="00E80FEB">
        <w:rPr>
          <w:rFonts w:ascii="Bodoni MT Black" w:hAnsi="Bodoni MT Black" w:cs="Arial"/>
          <w:b/>
          <w:i/>
          <w:sz w:val="22"/>
          <w:szCs w:val="22"/>
          <w:u w:val="single"/>
        </w:rPr>
        <w:t>)  2013. godine</w:t>
      </w:r>
    </w:p>
    <w:p w:rsidR="00CF0711" w:rsidRPr="001853C2" w:rsidRDefault="00CF0711" w:rsidP="00CF0711">
      <w:pPr>
        <w:ind w:firstLine="708"/>
        <w:jc w:val="both"/>
        <w:rPr>
          <w:rFonts w:ascii="Georgia" w:hAnsi="Georgia" w:cs="Arial"/>
          <w:b/>
          <w:i/>
          <w:sz w:val="20"/>
          <w:szCs w:val="20"/>
          <w:u w:val="single"/>
        </w:rPr>
      </w:pPr>
    </w:p>
    <w:p w:rsidR="00CF0711" w:rsidRPr="00806BF0" w:rsidRDefault="00CF0711" w:rsidP="00CF0711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5C6246">
        <w:rPr>
          <w:rFonts w:ascii="Calisto MT" w:hAnsi="Calisto MT" w:cs="Arial"/>
          <w:sz w:val="22"/>
          <w:szCs w:val="22"/>
        </w:rPr>
        <w:t xml:space="preserve">Sjednica </w:t>
      </w:r>
      <w:r w:rsidRPr="005C6246">
        <w:rPr>
          <w:rFonts w:ascii="Georgia" w:hAnsi="Georgia" w:cs="Arial"/>
          <w:sz w:val="22"/>
          <w:szCs w:val="22"/>
        </w:rPr>
        <w:t>ć</w:t>
      </w:r>
      <w:r w:rsidRPr="005C6246">
        <w:rPr>
          <w:rFonts w:ascii="Calisto MT" w:hAnsi="Calisto MT" w:cs="Arial"/>
          <w:sz w:val="22"/>
          <w:szCs w:val="22"/>
        </w:rPr>
        <w:t>e se odr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 xml:space="preserve">ati u </w:t>
      </w:r>
      <w:r w:rsidRPr="00E80FEB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</w:t>
      </w:r>
      <w:r>
        <w:rPr>
          <w:rFonts w:ascii="Bodoni MT Black" w:hAnsi="Bodoni MT Black" w:cs="Arial"/>
          <w:b/>
          <w:i/>
          <w:sz w:val="22"/>
          <w:szCs w:val="22"/>
        </w:rPr>
        <w:t>,</w:t>
      </w:r>
      <w:r w:rsidRPr="00E80FEB">
        <w:rPr>
          <w:rFonts w:ascii="Bodoni MT Black" w:hAnsi="Bodoni MT Black" w:cs="Arial"/>
          <w:b/>
          <w:i/>
          <w:sz w:val="22"/>
          <w:szCs w:val="22"/>
        </w:rPr>
        <w:t xml:space="preserve"> 2a </w:t>
      </w:r>
      <w:r>
        <w:rPr>
          <w:rFonts w:ascii="Bodoni MT Black" w:hAnsi="Bodoni MT Black" w:cs="Arial"/>
          <w:b/>
          <w:i/>
          <w:sz w:val="22"/>
          <w:szCs w:val="22"/>
        </w:rPr>
        <w:t>nakon završetka nastavka 17. redovne sjednice</w:t>
      </w:r>
      <w:r w:rsidRPr="005C6246">
        <w:rPr>
          <w:rFonts w:ascii="Calisto MT" w:hAnsi="Calisto MT" w:cs="Arial"/>
          <w:b/>
          <w:i/>
          <w:sz w:val="22"/>
          <w:szCs w:val="22"/>
        </w:rPr>
        <w:t xml:space="preserve"> </w:t>
      </w:r>
      <w:r>
        <w:rPr>
          <w:rFonts w:ascii="Calisto MT" w:hAnsi="Calisto MT" w:cs="Arial"/>
          <w:b/>
          <w:i/>
          <w:sz w:val="22"/>
          <w:szCs w:val="22"/>
        </w:rPr>
        <w:t xml:space="preserve"> </w:t>
      </w:r>
      <w:r w:rsidRPr="00806BF0">
        <w:rPr>
          <w:rFonts w:ascii="Bodoni MT Black" w:hAnsi="Bodoni MT Black" w:cs="Arial"/>
          <w:b/>
          <w:i/>
          <w:sz w:val="22"/>
          <w:szCs w:val="22"/>
        </w:rPr>
        <w:t>Skupštine.</w:t>
      </w:r>
    </w:p>
    <w:p w:rsidR="00CF0711" w:rsidRPr="005C6246" w:rsidRDefault="00CF0711" w:rsidP="00CF0711">
      <w:pPr>
        <w:ind w:firstLine="708"/>
        <w:jc w:val="both"/>
        <w:rPr>
          <w:rFonts w:ascii="Calisto MT" w:hAnsi="Calisto MT" w:cs="Arial"/>
          <w:b/>
          <w:i/>
          <w:sz w:val="22"/>
          <w:szCs w:val="22"/>
        </w:rPr>
      </w:pPr>
    </w:p>
    <w:p w:rsidR="00CF0711" w:rsidRDefault="00CF0711" w:rsidP="00CF0711">
      <w:pPr>
        <w:ind w:firstLine="708"/>
        <w:jc w:val="both"/>
        <w:rPr>
          <w:rFonts w:ascii="Calisto MT" w:hAnsi="Calisto MT" w:cs="Arial"/>
          <w:sz w:val="22"/>
          <w:szCs w:val="22"/>
        </w:rPr>
      </w:pPr>
      <w:r w:rsidRPr="005C6246">
        <w:rPr>
          <w:rFonts w:ascii="Calisto MT" w:hAnsi="Calisto MT" w:cs="Arial"/>
          <w:sz w:val="22"/>
          <w:szCs w:val="22"/>
        </w:rPr>
        <w:t>Za sjednicu Skupštine Bosansko-podrinjskog kantona Gora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>de predla</w:t>
      </w:r>
      <w:r w:rsidRPr="005C6246">
        <w:rPr>
          <w:rFonts w:ascii="Georgia" w:hAnsi="Georgia" w:cs="Arial"/>
          <w:sz w:val="22"/>
          <w:szCs w:val="22"/>
        </w:rPr>
        <w:t>ž</w:t>
      </w:r>
      <w:r w:rsidRPr="005C6246">
        <w:rPr>
          <w:rFonts w:ascii="Calisto MT" w:hAnsi="Calisto MT" w:cs="Arial"/>
          <w:sz w:val="22"/>
          <w:szCs w:val="22"/>
        </w:rPr>
        <w:t>em slijede</w:t>
      </w:r>
      <w:r w:rsidRPr="005C6246">
        <w:rPr>
          <w:rFonts w:ascii="Georgia" w:hAnsi="Georgia" w:cs="Arial"/>
          <w:sz w:val="22"/>
          <w:szCs w:val="22"/>
        </w:rPr>
        <w:t>ć</w:t>
      </w:r>
      <w:r w:rsidRPr="005C6246">
        <w:rPr>
          <w:rFonts w:ascii="Calisto MT" w:hAnsi="Calisto MT" w:cs="Arial"/>
          <w:sz w:val="22"/>
          <w:szCs w:val="22"/>
        </w:rPr>
        <w:t>i:</w:t>
      </w:r>
    </w:p>
    <w:p w:rsidR="00CF0711" w:rsidRPr="005C6246" w:rsidRDefault="00CF0711" w:rsidP="00CF0711">
      <w:pPr>
        <w:ind w:firstLine="708"/>
        <w:jc w:val="both"/>
        <w:rPr>
          <w:rFonts w:ascii="Calisto MT" w:hAnsi="Calisto MT" w:cs="Arial"/>
          <w:sz w:val="20"/>
          <w:szCs w:val="20"/>
        </w:rPr>
      </w:pPr>
    </w:p>
    <w:p w:rsidR="00CF0711" w:rsidRDefault="00CF0711" w:rsidP="00CF0711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  <w:r w:rsidRPr="00A42B8C">
        <w:rPr>
          <w:rFonts w:ascii="Arial Black" w:hAnsi="Arial Black" w:cs="Arial"/>
          <w:b/>
          <w:sz w:val="20"/>
          <w:szCs w:val="20"/>
        </w:rPr>
        <w:t>D n e v n i   r e d</w:t>
      </w:r>
    </w:p>
    <w:p w:rsidR="00CF0711" w:rsidRDefault="00CF0711" w:rsidP="00CF0711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</w:t>
      </w:r>
      <w:r w:rsidRPr="005C6246">
        <w:rPr>
          <w:rFonts w:ascii="Calisto MT" w:hAnsi="Calisto MT"/>
          <w:sz w:val="22"/>
          <w:szCs w:val="22"/>
        </w:rPr>
        <w:t>. Prijedlog Odluke o potvr</w:t>
      </w:r>
      <w:r w:rsidRPr="005C6246">
        <w:rPr>
          <w:rFonts w:ascii="Georgia" w:hAnsi="Georgia"/>
          <w:sz w:val="22"/>
          <w:szCs w:val="22"/>
        </w:rPr>
        <w:t>đ</w:t>
      </w:r>
      <w:r w:rsidRPr="005C6246">
        <w:rPr>
          <w:rFonts w:ascii="Calisto MT" w:hAnsi="Calisto MT"/>
          <w:sz w:val="22"/>
          <w:szCs w:val="22"/>
        </w:rPr>
        <w:t>ivanju</w:t>
      </w:r>
      <w:r>
        <w:rPr>
          <w:rFonts w:ascii="Calisto MT" w:hAnsi="Calisto MT"/>
          <w:sz w:val="22"/>
          <w:szCs w:val="22"/>
        </w:rPr>
        <w:t xml:space="preserve"> ministara</w:t>
      </w:r>
      <w:r w:rsidRPr="005C6246">
        <w:rPr>
          <w:rFonts w:ascii="Calisto MT" w:hAnsi="Calisto MT"/>
          <w:sz w:val="22"/>
          <w:szCs w:val="22"/>
        </w:rPr>
        <w:t xml:space="preserve"> u Vladi Bosansko-podrinjskog kantona Gora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de</w:t>
      </w:r>
      <w:r>
        <w:rPr>
          <w:rFonts w:ascii="Calisto MT" w:hAnsi="Calisto MT"/>
          <w:sz w:val="22"/>
          <w:szCs w:val="22"/>
        </w:rPr>
        <w:t>,</w:t>
      </w:r>
    </w:p>
    <w:p w:rsidR="00CF0711" w:rsidRDefault="00CF0711" w:rsidP="00CF0711">
      <w:pPr>
        <w:jc w:val="both"/>
        <w:rPr>
          <w:rFonts w:ascii="Calisto MT" w:hAnsi="Calisto MT" w:cs="Arial"/>
          <w:sz w:val="22"/>
          <w:szCs w:val="22"/>
        </w:rPr>
      </w:pPr>
      <w:r w:rsidRPr="005C6246">
        <w:rPr>
          <w:rFonts w:ascii="Calisto MT" w:hAnsi="Calisto MT" w:cs="Arial"/>
          <w:b/>
          <w:sz w:val="20"/>
          <w:szCs w:val="20"/>
        </w:rPr>
        <w:t xml:space="preserve">      </w:t>
      </w:r>
      <w:r>
        <w:rPr>
          <w:rFonts w:ascii="Calisto MT" w:hAnsi="Calisto MT" w:cs="Arial"/>
          <w:b/>
          <w:sz w:val="20"/>
          <w:szCs w:val="20"/>
        </w:rPr>
        <w:t xml:space="preserve"> </w:t>
      </w:r>
      <w:r w:rsidRPr="00D94119">
        <w:rPr>
          <w:rFonts w:ascii="Calisto MT" w:hAnsi="Calisto MT" w:cs="Arial"/>
          <w:sz w:val="20"/>
          <w:szCs w:val="20"/>
        </w:rPr>
        <w:t>2</w:t>
      </w:r>
      <w:r w:rsidRPr="00D94119">
        <w:rPr>
          <w:rFonts w:ascii="Calisto MT" w:hAnsi="Calisto MT" w:cs="Arial"/>
          <w:sz w:val="22"/>
          <w:szCs w:val="22"/>
        </w:rPr>
        <w:t>.</w:t>
      </w:r>
      <w:r w:rsidRPr="005C6246">
        <w:rPr>
          <w:rFonts w:ascii="Calisto MT" w:hAnsi="Calisto MT" w:cs="Arial"/>
          <w:sz w:val="22"/>
          <w:szCs w:val="22"/>
        </w:rPr>
        <w:t xml:space="preserve"> „Vladin sat“ – poslani</w:t>
      </w:r>
      <w:r w:rsidRPr="005C6246">
        <w:rPr>
          <w:rFonts w:ascii="Georgia" w:hAnsi="Georgia" w:cs="Arial"/>
          <w:sz w:val="22"/>
          <w:szCs w:val="22"/>
        </w:rPr>
        <w:t>č</w:t>
      </w:r>
      <w:r w:rsidRPr="005C6246">
        <w:rPr>
          <w:rFonts w:ascii="Calisto MT" w:hAnsi="Calisto MT" w:cs="Arial"/>
          <w:sz w:val="22"/>
          <w:szCs w:val="22"/>
        </w:rPr>
        <w:t>ka pitanja i inicijative,</w:t>
      </w:r>
    </w:p>
    <w:p w:rsidR="00CF0711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3.  </w:t>
      </w:r>
      <w:r w:rsidRPr="005C6246">
        <w:rPr>
          <w:rFonts w:ascii="Calisto MT" w:hAnsi="Calisto MT"/>
          <w:sz w:val="22"/>
          <w:szCs w:val="22"/>
        </w:rPr>
        <w:t>Prijedlog Zakona o pru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anju besplatne prav</w:t>
      </w:r>
      <w:r>
        <w:rPr>
          <w:rFonts w:ascii="Calisto MT" w:hAnsi="Calisto MT"/>
          <w:sz w:val="22"/>
          <w:szCs w:val="22"/>
        </w:rPr>
        <w:t>n</w:t>
      </w:r>
      <w:r w:rsidRPr="005C6246">
        <w:rPr>
          <w:rFonts w:ascii="Calisto MT" w:hAnsi="Calisto MT"/>
          <w:sz w:val="22"/>
          <w:szCs w:val="22"/>
        </w:rPr>
        <w:t>e pomo</w:t>
      </w:r>
      <w:r w:rsidRPr="005C6246">
        <w:rPr>
          <w:rFonts w:ascii="Georgia" w:hAnsi="Georgia"/>
          <w:sz w:val="22"/>
          <w:szCs w:val="22"/>
        </w:rPr>
        <w:t>ć</w:t>
      </w:r>
      <w:r w:rsidRPr="005C6246">
        <w:rPr>
          <w:rFonts w:ascii="Calisto MT" w:hAnsi="Calisto MT"/>
          <w:sz w:val="22"/>
          <w:szCs w:val="22"/>
        </w:rPr>
        <w:t>i,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 w:cs="Arial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4.  </w:t>
      </w:r>
      <w:r w:rsidRPr="005C6246">
        <w:rPr>
          <w:rFonts w:ascii="Calisto MT" w:hAnsi="Calisto MT"/>
          <w:sz w:val="22"/>
          <w:szCs w:val="22"/>
        </w:rPr>
        <w:t>Prijedlog Zakona o komunalnim djelatnostima,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5</w:t>
      </w:r>
      <w:r w:rsidRPr="005C6246">
        <w:rPr>
          <w:rFonts w:ascii="Calisto MT" w:hAnsi="Calisto MT"/>
          <w:sz w:val="22"/>
          <w:szCs w:val="22"/>
        </w:rPr>
        <w:t xml:space="preserve">. </w:t>
      </w:r>
      <w:r>
        <w:rPr>
          <w:rFonts w:ascii="Calisto MT" w:hAnsi="Calisto MT"/>
          <w:sz w:val="22"/>
          <w:szCs w:val="22"/>
        </w:rPr>
        <w:t xml:space="preserve"> </w:t>
      </w:r>
      <w:r w:rsidRPr="005C6246">
        <w:rPr>
          <w:rFonts w:ascii="Calisto MT" w:hAnsi="Calisto MT"/>
          <w:sz w:val="22"/>
          <w:szCs w:val="22"/>
        </w:rPr>
        <w:t xml:space="preserve">Prijedlog Zakona o izmjenama i dopunama Zakona o socijalnoj zaštiti, zaštiti civilnih 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rtava rata i zaštiti porodice sa djecom</w:t>
      </w:r>
      <w:r>
        <w:rPr>
          <w:rFonts w:ascii="Calisto MT" w:hAnsi="Calisto MT"/>
          <w:sz w:val="22"/>
          <w:szCs w:val="22"/>
        </w:rPr>
        <w:t xml:space="preserve"> (skra</w:t>
      </w:r>
      <w:r>
        <w:rPr>
          <w:sz w:val="22"/>
          <w:szCs w:val="22"/>
        </w:rPr>
        <w:t>ćeni postupak)</w:t>
      </w:r>
      <w:r w:rsidRPr="005C6246">
        <w:rPr>
          <w:rFonts w:ascii="Calisto MT" w:hAnsi="Calisto MT"/>
          <w:sz w:val="22"/>
          <w:szCs w:val="22"/>
        </w:rPr>
        <w:t>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6</w:t>
      </w:r>
      <w:r w:rsidRPr="005C6246">
        <w:rPr>
          <w:rFonts w:ascii="Calisto MT" w:hAnsi="Calisto MT"/>
          <w:sz w:val="22"/>
          <w:szCs w:val="22"/>
        </w:rPr>
        <w:t>.</w:t>
      </w:r>
      <w:r>
        <w:rPr>
          <w:rFonts w:ascii="Calisto MT" w:hAnsi="Calisto MT"/>
          <w:sz w:val="22"/>
          <w:szCs w:val="22"/>
        </w:rPr>
        <w:t xml:space="preserve">  </w:t>
      </w:r>
      <w:r w:rsidRPr="005C6246">
        <w:rPr>
          <w:rFonts w:ascii="Calisto MT" w:hAnsi="Calisto MT"/>
          <w:sz w:val="22"/>
          <w:szCs w:val="22"/>
        </w:rPr>
        <w:t xml:space="preserve"> Prijedlog Zakona o izmjenama i dopunama Zakona o upotrebi grba i zastave Bosansko-podrinjskog kantona Gora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de</w:t>
      </w:r>
      <w:r>
        <w:rPr>
          <w:rFonts w:ascii="Calisto MT" w:hAnsi="Calisto MT"/>
          <w:sz w:val="22"/>
          <w:szCs w:val="22"/>
        </w:rPr>
        <w:t>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7</w:t>
      </w:r>
      <w:r w:rsidRPr="005C6246">
        <w:rPr>
          <w:rFonts w:ascii="Calisto MT" w:hAnsi="Calisto MT"/>
          <w:sz w:val="22"/>
          <w:szCs w:val="22"/>
        </w:rPr>
        <w:t>.</w:t>
      </w:r>
      <w:r>
        <w:rPr>
          <w:rFonts w:ascii="Calisto MT" w:hAnsi="Calisto MT"/>
          <w:sz w:val="22"/>
          <w:szCs w:val="22"/>
        </w:rPr>
        <w:t xml:space="preserve"> </w:t>
      </w:r>
      <w:r w:rsidRPr="005C6246">
        <w:rPr>
          <w:rFonts w:ascii="Calisto MT" w:hAnsi="Calisto MT"/>
          <w:sz w:val="22"/>
          <w:szCs w:val="22"/>
        </w:rPr>
        <w:t>Nacrt Zakona o neprofitno-socijalnom stanovanju Bosansko-podrinjskog kantona Gora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de,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8</w:t>
      </w:r>
      <w:r w:rsidRPr="005C6246">
        <w:rPr>
          <w:rFonts w:ascii="Calisto MT" w:hAnsi="Calisto MT"/>
          <w:sz w:val="22"/>
          <w:szCs w:val="22"/>
        </w:rPr>
        <w:t xml:space="preserve">. </w:t>
      </w:r>
      <w:r>
        <w:rPr>
          <w:rFonts w:ascii="Calisto MT" w:hAnsi="Calisto MT"/>
          <w:sz w:val="22"/>
          <w:szCs w:val="22"/>
        </w:rPr>
        <w:t xml:space="preserve">   </w:t>
      </w:r>
      <w:r w:rsidRPr="005C6246">
        <w:rPr>
          <w:rFonts w:ascii="Calisto MT" w:hAnsi="Calisto MT"/>
          <w:sz w:val="22"/>
          <w:szCs w:val="22"/>
        </w:rPr>
        <w:t>Nacrt Zakona o policijskim slu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benicima Bosansko-podrinjskog kantona Gora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de,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9</w:t>
      </w:r>
      <w:r w:rsidRPr="005C6246">
        <w:rPr>
          <w:rFonts w:ascii="Calisto MT" w:hAnsi="Calisto MT"/>
          <w:sz w:val="22"/>
          <w:szCs w:val="22"/>
        </w:rPr>
        <w:t xml:space="preserve">. </w:t>
      </w:r>
      <w:r>
        <w:rPr>
          <w:rFonts w:ascii="Calisto MT" w:hAnsi="Calisto MT"/>
          <w:sz w:val="22"/>
          <w:szCs w:val="22"/>
        </w:rPr>
        <w:t xml:space="preserve">   </w:t>
      </w:r>
      <w:r w:rsidRPr="005C6246">
        <w:rPr>
          <w:rFonts w:ascii="Calisto MT" w:hAnsi="Calisto MT"/>
          <w:sz w:val="22"/>
          <w:szCs w:val="22"/>
        </w:rPr>
        <w:t>Nacrt Zakona o nabavljanju, nošenju i dr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anju oru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ja i municije,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 w:rsidRPr="005C6246">
        <w:rPr>
          <w:rFonts w:ascii="Calisto MT" w:hAnsi="Calisto MT"/>
          <w:sz w:val="22"/>
          <w:szCs w:val="22"/>
        </w:rPr>
        <w:t>10.</w:t>
      </w:r>
      <w:r>
        <w:rPr>
          <w:rFonts w:ascii="Calisto MT" w:hAnsi="Calisto MT"/>
          <w:sz w:val="22"/>
          <w:szCs w:val="22"/>
        </w:rPr>
        <w:t xml:space="preserve"> </w:t>
      </w:r>
      <w:r w:rsidRPr="005C6246">
        <w:rPr>
          <w:rFonts w:ascii="Calisto MT" w:hAnsi="Calisto MT"/>
          <w:sz w:val="22"/>
          <w:szCs w:val="22"/>
        </w:rPr>
        <w:t>Prijedlog Odluke o davanju saglasnosti na Statut Univerzitetsko klini</w:t>
      </w:r>
      <w:r w:rsidRPr="005C6246">
        <w:rPr>
          <w:rFonts w:ascii="Georgia" w:hAnsi="Georgia"/>
          <w:sz w:val="22"/>
          <w:szCs w:val="22"/>
        </w:rPr>
        <w:t>č</w:t>
      </w:r>
      <w:r w:rsidRPr="005C6246">
        <w:rPr>
          <w:rFonts w:ascii="Calisto MT" w:hAnsi="Calisto MT"/>
          <w:sz w:val="22"/>
          <w:szCs w:val="22"/>
        </w:rPr>
        <w:t>kog centra Sarajevo, broj: 129/12 od 10.08.2012. godine,</w:t>
      </w:r>
    </w:p>
    <w:p w:rsidR="00CF0711" w:rsidRPr="00795C69" w:rsidRDefault="00CF0711" w:rsidP="00CF0711">
      <w:pPr>
        <w:jc w:val="both"/>
        <w:rPr>
          <w:rFonts w:ascii="Calisto MT" w:hAnsi="Calisto MT"/>
          <w:sz w:val="22"/>
          <w:szCs w:val="22"/>
        </w:rPr>
      </w:pPr>
      <w:r w:rsidRPr="005C6246">
        <w:rPr>
          <w:rFonts w:ascii="Calisto MT" w:hAnsi="Calisto MT"/>
          <w:sz w:val="22"/>
          <w:szCs w:val="22"/>
        </w:rPr>
        <w:t xml:space="preserve">       </w:t>
      </w:r>
      <w:r w:rsidRPr="00795C69">
        <w:rPr>
          <w:rFonts w:ascii="Calisto MT" w:hAnsi="Calisto MT"/>
          <w:sz w:val="22"/>
          <w:szCs w:val="22"/>
        </w:rPr>
        <w:t>11.  Izvještaj o radu Agencije za privatizaciju u Bosansko-podrinjskom kantonu Gora</w:t>
      </w:r>
      <w:r w:rsidRPr="00795C69">
        <w:rPr>
          <w:sz w:val="22"/>
          <w:szCs w:val="22"/>
        </w:rPr>
        <w:t>ž</w:t>
      </w:r>
      <w:r w:rsidRPr="00795C69">
        <w:rPr>
          <w:rFonts w:ascii="Calisto MT" w:hAnsi="Calisto MT"/>
          <w:sz w:val="22"/>
          <w:szCs w:val="22"/>
        </w:rPr>
        <w:t xml:space="preserve">de za 2011. godinu, </w:t>
      </w:r>
    </w:p>
    <w:p w:rsidR="00CF0711" w:rsidRPr="005C6246" w:rsidRDefault="00CF0711" w:rsidP="00CF0711">
      <w:pPr>
        <w:ind w:firstLine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12.  </w:t>
      </w:r>
      <w:r w:rsidRPr="005C6246">
        <w:rPr>
          <w:rFonts w:ascii="Calisto MT" w:hAnsi="Calisto MT"/>
          <w:sz w:val="22"/>
          <w:szCs w:val="22"/>
        </w:rPr>
        <w:t>Razmatranje poslani</w:t>
      </w:r>
      <w:r w:rsidRPr="005C6246">
        <w:rPr>
          <w:rFonts w:ascii="Georgia" w:hAnsi="Georgia"/>
          <w:sz w:val="22"/>
          <w:szCs w:val="22"/>
        </w:rPr>
        <w:t>č</w:t>
      </w:r>
      <w:r w:rsidRPr="005C6246">
        <w:rPr>
          <w:rFonts w:ascii="Calisto MT" w:hAnsi="Calisto MT"/>
          <w:sz w:val="22"/>
          <w:szCs w:val="22"/>
        </w:rPr>
        <w:t xml:space="preserve">kog pitanja </w:t>
      </w:r>
      <w:r>
        <w:rPr>
          <w:rFonts w:ascii="Calisto MT" w:hAnsi="Calisto MT"/>
          <w:sz w:val="22"/>
          <w:szCs w:val="22"/>
        </w:rPr>
        <w:t>o prodaji</w:t>
      </w:r>
      <w:r w:rsidRPr="005C6246">
        <w:rPr>
          <w:rFonts w:ascii="Calisto MT" w:hAnsi="Calisto MT"/>
          <w:sz w:val="22"/>
          <w:szCs w:val="22"/>
        </w:rPr>
        <w:t xml:space="preserve"> dr</w:t>
      </w:r>
      <w:r w:rsidRPr="005C6246">
        <w:rPr>
          <w:rFonts w:ascii="Georgia" w:hAnsi="Georgia"/>
          <w:sz w:val="22"/>
          <w:szCs w:val="22"/>
        </w:rPr>
        <w:t>ž</w:t>
      </w:r>
      <w:r w:rsidRPr="005C6246">
        <w:rPr>
          <w:rFonts w:ascii="Calisto MT" w:hAnsi="Calisto MT"/>
          <w:sz w:val="22"/>
          <w:szCs w:val="22"/>
        </w:rPr>
        <w:t>avne imovine u vlasništvu GP „Drina“.</w:t>
      </w:r>
    </w:p>
    <w:p w:rsidR="00CF0711" w:rsidRPr="005C6246" w:rsidRDefault="00CF0711" w:rsidP="00CF0711">
      <w:pPr>
        <w:jc w:val="both"/>
        <w:rPr>
          <w:rFonts w:ascii="Calisto MT" w:hAnsi="Calisto MT"/>
          <w:sz w:val="22"/>
          <w:szCs w:val="22"/>
        </w:rPr>
      </w:pPr>
    </w:p>
    <w:p w:rsidR="00CF0711" w:rsidRDefault="00CF0711" w:rsidP="00CF0711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CF0711" w:rsidRPr="001853C2" w:rsidRDefault="00CF0711" w:rsidP="00CF0711">
      <w:pPr>
        <w:ind w:left="5664"/>
        <w:jc w:val="both"/>
        <w:rPr>
          <w:rFonts w:ascii="Arial Black" w:hAnsi="Arial Black" w:cs="Arial"/>
          <w:b/>
          <w:sz w:val="22"/>
          <w:szCs w:val="22"/>
        </w:rPr>
      </w:pPr>
      <w:r w:rsidRPr="001853C2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1853C2">
        <w:rPr>
          <w:rFonts w:ascii="Arial Black" w:hAnsi="Arial Black" w:cs="Arial"/>
          <w:b/>
          <w:sz w:val="22"/>
          <w:szCs w:val="22"/>
        </w:rPr>
        <w:t xml:space="preserve">   </w:t>
      </w:r>
    </w:p>
    <w:p w:rsidR="00CF0711" w:rsidRPr="001853C2" w:rsidRDefault="00CF0711" w:rsidP="00CF0711">
      <w:pPr>
        <w:jc w:val="both"/>
        <w:rPr>
          <w:rFonts w:ascii="Arial Black" w:hAnsi="Arial Black" w:cs="Arial"/>
          <w:b/>
          <w:sz w:val="22"/>
          <w:szCs w:val="22"/>
        </w:rPr>
      </w:pPr>
      <w:r w:rsidRPr="001853C2">
        <w:rPr>
          <w:rFonts w:ascii="Arial Black" w:hAnsi="Arial Black" w:cs="Arial"/>
          <w:b/>
          <w:sz w:val="22"/>
          <w:szCs w:val="22"/>
        </w:rPr>
        <w:t xml:space="preserve">                                                                  </w:t>
      </w:r>
      <w:r>
        <w:rPr>
          <w:rFonts w:ascii="Arial Black" w:hAnsi="Arial Black" w:cs="Arial"/>
          <w:b/>
          <w:sz w:val="22"/>
          <w:szCs w:val="22"/>
        </w:rPr>
        <w:t xml:space="preserve"> </w:t>
      </w:r>
      <w:r w:rsidRPr="001853C2">
        <w:rPr>
          <w:rFonts w:ascii="Arial Black" w:hAnsi="Arial Black" w:cs="Arial"/>
          <w:b/>
          <w:sz w:val="22"/>
          <w:szCs w:val="22"/>
        </w:rPr>
        <w:t xml:space="preserve">   PREDSJEDAVAJUĆI SKUPŠTINE  </w:t>
      </w:r>
    </w:p>
    <w:p w:rsidR="00CF0711" w:rsidRPr="005C6246" w:rsidRDefault="00CF0711" w:rsidP="00CF0711">
      <w:pPr>
        <w:jc w:val="both"/>
        <w:rPr>
          <w:rFonts w:ascii="Calisto MT" w:hAnsi="Calisto MT" w:cs="Arial"/>
          <w:sz w:val="22"/>
          <w:szCs w:val="22"/>
        </w:rPr>
      </w:pPr>
      <w:r w:rsidRPr="001853C2">
        <w:rPr>
          <w:rFonts w:ascii="Arial Black" w:hAnsi="Arial Black" w:cs="Arial"/>
          <w:b/>
          <w:sz w:val="22"/>
          <w:szCs w:val="22"/>
        </w:rPr>
        <w:t xml:space="preserve">                                     </w:t>
      </w:r>
      <w:r>
        <w:rPr>
          <w:rFonts w:ascii="Arial Black" w:hAnsi="Arial Black" w:cs="Arial"/>
          <w:b/>
          <w:sz w:val="22"/>
          <w:szCs w:val="22"/>
        </w:rPr>
        <w:tab/>
      </w:r>
      <w:r>
        <w:rPr>
          <w:rFonts w:ascii="Arial Black" w:hAnsi="Arial Black" w:cs="Arial"/>
          <w:b/>
          <w:sz w:val="22"/>
          <w:szCs w:val="22"/>
        </w:rPr>
        <w:tab/>
      </w:r>
      <w:r>
        <w:rPr>
          <w:rFonts w:ascii="Arial Black" w:hAnsi="Arial Black" w:cs="Arial"/>
          <w:b/>
          <w:sz w:val="22"/>
          <w:szCs w:val="22"/>
        </w:rPr>
        <w:tab/>
      </w:r>
      <w:r w:rsidRPr="001853C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Pr="001853C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</w:t>
      </w:r>
      <w:r w:rsidRPr="005C6246">
        <w:rPr>
          <w:rFonts w:ascii="Calisto MT" w:hAnsi="Calisto MT" w:cs="Arial"/>
          <w:sz w:val="22"/>
          <w:szCs w:val="22"/>
        </w:rPr>
        <w:t xml:space="preserve">Suad Došlo </w:t>
      </w: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711"/>
    <w:rsid w:val="005A06C5"/>
    <w:rsid w:val="008C1F6A"/>
    <w:rsid w:val="00C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11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2013-01-16T08:00:00Z</dcterms:created>
  <dcterms:modified xsi:type="dcterms:W3CDTF">2013-01-16T08:01:00Z</dcterms:modified>
</cp:coreProperties>
</file>