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BA" w:rsidRDefault="00EC33BA" w:rsidP="00EC33BA">
      <w:pPr>
        <w:pStyle w:val="BodyText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Na osnovu člana 8. Zakona o ministarskim, vladinim i drugim imenovanjima Federacije Bosne i Hercegovine (“Službene novine Federacije Bosne i Hercegovine”, broj: 34/03),a u skladu sa članom 64. Zakona o zdravstvenoj zaštiti (“Službene novine Federacije Bosne i Hercegovine”, broj: 46/10),te članom 14. Odluke o preuzimanju prava i obaveza osnivača i usklađivanju organizacije i poslovanja Javne ustanove Zavod za javno zdravstvo BPK Goražde („Službene novine BPK Goražde“,broj:12/13) i Kriterija za imenovanje u upravne odbore zdravstvenih ustanova i Zavoda zdravstvenog osiguranja Bosansko – podrinjskog kantona Goražde („Službene novine BPK Goražde“,broj: 2/04), Ministarstvo za socijalnu politiku, zdravstvo, raseljena lica i izbjeglice Bosansko- podrinjskog kantona Goražde, </w:t>
      </w:r>
      <w:r>
        <w:rPr>
          <w:rFonts w:ascii="Calibri" w:hAnsi="Calibri" w:cs="Arial"/>
          <w:i/>
          <w:iCs/>
          <w:sz w:val="20"/>
        </w:rPr>
        <w:t xml:space="preserve"> objavljuje:</w:t>
      </w:r>
    </w:p>
    <w:p w:rsidR="00EC33BA" w:rsidRDefault="00EC33BA" w:rsidP="00EC33BA">
      <w:pPr>
        <w:pStyle w:val="BodyText2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JAVNI  OGLAS</w:t>
      </w:r>
    </w:p>
    <w:p w:rsidR="00EC33BA" w:rsidRDefault="00EC33BA" w:rsidP="00EC33BA">
      <w:pPr>
        <w:pStyle w:val="BodyText2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za izbor i imenovanje predsjednika i članova Upravnog odbora</w:t>
      </w:r>
    </w:p>
    <w:p w:rsidR="00EC33BA" w:rsidRDefault="00EC33BA" w:rsidP="00EC33BA">
      <w:pPr>
        <w:pStyle w:val="BodyText2"/>
        <w:jc w:val="center"/>
        <w:rPr>
          <w:rFonts w:ascii="Calibri" w:hAnsi="Calibri" w:cs="Arial"/>
          <w:b/>
          <w:sz w:val="20"/>
        </w:rPr>
      </w:pPr>
    </w:p>
    <w:p w:rsidR="00EC33BA" w:rsidRDefault="00EC33BA" w:rsidP="00EC33BA">
      <w:pPr>
        <w:pStyle w:val="BodyText2"/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Objavljuje se  Javni oglas za izbor i imenovanje predsjednika i članova </w:t>
      </w:r>
      <w:r>
        <w:rPr>
          <w:rFonts w:ascii="Calibri" w:hAnsi="Calibri" w:cs="Arial"/>
          <w:b/>
          <w:bCs/>
          <w:sz w:val="20"/>
        </w:rPr>
        <w:t>Upravnog odbora  JU Zavod za javno zdravstvo  Bosansko-podrinjskog kantona Goražde,</w:t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i to:</w:t>
      </w:r>
    </w:p>
    <w:p w:rsidR="00EC33BA" w:rsidRDefault="00EC33BA" w:rsidP="00EC33BA">
      <w:pPr>
        <w:pStyle w:val="BodyText2"/>
        <w:ind w:left="3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tri (3) člana- predstavnika osnivača, od kojih jedan mora biti ispred Ministarstva, </w:t>
      </w:r>
    </w:p>
    <w:p w:rsidR="00EC33BA" w:rsidRDefault="00EC33BA" w:rsidP="00EC33BA">
      <w:pPr>
        <w:pStyle w:val="BodyText2"/>
        <w:ind w:left="3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dva (2) člana- predstavnika stručnih radnika Zavoda, od kojih jedan mora biti iz reda  zdravstvenih radnika .</w:t>
      </w:r>
    </w:p>
    <w:p w:rsidR="00EC33BA" w:rsidRDefault="00EC33BA" w:rsidP="00EC33BA">
      <w:pPr>
        <w:pStyle w:val="BodyText2"/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Opis pozicije člana Upravnog odbora: zajedno sa ostalim članovima i uz konsultacije sa Kantonalnim ministarstvom za socijalnu politiku, zdravstvo, raseljena lica i izbjeglice i osnivačem: upravlja ustanovom, donosi Statut Zavoda uz saglasnost Skupštine Kantona i druge opšte akte za čije je donošenje ovlašten zakonom i Statutom ustanove,imenuje i razrješava direktora, utvrđuje planove rada i razvoja ustanove, utvrđuje godišnji program rada, donosi finansijski plan i utvrđuje godišnji obračun,  Pravilnik o sistematizaciji, odlučuje o svim pitanjima obavljanja djelatnosti radi koje je Zavod osnovan,ako zakonom nije određeno da o tim pitanjima odlučuje drugi organ, usmjerava,kontroliše i ocjenjuje rad direktora,utvrđuje blagajnički maksimum,odlučuje o prigovoru radnika na rješenje kojim je direktor odlučio o pravu, obavezi i odgovornosti radnika iz radnog odnosa,podnosi osnivaču izvještaj o radu i poslovanju Zavoda,odgovara osnivaču za rezultate rada Zavoda,obavlja i druge poslove u skladu sa Zakonom ,osnivačkim aktom i Statutom ustanove. </w:t>
      </w:r>
    </w:p>
    <w:p w:rsidR="00EC33BA" w:rsidRDefault="00EC33BA" w:rsidP="00EC33BA">
      <w:pPr>
        <w:pStyle w:val="BodyText2"/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Pored općih uslova propisanih Zakonom o ministarskim, vladinim i drugim imenovanjima Federacije BiH, kandidati moraju ispunjavati slijedeće uslove: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 imaju završen VII ili VI stepen stručne spreme zdravstvenog ili društvenog smjera (prednost se daje kandidatima koji imaju završen fakultet zdravstvenog usmjerenja,kao i specijalizacije iz djelatnosti zdravstvene ustanove), izuzetno ukoliko se vrši kandidiranje u upravne odbore zdravstvenih ustanova ispred uposlenika zdravstvene ustanove,kandidati mogu imati i završen IV stepen stručne spreme zdravstvenog smjera.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da imaju najmanje 3  (tri) godine radnog iskustva u poslovima iz struke,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 imaju stručno znanje iz djelatnosti zdravstvene ustanove, te da su upućeni u sadržaj i način njenog rada,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 nisu direktori zdravstvene ustanove,odnosno Zavoda (ovjerena izjava),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 nemaju privatni-finansijski interes u Zavodu u čiji se Upravni odbor kandiduju (ovjerena izjava),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 nisu članovi upravnog odbora u više od jedne zdravstvene ustanove, odnosno Zavoda.</w:t>
      </w:r>
    </w:p>
    <w:p w:rsidR="00EC33BA" w:rsidRDefault="00EC33BA" w:rsidP="00EC33BA">
      <w:pPr>
        <w:pStyle w:val="BodyText2"/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Uz prijavu na Javni oglas, kandidati su dužni priložiti slijedeću dokumentaciju (original ili ovjerenu kopiju):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Dokaz o završenoj školskoj spremi,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Uvjerenje o radnom iskustvu u struci,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Izvod iz matične knjige rođenih ( ne starije od 6 mjeseci ),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Uvjerenje o državljanstvu (ne starije od 6 mjeseci),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Uvjerenje da se protiv lica ne vodi krivični postupak ,ne starije od 3 mjeseca,(Općinski i Kantonalni sud),</w:t>
      </w:r>
    </w:p>
    <w:p w:rsidR="00EC33BA" w:rsidRDefault="00EC33BA" w:rsidP="00EC33BA">
      <w:pPr>
        <w:pStyle w:val="BodyText2"/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Ovjerenu izjavu da kandidati nisu direktori Zavoda i da nemaju privatni-finansijski interes u Zavodu.</w:t>
      </w:r>
    </w:p>
    <w:p w:rsidR="00EC33BA" w:rsidRDefault="00EC33BA" w:rsidP="00EC33BA">
      <w:pPr>
        <w:pStyle w:val="BodyText2"/>
        <w:rPr>
          <w:rFonts w:ascii="Calibri" w:hAnsi="Calibri" w:cs="Arial"/>
          <w:sz w:val="20"/>
        </w:rPr>
      </w:pPr>
    </w:p>
    <w:p w:rsidR="00EC33BA" w:rsidRDefault="00EC33BA" w:rsidP="00EC33BA">
      <w:pPr>
        <w:pStyle w:val="BodyText2"/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Javni oglas ostaje otvoren 15 /petnaest/ dana od dana objavljivanja u listu „Dnevni avaz“ od 21.11.2013.godine. Sve dodatne informacije možete dobiti na službenoj web. stranici Vlade BPK-a Goražde: </w:t>
      </w:r>
      <w:hyperlink r:id="rId5" w:history="1">
        <w:r>
          <w:rPr>
            <w:rStyle w:val="Hyperlink"/>
            <w:rFonts w:ascii="Calibri" w:hAnsi="Calibri" w:cs="Arial"/>
            <w:sz w:val="20"/>
          </w:rPr>
          <w:t>www.bpkg.gov.ba</w:t>
        </w:r>
      </w:hyperlink>
      <w:r>
        <w:rPr>
          <w:rFonts w:ascii="Calibri" w:hAnsi="Calibri" w:cs="Arial"/>
          <w:sz w:val="20"/>
        </w:rPr>
        <w:t xml:space="preserve">, Oglasnoj ploči BPK-a Goražde,ili direktno na kontakt telefon Ministarstva: 038/ 228-439.  </w:t>
      </w:r>
    </w:p>
    <w:p w:rsidR="00EC33BA" w:rsidRDefault="00EC33BA" w:rsidP="00EC33BA">
      <w:pPr>
        <w:pStyle w:val="BodyText2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Prijave sa traženom dokumentacijom slati na adresu: „</w:t>
      </w:r>
      <w:r>
        <w:rPr>
          <w:rFonts w:ascii="Calibri" w:hAnsi="Calibri" w:cs="Arial"/>
          <w:b/>
          <w:sz w:val="20"/>
        </w:rPr>
        <w:t>Ministarstvo za socijalnu politiku, zdravstvo, raseljena lica i izbjeglice  BPK Goražde, ul. 1. Slavne Višegradske brigade 2a.,sa naznakom: „Prijava na  Javni oglas za izbor i imenovanje predsjednika i članova Upravnog odbora  JU Zavod za javno zdravstvo  BPK Goražde, -NE OTVARAJ“.</w:t>
      </w:r>
      <w:r>
        <w:rPr>
          <w:rFonts w:ascii="Calibri" w:hAnsi="Calibri" w:cs="Arial"/>
          <w:sz w:val="20"/>
        </w:rPr>
        <w:t xml:space="preserve">   </w:t>
      </w: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sz w:val="20"/>
        </w:rPr>
        <w:t>U prijavi, kandidati su dužni naznačiti na koju poziciju se kandiduju (  iz kojeg reda predstavnika).</w:t>
      </w:r>
    </w:p>
    <w:p w:rsidR="00EC33BA" w:rsidRDefault="00EC33BA" w:rsidP="00EC33BA">
      <w:pPr>
        <w:pStyle w:val="BodyText2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Nepotpune i neblagovremene prijave neće se uzimati u razmatranje.</w:t>
      </w:r>
    </w:p>
    <w:p w:rsidR="00EC33BA" w:rsidRDefault="00EC33BA" w:rsidP="00EC33BA">
      <w:pPr>
        <w:pStyle w:val="BodyText2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Kandidati koji uđu u uži izbor bit će pozvani na intervju. Podnosioci prijava sa kojima se ne stupi u kontakt u roku od 15 dana, a nakon roka za podnošenje prijava neće biti uzeti u razmatranje u daljem procesu imenovanja.</w:t>
      </w:r>
    </w:p>
    <w:p w:rsidR="00EC33BA" w:rsidRDefault="00EC33BA" w:rsidP="00EC33BA">
      <w:pPr>
        <w:pStyle w:val="BodyText2"/>
        <w:rPr>
          <w:rFonts w:ascii="Calibri" w:hAnsi="Calibri" w:cs="Arial"/>
          <w:sz w:val="20"/>
        </w:rPr>
      </w:pPr>
    </w:p>
    <w:p w:rsidR="00EC33BA" w:rsidRDefault="00EC33BA" w:rsidP="00EC33BA">
      <w:pPr>
        <w:pStyle w:val="BodyText2"/>
        <w:jc w:val="right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  <w:t>Ministarstvo za socijalnu politiku, zdravstvo,</w:t>
      </w:r>
    </w:p>
    <w:p w:rsidR="00EC33BA" w:rsidRDefault="00EC33BA" w:rsidP="00EC33BA">
      <w:pPr>
        <w:pStyle w:val="BodyText2"/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  <w:t xml:space="preserve">  raseljena lica i izbjeglice BPK  Goražde</w:t>
      </w:r>
    </w:p>
    <w:p w:rsidR="00EC33BA" w:rsidRDefault="00EC33BA" w:rsidP="00EC33BA">
      <w:pPr>
        <w:rPr>
          <w:rFonts w:ascii="Calibri" w:hAnsi="Calibri" w:cs="Arial"/>
          <w:sz w:val="20"/>
          <w:szCs w:val="20"/>
        </w:rPr>
      </w:pPr>
    </w:p>
    <w:p w:rsidR="00EC33BA" w:rsidRDefault="00EC33BA" w:rsidP="00EC33BA">
      <w:pPr>
        <w:rPr>
          <w:rFonts w:ascii="Calibri" w:hAnsi="Calibri" w:cs="Arial"/>
          <w:sz w:val="20"/>
          <w:szCs w:val="20"/>
        </w:rPr>
      </w:pPr>
    </w:p>
    <w:p w:rsidR="00EC33BA" w:rsidRDefault="00EC33BA" w:rsidP="00EC33BA">
      <w:pPr>
        <w:rPr>
          <w:rFonts w:ascii="Calibri" w:hAnsi="Calibri" w:cs="Arial"/>
          <w:sz w:val="20"/>
          <w:szCs w:val="20"/>
        </w:rPr>
      </w:pPr>
    </w:p>
    <w:p w:rsidR="007E7C8E" w:rsidRPr="00EC33BA" w:rsidRDefault="007E7C8E">
      <w:pPr>
        <w:rPr>
          <w:sz w:val="20"/>
          <w:szCs w:val="20"/>
        </w:rPr>
      </w:pPr>
    </w:p>
    <w:sectPr w:rsidR="007E7C8E" w:rsidRPr="00EC33BA" w:rsidSect="00EC33BA">
      <w:pgSz w:w="12240" w:h="15840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0C51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3BA"/>
    <w:rsid w:val="007E7C8E"/>
    <w:rsid w:val="00EC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C33B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C33BA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C33BA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2013-11-21T07:04:00Z</dcterms:created>
  <dcterms:modified xsi:type="dcterms:W3CDTF">2013-11-21T07:08:00Z</dcterms:modified>
</cp:coreProperties>
</file>