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4"/>
        <w:gridCol w:w="3180"/>
        <w:gridCol w:w="3228"/>
      </w:tblGrid>
      <w:tr w:rsidR="00170AB0" w:rsidRPr="00804D8F" w:rsidTr="00E23A26">
        <w:tc>
          <w:tcPr>
            <w:tcW w:w="3289" w:type="dxa"/>
          </w:tcPr>
          <w:p w:rsidR="00170AB0" w:rsidRPr="00804D8F" w:rsidRDefault="00170AB0" w:rsidP="00E23A26">
            <w:pPr>
              <w:pStyle w:val="Title"/>
              <w:spacing w:line="288" w:lineRule="auto"/>
              <w:rPr>
                <w:rFonts w:ascii="Arial" w:hAnsi="Arial" w:cs="Arial"/>
                <w:b w:val="0"/>
                <w:sz w:val="16"/>
                <w:szCs w:val="16"/>
              </w:rPr>
            </w:pPr>
            <w:r w:rsidRPr="00804D8F">
              <w:rPr>
                <w:rFonts w:ascii="Arial" w:hAnsi="Arial" w:cs="Arial"/>
                <w:b w:val="0"/>
                <w:sz w:val="16"/>
                <w:szCs w:val="16"/>
              </w:rPr>
              <w:t>Bosna i Hercegovina                      Federacija Bosne i Hercegovine</w:t>
            </w:r>
          </w:p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Bosansko–podrinjski kanton Goražde</w:t>
            </w:r>
          </w:p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MINISTARSTVO ZA PRIVREDU</w:t>
            </w:r>
          </w:p>
          <w:p w:rsidR="00170AB0" w:rsidRPr="00804D8F" w:rsidRDefault="00170AB0" w:rsidP="00E23A26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</w:tcPr>
          <w:p w:rsidR="00170AB0" w:rsidRPr="00804D8F" w:rsidRDefault="00170AB0" w:rsidP="00E2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504825" cy="723900"/>
                  <wp:effectExtent l="19050" t="0" r="9525" b="0"/>
                  <wp:docPr id="17" name="Picture 8" descr="grb_bpk_gorazde_corel_v13-568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_bpk_gorazde_corel_v13-568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Бocнa и Хepцeгoвинa</w:t>
            </w:r>
          </w:p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Фeдeрaциja Бocнe и Хepцeгoвинe</w:t>
            </w:r>
          </w:p>
          <w:p w:rsidR="00170AB0" w:rsidRPr="00804D8F" w:rsidRDefault="00170AB0" w:rsidP="00E23A26">
            <w:pPr>
              <w:pStyle w:val="Header"/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Бocaнcкo-пoдрињcки кaнтoн Горажде</w:t>
            </w:r>
          </w:p>
          <w:p w:rsidR="00170AB0" w:rsidRPr="00804D8F" w:rsidRDefault="00170AB0" w:rsidP="00E23A26">
            <w:pPr>
              <w:spacing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4D8F">
              <w:rPr>
                <w:rFonts w:ascii="Arial" w:hAnsi="Arial" w:cs="Arial"/>
                <w:sz w:val="16"/>
                <w:szCs w:val="16"/>
              </w:rPr>
              <w:t>ΜИНИСТАРСТВО ЗА ПРИВРЕДУ</w:t>
            </w:r>
          </w:p>
          <w:p w:rsidR="00170AB0" w:rsidRPr="00804D8F" w:rsidRDefault="00170AB0" w:rsidP="00E23A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0AB0" w:rsidRPr="00804D8F" w:rsidTr="00E23A26">
        <w:tc>
          <w:tcPr>
            <w:tcW w:w="3289" w:type="dxa"/>
          </w:tcPr>
          <w:p w:rsidR="00170AB0" w:rsidRPr="00804D8F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9" w:type="dxa"/>
          </w:tcPr>
          <w:p w:rsidR="00170AB0" w:rsidRPr="00804D8F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97" w:type="dxa"/>
          </w:tcPr>
          <w:p w:rsidR="00170AB0" w:rsidRPr="00804D8F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70AB0" w:rsidRPr="00804D8F" w:rsidRDefault="00170AB0" w:rsidP="00170AB0">
      <w:pPr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pBdr>
          <w:bottom w:val="single" w:sz="4" w:space="1" w:color="auto"/>
        </w:pBdr>
        <w:spacing w:before="120" w:after="120" w:line="312" w:lineRule="auto"/>
        <w:jc w:val="center"/>
        <w:rPr>
          <w:rFonts w:ascii="Arial" w:hAnsi="Arial" w:cs="Arial"/>
          <w:sz w:val="40"/>
          <w:szCs w:val="40"/>
        </w:rPr>
      </w:pPr>
      <w:r w:rsidRPr="00804D8F">
        <w:rPr>
          <w:rFonts w:ascii="Arial" w:hAnsi="Arial" w:cs="Arial"/>
          <w:sz w:val="40"/>
          <w:szCs w:val="40"/>
        </w:rPr>
        <w:t>PROGRAM UTROŠKA SREDSTAVA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  <w:r w:rsidRPr="00804D8F">
        <w:rPr>
          <w:rFonts w:ascii="Arial" w:hAnsi="Arial" w:cs="Arial"/>
          <w:sz w:val="19"/>
          <w:szCs w:val="19"/>
        </w:rPr>
        <w:t>BUDŽETA BOSANSKO-PODRINJSKOG KANTONA GORAŽDE ZA 201</w:t>
      </w:r>
      <w:r w:rsidR="00827737">
        <w:rPr>
          <w:rFonts w:ascii="Arial" w:hAnsi="Arial" w:cs="Arial"/>
          <w:sz w:val="19"/>
          <w:szCs w:val="19"/>
        </w:rPr>
        <w:t>5</w:t>
      </w:r>
      <w:r w:rsidRPr="00804D8F">
        <w:rPr>
          <w:rFonts w:ascii="Arial" w:hAnsi="Arial" w:cs="Arial"/>
          <w:sz w:val="19"/>
          <w:szCs w:val="19"/>
        </w:rPr>
        <w:t>. GODINU</w:t>
      </w:r>
    </w:p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tbl>
      <w:tblPr>
        <w:tblW w:w="9715" w:type="dxa"/>
        <w:tblLook w:val="04A0"/>
      </w:tblPr>
      <w:tblGrid>
        <w:gridCol w:w="3936"/>
        <w:gridCol w:w="5779"/>
      </w:tblGrid>
      <w:tr w:rsidR="00170AB0" w:rsidRPr="00804D8F" w:rsidTr="00E23A26">
        <w:tc>
          <w:tcPr>
            <w:tcW w:w="3936" w:type="dxa"/>
          </w:tcPr>
          <w:p w:rsidR="00170AB0" w:rsidRPr="00804D8F" w:rsidRDefault="00170AB0" w:rsidP="00E23A26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Godina:</w:t>
            </w:r>
          </w:p>
        </w:tc>
        <w:tc>
          <w:tcPr>
            <w:tcW w:w="5779" w:type="dxa"/>
          </w:tcPr>
          <w:p w:rsidR="00170AB0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201</w:t>
            </w:r>
            <w:r w:rsidR="00827737">
              <w:rPr>
                <w:rFonts w:ascii="Arial" w:hAnsi="Arial" w:cs="Arial"/>
                <w:sz w:val="19"/>
                <w:szCs w:val="19"/>
              </w:rPr>
              <w:t>5</w:t>
            </w:r>
          </w:p>
          <w:p w:rsidR="00170AB0" w:rsidRPr="00804D8F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0AB0" w:rsidRPr="00804D8F" w:rsidTr="00E23A26">
        <w:tc>
          <w:tcPr>
            <w:tcW w:w="3936" w:type="dxa"/>
          </w:tcPr>
          <w:p w:rsidR="00170AB0" w:rsidRPr="00804D8F" w:rsidRDefault="00170AB0" w:rsidP="00E23A26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Budžetski korisnik</w:t>
            </w:r>
          </w:p>
        </w:tc>
        <w:tc>
          <w:tcPr>
            <w:tcW w:w="5779" w:type="dxa"/>
          </w:tcPr>
          <w:p w:rsidR="00170AB0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Ministarstvo za privredu</w:t>
            </w:r>
          </w:p>
          <w:p w:rsidR="00170AB0" w:rsidRPr="00804D8F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0AB0" w:rsidRPr="00804D8F" w:rsidTr="00E23A26">
        <w:tc>
          <w:tcPr>
            <w:tcW w:w="3936" w:type="dxa"/>
          </w:tcPr>
          <w:p w:rsidR="00170AB0" w:rsidRPr="00804D8F" w:rsidRDefault="00170AB0" w:rsidP="00E23A26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Ekonomski kod:</w:t>
            </w:r>
          </w:p>
        </w:tc>
        <w:tc>
          <w:tcPr>
            <w:tcW w:w="5779" w:type="dxa"/>
          </w:tcPr>
          <w:p w:rsidR="00170AB0" w:rsidRDefault="00170AB0" w:rsidP="00E23A26">
            <w:pPr>
              <w:spacing w:before="120" w:after="120" w:line="312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614 300</w:t>
            </w:r>
          </w:p>
          <w:p w:rsidR="00170AB0" w:rsidRPr="00804D8F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0AB0" w:rsidRPr="00804D8F" w:rsidTr="00E23A26">
        <w:tc>
          <w:tcPr>
            <w:tcW w:w="3936" w:type="dxa"/>
          </w:tcPr>
          <w:p w:rsidR="00170AB0" w:rsidRPr="00804D8F" w:rsidRDefault="00170AB0" w:rsidP="00E23A26">
            <w:pPr>
              <w:spacing w:before="120" w:after="120" w:line="312" w:lineRule="auto"/>
              <w:ind w:left="1134" w:right="17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804D8F">
              <w:rPr>
                <w:rFonts w:ascii="Arial" w:hAnsi="Arial" w:cs="Arial"/>
                <w:sz w:val="19"/>
                <w:szCs w:val="19"/>
              </w:rPr>
              <w:t>Naziv ekonomskog koda:</w:t>
            </w:r>
            <w:r w:rsidRPr="00804D8F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5779" w:type="dxa"/>
          </w:tcPr>
          <w:p w:rsidR="00170AB0" w:rsidRPr="00804D8F" w:rsidRDefault="00170AB0" w:rsidP="00E23A26">
            <w:pPr>
              <w:spacing w:before="120" w:after="120" w:line="312" w:lineRule="auto"/>
              <w:ind w:left="884" w:right="1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Tekući transferi neprofitnim organizacijama</w:t>
            </w:r>
          </w:p>
        </w:tc>
      </w:tr>
    </w:tbl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</w:p>
    <w:p w:rsidR="00170AB0" w:rsidRPr="00804D8F" w:rsidRDefault="00170AB0" w:rsidP="00170AB0">
      <w:pPr>
        <w:spacing w:before="120" w:after="120" w:line="312" w:lineRule="auto"/>
        <w:rPr>
          <w:rFonts w:ascii="Arial" w:hAnsi="Arial" w:cs="Arial"/>
          <w:sz w:val="19"/>
          <w:szCs w:val="19"/>
        </w:rPr>
      </w:pPr>
      <w:r w:rsidRPr="00804D8F">
        <w:rPr>
          <w:rFonts w:ascii="Arial" w:hAnsi="Arial" w:cs="Arial"/>
          <w:sz w:val="19"/>
          <w:szCs w:val="19"/>
        </w:rPr>
        <w:tab/>
      </w:r>
      <w:r w:rsidRPr="00804D8F">
        <w:rPr>
          <w:rFonts w:ascii="Arial" w:hAnsi="Arial" w:cs="Arial"/>
          <w:sz w:val="19"/>
          <w:szCs w:val="19"/>
        </w:rPr>
        <w:tab/>
      </w:r>
      <w:r w:rsidRPr="00804D8F">
        <w:rPr>
          <w:rFonts w:ascii="Arial" w:hAnsi="Arial" w:cs="Arial"/>
          <w:sz w:val="19"/>
          <w:szCs w:val="19"/>
        </w:rPr>
        <w:tab/>
      </w:r>
      <w:r w:rsidRPr="00804D8F">
        <w:rPr>
          <w:rFonts w:ascii="Arial" w:hAnsi="Arial" w:cs="Arial"/>
          <w:sz w:val="19"/>
          <w:szCs w:val="19"/>
        </w:rPr>
        <w:tab/>
      </w:r>
      <w:r w:rsidRPr="00804D8F">
        <w:rPr>
          <w:rFonts w:ascii="Arial" w:hAnsi="Arial" w:cs="Arial"/>
          <w:sz w:val="19"/>
          <w:szCs w:val="19"/>
        </w:rPr>
        <w:tab/>
      </w:r>
    </w:p>
    <w:p w:rsidR="00170AB0" w:rsidRPr="00EB1186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both"/>
        <w:rPr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both"/>
        <w:rPr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sz w:val="19"/>
          <w:szCs w:val="19"/>
        </w:rPr>
      </w:pPr>
      <w:r>
        <w:rPr>
          <w:sz w:val="19"/>
          <w:szCs w:val="19"/>
        </w:rPr>
        <w:t>April 201</w:t>
      </w:r>
      <w:r w:rsidR="00827737">
        <w:rPr>
          <w:sz w:val="19"/>
          <w:szCs w:val="19"/>
        </w:rPr>
        <w:t>5</w:t>
      </w:r>
      <w:r>
        <w:rPr>
          <w:sz w:val="19"/>
          <w:szCs w:val="19"/>
        </w:rPr>
        <w:t>,godine</w:t>
      </w:r>
    </w:p>
    <w:p w:rsidR="00827737" w:rsidRDefault="00827737" w:rsidP="00170AB0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2017B7">
        <w:rPr>
          <w:rFonts w:ascii="Arial" w:hAnsi="Arial" w:cs="Arial"/>
          <w:b/>
          <w:sz w:val="20"/>
          <w:szCs w:val="20"/>
        </w:rPr>
        <w:lastRenderedPageBreak/>
        <w:t>PODACI O PROGRAMU</w:t>
      </w:r>
    </w:p>
    <w:p w:rsidR="00170AB0" w:rsidRDefault="00170AB0" w:rsidP="00170AB0">
      <w:pPr>
        <w:spacing w:before="120" w:after="120" w:line="312" w:lineRule="auto"/>
        <w:ind w:right="-248" w:firstLine="709"/>
        <w:rPr>
          <w:rFonts w:ascii="Arial" w:hAnsi="Arial" w:cs="Arial"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Naziv programa</w:t>
      </w:r>
      <w:r w:rsidRPr="00235C38">
        <w:rPr>
          <w:rFonts w:ascii="Arial" w:hAnsi="Arial" w:cs="Arial"/>
          <w:bCs/>
          <w:sz w:val="19"/>
          <w:szCs w:val="19"/>
        </w:rPr>
        <w:t xml:space="preserve">:                  </w:t>
      </w:r>
      <w:r w:rsidR="00827737">
        <w:rPr>
          <w:rFonts w:ascii="Arial" w:hAnsi="Arial" w:cs="Arial"/>
          <w:bCs/>
          <w:sz w:val="19"/>
          <w:szCs w:val="19"/>
        </w:rPr>
        <w:t xml:space="preserve">   </w:t>
      </w:r>
      <w:r>
        <w:rPr>
          <w:rFonts w:ascii="Arial" w:hAnsi="Arial" w:cs="Arial"/>
          <w:bCs/>
          <w:sz w:val="19"/>
          <w:szCs w:val="19"/>
        </w:rPr>
        <w:t xml:space="preserve">  </w:t>
      </w:r>
      <w:r w:rsidRPr="00235C38">
        <w:rPr>
          <w:rFonts w:ascii="Arial" w:hAnsi="Arial" w:cs="Arial"/>
          <w:sz w:val="19"/>
          <w:szCs w:val="19"/>
        </w:rPr>
        <w:t>Program podrške razvoju neprofitnih organizacija  Bosansko</w:t>
      </w:r>
      <w:r>
        <w:rPr>
          <w:rFonts w:ascii="Arial" w:hAnsi="Arial" w:cs="Arial"/>
          <w:sz w:val="19"/>
          <w:szCs w:val="19"/>
        </w:rPr>
        <w:t xml:space="preserve"> -             </w:t>
      </w:r>
    </w:p>
    <w:p w:rsidR="00170AB0" w:rsidRDefault="00170AB0" w:rsidP="00170AB0">
      <w:pPr>
        <w:spacing w:before="120" w:after="120" w:line="312" w:lineRule="auto"/>
        <w:ind w:right="-248" w:firstLine="7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</w:t>
      </w:r>
      <w:r w:rsidR="0082773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 podrinjskog  </w:t>
      </w:r>
      <w:r w:rsidRPr="00235C38">
        <w:rPr>
          <w:rFonts w:ascii="Arial" w:hAnsi="Arial" w:cs="Arial"/>
          <w:sz w:val="19"/>
          <w:szCs w:val="19"/>
        </w:rPr>
        <w:t xml:space="preserve"> Kantona Goražde</w:t>
      </w:r>
    </w:p>
    <w:p w:rsidR="00170AB0" w:rsidRDefault="00170AB0" w:rsidP="00170AB0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Budžetski korisnik:                   Ministarstvo za privredu</w:t>
      </w:r>
      <w:r w:rsidRPr="00235C38">
        <w:rPr>
          <w:rFonts w:ascii="Arial" w:hAnsi="Arial" w:cs="Arial"/>
          <w:sz w:val="19"/>
          <w:szCs w:val="19"/>
        </w:rPr>
        <w:t xml:space="preserve"> </w:t>
      </w:r>
    </w:p>
    <w:p w:rsidR="00170AB0" w:rsidRDefault="00170AB0" w:rsidP="00170AB0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Budžetski razdjel: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17</w:t>
      </w:r>
    </w:p>
    <w:p w:rsidR="00170AB0" w:rsidRDefault="00170AB0" w:rsidP="00170AB0">
      <w:pPr>
        <w:spacing w:before="120" w:after="120" w:line="312" w:lineRule="auto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Ekonomski kod: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614 300 </w:t>
      </w:r>
    </w:p>
    <w:p w:rsidR="00170AB0" w:rsidRDefault="00170AB0" w:rsidP="00170AB0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Analitički kod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TEK 001</w:t>
      </w:r>
    </w:p>
    <w:p w:rsidR="00170AB0" w:rsidRDefault="00170AB0" w:rsidP="00170AB0">
      <w:pPr>
        <w:spacing w:before="120" w:after="120" w:line="312" w:lineRule="auto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Budžetska </w:t>
      </w:r>
      <w:r w:rsidR="00827737">
        <w:rPr>
          <w:rFonts w:ascii="Arial" w:hAnsi="Arial" w:cs="Arial"/>
          <w:sz w:val="19"/>
          <w:szCs w:val="19"/>
        </w:rPr>
        <w:t>linija:</w:t>
      </w:r>
      <w:r w:rsidR="00827737">
        <w:rPr>
          <w:rFonts w:ascii="Arial" w:hAnsi="Arial" w:cs="Arial"/>
          <w:sz w:val="19"/>
          <w:szCs w:val="19"/>
        </w:rPr>
        <w:tab/>
      </w:r>
      <w:r w:rsidR="00827737">
        <w:rPr>
          <w:rFonts w:ascii="Arial" w:hAnsi="Arial" w:cs="Arial"/>
          <w:sz w:val="19"/>
          <w:szCs w:val="19"/>
        </w:rPr>
        <w:tab/>
        <w:t xml:space="preserve">           </w:t>
      </w:r>
      <w:r>
        <w:rPr>
          <w:rFonts w:ascii="Arial" w:hAnsi="Arial" w:cs="Arial"/>
          <w:sz w:val="19"/>
          <w:szCs w:val="19"/>
        </w:rPr>
        <w:t xml:space="preserve">  Tekući transferi neprofitnim organizacijama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Period realizacije programa: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01.01.201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 - 31.12.201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. </w:t>
      </w:r>
    </w:p>
    <w:p w:rsidR="00170AB0" w:rsidRDefault="00170AB0" w:rsidP="00170AB0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Ukupna vrijednost programa: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.000 KM</w:t>
      </w:r>
    </w:p>
    <w:p w:rsidR="00170AB0" w:rsidRDefault="00170AB0" w:rsidP="00170AB0">
      <w:pPr>
        <w:spacing w:before="120" w:after="120" w:line="312" w:lineRule="auto"/>
        <w:ind w:left="540" w:firstLine="16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Odgovorna osoba: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27737">
        <w:rPr>
          <w:rFonts w:ascii="Arial" w:hAnsi="Arial" w:cs="Arial"/>
          <w:sz w:val="19"/>
          <w:szCs w:val="19"/>
        </w:rPr>
        <w:t>mr.sci Esed Radeljaš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Pozicija odgovorne osobe: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Ministar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Kontakt osoba za program: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Ismet  Omeragić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Kontakt telefon: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+387-38-228-640 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Kontakt e-mail: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</w:t>
      </w:r>
      <w:hyperlink r:id="rId9" w:history="1">
        <w:r w:rsidRPr="00427088">
          <w:rPr>
            <w:rStyle w:val="Hyperlink"/>
            <w:rFonts w:ascii="Arial" w:hAnsi="Arial" w:cs="Arial"/>
            <w:sz w:val="19"/>
            <w:szCs w:val="19"/>
          </w:rPr>
          <w:t>jedinicazarazvoj@bpkg.gov.ba</w:t>
        </w:r>
      </w:hyperlink>
      <w:r>
        <w:rPr>
          <w:rFonts w:ascii="Arial" w:hAnsi="Arial" w:cs="Arial"/>
          <w:sz w:val="19"/>
          <w:szCs w:val="19"/>
        </w:rPr>
        <w:tab/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Datum usvajanja programa: </w:t>
      </w:r>
      <w:r>
        <w:rPr>
          <w:rFonts w:ascii="Arial" w:hAnsi="Arial" w:cs="Arial"/>
          <w:sz w:val="19"/>
          <w:szCs w:val="19"/>
        </w:rPr>
        <w:tab/>
        <w:t>________________201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.godine</w:t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Saglasnost:  </w:t>
      </w:r>
      <w:r w:rsidR="00827737">
        <w:rPr>
          <w:rFonts w:ascii="Arial" w:hAnsi="Arial" w:cs="Arial"/>
          <w:sz w:val="19"/>
          <w:szCs w:val="19"/>
        </w:rPr>
        <w:t xml:space="preserve">                                    </w:t>
      </w:r>
      <w:r>
        <w:rPr>
          <w:rFonts w:ascii="Arial" w:hAnsi="Arial" w:cs="Arial"/>
          <w:sz w:val="19"/>
          <w:szCs w:val="19"/>
        </w:rPr>
        <w:t>Saglasnost na ovaj program dala je Vlada Bosansko-</w:t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podrinjskog kantona Goražde svojom Odlukom, </w:t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</w:t>
      </w:r>
      <w:r w:rsidR="00827737">
        <w:rPr>
          <w:rFonts w:ascii="Arial" w:hAnsi="Arial" w:cs="Arial"/>
          <w:sz w:val="19"/>
          <w:szCs w:val="19"/>
        </w:rPr>
        <w:t xml:space="preserve">  broj:_________</w:t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Objavljivanje :                                    Program je objavljen u Službenim novinama Bosansko-</w:t>
      </w:r>
    </w:p>
    <w:p w:rsidR="00170AB0" w:rsidRDefault="00170AB0" w:rsidP="00170AB0">
      <w:pPr>
        <w:tabs>
          <w:tab w:val="left" w:pos="4290"/>
        </w:tabs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           podrinjskog kantona Goražde, broj:______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Internet: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</w:t>
      </w:r>
      <w:hyperlink r:id="rId10" w:history="1">
        <w:r w:rsidRPr="009469ED">
          <w:rPr>
            <w:rStyle w:val="Hyperlink"/>
            <w:rFonts w:ascii="Arial" w:hAnsi="Arial" w:cs="Arial"/>
            <w:sz w:val="19"/>
            <w:szCs w:val="19"/>
          </w:rPr>
          <w:t>www.mp.bpkg.gov.ba</w:t>
        </w:r>
      </w:hyperlink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U skladu sa članom  </w:t>
      </w:r>
      <w:r w:rsidR="00827737">
        <w:rPr>
          <w:rFonts w:ascii="Arial" w:hAnsi="Arial" w:cs="Arial"/>
          <w:sz w:val="19"/>
          <w:szCs w:val="19"/>
        </w:rPr>
        <w:t>45</w:t>
      </w:r>
      <w:r>
        <w:rPr>
          <w:rFonts w:ascii="Arial" w:hAnsi="Arial" w:cs="Arial"/>
          <w:sz w:val="19"/>
          <w:szCs w:val="19"/>
        </w:rPr>
        <w:t>., Zakona o izvršenju Budžeta Bosansko-podrinjskog kantona Goražde za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.godinu (''Službene novine Bosansko-podrinjskog kantona Goražde“, broj: </w:t>
      </w:r>
      <w:r w:rsidR="005776B4">
        <w:rPr>
          <w:rFonts w:ascii="Arial" w:hAnsi="Arial" w:cs="Arial"/>
          <w:sz w:val="19"/>
          <w:szCs w:val="19"/>
        </w:rPr>
        <w:t>2/15</w:t>
      </w:r>
      <w:r>
        <w:rPr>
          <w:rFonts w:ascii="Arial" w:hAnsi="Arial" w:cs="Arial"/>
          <w:sz w:val="19"/>
          <w:szCs w:val="19"/>
        </w:rPr>
        <w:t>), Zakona o budžetima Federacije BiH (“Službene no</w:t>
      </w:r>
      <w:r w:rsidR="005776B4">
        <w:rPr>
          <w:rFonts w:ascii="Arial" w:hAnsi="Arial" w:cs="Arial"/>
          <w:sz w:val="19"/>
          <w:szCs w:val="19"/>
        </w:rPr>
        <w:t>vine Federacije BiH“, br.19/06)</w:t>
      </w:r>
      <w:r>
        <w:rPr>
          <w:rFonts w:ascii="Arial" w:hAnsi="Arial" w:cs="Arial"/>
          <w:sz w:val="19"/>
          <w:szCs w:val="19"/>
        </w:rPr>
        <w:t>, Ministarstvo za privredu Bosansko-podrinjskog kantona Goražde utvrđuje:</w:t>
      </w:r>
    </w:p>
    <w:p w:rsidR="00170AB0" w:rsidRPr="008038B3" w:rsidRDefault="00170AB0" w:rsidP="00170AB0">
      <w:pPr>
        <w:spacing w:before="120" w:after="120" w:line="312" w:lineRule="auto"/>
        <w:jc w:val="both"/>
        <w:rPr>
          <w:rFonts w:ascii="Arial" w:hAnsi="Arial" w:cs="Arial"/>
          <w:b/>
          <w:sz w:val="20"/>
          <w:szCs w:val="20"/>
        </w:rPr>
      </w:pP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038B3">
        <w:rPr>
          <w:rFonts w:ascii="Arial" w:hAnsi="Arial" w:cs="Arial"/>
          <w:b/>
          <w:sz w:val="20"/>
          <w:szCs w:val="20"/>
        </w:rPr>
        <w:t>P R O G R A M   U T R O Š K A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sredstava Budžeta za 201</w:t>
      </w:r>
      <w:r w:rsidR="00827737">
        <w:rPr>
          <w:rFonts w:ascii="Arial" w:hAnsi="Arial" w:cs="Arial"/>
          <w:i/>
          <w:sz w:val="19"/>
          <w:szCs w:val="19"/>
        </w:rPr>
        <w:t>5</w:t>
      </w:r>
      <w:r w:rsidRPr="008038B3">
        <w:rPr>
          <w:rFonts w:ascii="Arial" w:hAnsi="Arial" w:cs="Arial"/>
          <w:i/>
          <w:sz w:val="19"/>
          <w:szCs w:val="19"/>
        </w:rPr>
        <w:t>. godinu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sz w:val="19"/>
          <w:szCs w:val="19"/>
        </w:rPr>
      </w:pPr>
      <w:r w:rsidRPr="008038B3">
        <w:rPr>
          <w:rFonts w:ascii="Arial" w:hAnsi="Arial" w:cs="Arial"/>
          <w:i/>
          <w:sz w:val="19"/>
          <w:szCs w:val="19"/>
        </w:rPr>
        <w:t>sa ekonomskog koda 614 300 – Tekući transferi neprofitnim organizacijama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  <w:u w:val="single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1.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NAZIV PROGRAMA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Naziv Programa utroška sredstava Budžeta Bosansko-podrinjskog kantona Goražde sa ekonomskog koda 614300 – Tekući transferi neprofitnim organizacijama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  <w:u w:val="single"/>
        </w:rPr>
      </w:pPr>
    </w:p>
    <w:p w:rsidR="00170AB0" w:rsidRDefault="00170AB0" w:rsidP="00170AB0">
      <w:pPr>
        <w:spacing w:before="120" w:after="120" w:line="312" w:lineRule="auto"/>
        <w:ind w:firstLine="709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PROGRAM PODRŠKE RAZVOJU NEPROFITNIH ORGANIZACIJA BOSANSKO - PODRINJSKOG KANTONA GORAŽDE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2.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NADLEŽNOSTI MINISTARSTVA ZA PRIVREDU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Na osnovu Zakona  o kantonalnim ministarstvima i drugim tijelima kantonalne uprave Bosansko-podrinjskog kantona Goražde (Službene novine Bosansko – podrinjskog kantona Goražde broj: 05/03) nadležnosti Ministarstva privrede su </w:t>
      </w:r>
      <w:r>
        <w:rPr>
          <w:rFonts w:ascii="Arial" w:hAnsi="Arial" w:cs="Arial"/>
          <w:sz w:val="19"/>
          <w:szCs w:val="19"/>
          <w:u w:val="single"/>
        </w:rPr>
        <w:t>predlaganje i provođenje politike u oblasti industrije, poduzimanje mjera za unaprijeđenje proizvodnje</w:t>
      </w:r>
      <w:r>
        <w:rPr>
          <w:rFonts w:ascii="Arial" w:hAnsi="Arial" w:cs="Arial"/>
          <w:sz w:val="19"/>
          <w:szCs w:val="19"/>
        </w:rPr>
        <w:t xml:space="preserve">, upravljanje prirodnim bogatstvima, razvoj poljoprivrede, upravljanje poljoprivrednim zemljištem, uzgoj, zaštita i unaprijeđenje šuma, šumske komunikacije i eksploatacija šuma, </w:t>
      </w:r>
      <w:r>
        <w:rPr>
          <w:rFonts w:ascii="Arial" w:hAnsi="Arial" w:cs="Arial"/>
          <w:sz w:val="19"/>
          <w:szCs w:val="19"/>
          <w:u w:val="single"/>
        </w:rPr>
        <w:t>industrijske vode</w:t>
      </w:r>
      <w:r>
        <w:rPr>
          <w:rFonts w:ascii="Arial" w:hAnsi="Arial" w:cs="Arial"/>
          <w:sz w:val="19"/>
          <w:szCs w:val="19"/>
        </w:rPr>
        <w:t xml:space="preserve">, vodoprivredne aktivnosti, korištenje voda u energetske i rekreacijske svrhe, upotreba i zaštita voda, </w:t>
      </w:r>
      <w:r>
        <w:rPr>
          <w:rFonts w:ascii="Arial" w:hAnsi="Arial" w:cs="Arial"/>
          <w:sz w:val="19"/>
          <w:szCs w:val="19"/>
          <w:u w:val="single"/>
        </w:rPr>
        <w:t>ulaganja u privredna preduzeća, promet roba i usluga, učešće u kreiranju politike uvoza i izvoza</w:t>
      </w:r>
      <w:r>
        <w:rPr>
          <w:rFonts w:ascii="Arial" w:hAnsi="Arial" w:cs="Arial"/>
          <w:sz w:val="19"/>
          <w:szCs w:val="19"/>
        </w:rPr>
        <w:t>, kontrola cijena proizvoda i usluga, zaključivanje ekonomskih sporazuma, kreiranje i implementaciju politike kantonalnog turizma, razvoj turističkih resursa, razvoj rekreativnih, rehabilitacijskih i drugih centara, promocija turizma, ugostiteljsto, poduzetništvo, provođenje politke razvoja komunikacija i transportne infrastrukture, razvoj javnog prometa, izgradnja, obnova i održavanje saobraćajnica od značaja za kanton, modernizacija cestovnog prometa i osiguranje komunikacijskih veza na području Bosansko-podrinjskog kantona Goražde.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3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OPIS PROGRAMA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Program utroška sredstava  je provedbeni akt Ministarstva za privredu koji osigurava da se planirana sredstva budžeta Bosansko-podrinjskog kantona Goražde koriste na transparentan, specifičan, mjerljiv način u vremenski određenom periodu sa namjerom/svrhom da se podstakne ekonomski razvoj, razvoj strateških ekonomskih djelatnosti, unaprijeđenje izvoza i zapošljavanje na način koji doprinosi povećanju nivoa životnog standarda i zaposlenosti na području Bosansko-podrinjskog kantona Goražde kao i jačanje kapac</w:t>
      </w:r>
      <w:r w:rsidR="005776B4">
        <w:rPr>
          <w:rFonts w:ascii="Arial" w:hAnsi="Arial" w:cs="Arial"/>
          <w:sz w:val="19"/>
          <w:szCs w:val="19"/>
        </w:rPr>
        <w:t xml:space="preserve">iteta </w:t>
      </w:r>
      <w:r w:rsidR="005776B4">
        <w:rPr>
          <w:rFonts w:ascii="Arial" w:hAnsi="Arial" w:cs="Arial"/>
          <w:sz w:val="19"/>
          <w:szCs w:val="19"/>
        </w:rPr>
        <w:lastRenderedPageBreak/>
        <w:t>Udruženja poslodavaca ,</w:t>
      </w:r>
      <w:r>
        <w:rPr>
          <w:rFonts w:ascii="Arial" w:hAnsi="Arial" w:cs="Arial"/>
          <w:sz w:val="19"/>
          <w:szCs w:val="19"/>
        </w:rPr>
        <w:t xml:space="preserve"> Privredne komore</w:t>
      </w:r>
      <w:r w:rsidR="005776B4">
        <w:rPr>
          <w:rFonts w:ascii="Arial" w:hAnsi="Arial" w:cs="Arial"/>
          <w:sz w:val="19"/>
          <w:szCs w:val="19"/>
        </w:rPr>
        <w:t xml:space="preserve"> i Obrtničke komore na području </w:t>
      </w:r>
      <w:r>
        <w:rPr>
          <w:rFonts w:ascii="Arial" w:hAnsi="Arial" w:cs="Arial"/>
          <w:sz w:val="19"/>
          <w:szCs w:val="19"/>
        </w:rPr>
        <w:t xml:space="preserve"> Bosansko-podrinjskog kantona Goražde.</w:t>
      </w:r>
    </w:p>
    <w:p w:rsidR="00170AB0" w:rsidRDefault="00170AB0" w:rsidP="00170AB0">
      <w:pPr>
        <w:spacing w:before="120" w:after="120" w:line="312" w:lineRule="auto"/>
        <w:ind w:firstLine="705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Pružanje podrške obezbjedit će se davanjem pojedinačne državne pomoći  s ciljem podrške u radu, pobo</w:t>
      </w:r>
      <w:r w:rsidR="005776B4">
        <w:rPr>
          <w:rFonts w:ascii="Arial" w:hAnsi="Arial" w:cs="Arial"/>
          <w:sz w:val="19"/>
          <w:szCs w:val="19"/>
        </w:rPr>
        <w:t xml:space="preserve">ljšanju uslova za rad Udruženja poslodavaca, Privredne i Obrtničke komore sa područja </w:t>
      </w:r>
      <w:r>
        <w:rPr>
          <w:rFonts w:ascii="Arial" w:hAnsi="Arial" w:cs="Arial"/>
          <w:sz w:val="19"/>
          <w:szCs w:val="19"/>
        </w:rPr>
        <w:t xml:space="preserve"> Bosansko-podrinjskog kantona Goražde.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Davanje državne pomoći obezbjedit će se kroz sufinansiranje, zahtjeva na način kako je to propisano ovim programom i projektima za određene namjenske aktivnosti.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Program utroška sredstava sa ekonomskog koda 614300–Tekući transferi neprofitnim organizacijama budžeta Ministarstva za privredu Bosansko-podrinjskog kantona Goražde za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 godinu (u daljem tekstu program), definiše bitne elemente za dobijanje saglasnosti za program od strane Vlade Bosansko-podrinjskog kantona Goražde, kao što su opšti  ciljevi programa, kriteriji za raspodjelu sredstava, potrebna sredstva, korisnici sredstava, procjena rezultata, te procjena nepredviđenih rashoda i izdataka.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 xml:space="preserve"> TAČKA 4.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POČETAK I VRIJEME IMPLEMENTACIJE PROGRAMA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Program podrške razvoju neprofitnih organizacija na području  Bosansko-podrinjskog kantona Goražde je višegodišnji program koji se provodi u periodu od 2011. do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. godine.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Implementacija programa za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 godinu počinje dobivanjem saglasnosti od strane Vlade Bosansko podrinjskog kantona</w:t>
      </w:r>
      <w:r w:rsidR="00827737">
        <w:rPr>
          <w:rFonts w:ascii="Arial" w:hAnsi="Arial" w:cs="Arial"/>
          <w:sz w:val="19"/>
          <w:szCs w:val="19"/>
        </w:rPr>
        <w:t xml:space="preserve"> Goražde i trajaće do 31.12.2015</w:t>
      </w:r>
      <w:r>
        <w:rPr>
          <w:rFonts w:ascii="Arial" w:hAnsi="Arial" w:cs="Arial"/>
          <w:sz w:val="19"/>
          <w:szCs w:val="19"/>
        </w:rPr>
        <w:t>. godine. Krajnji rok za dostavljanje zahtjeva za korištenje sredstava ističe 0</w:t>
      </w:r>
      <w:r w:rsidR="00827737">
        <w:rPr>
          <w:rFonts w:ascii="Arial" w:hAnsi="Arial" w:cs="Arial"/>
          <w:sz w:val="19"/>
          <w:szCs w:val="19"/>
        </w:rPr>
        <w:t>4</w:t>
      </w:r>
      <w:r>
        <w:rPr>
          <w:rFonts w:ascii="Arial" w:hAnsi="Arial" w:cs="Arial"/>
          <w:sz w:val="19"/>
          <w:szCs w:val="19"/>
        </w:rPr>
        <w:t>. Decembr</w:t>
      </w:r>
      <w:r w:rsidR="00827737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 xml:space="preserve">. godine u 16:00 sati. 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 xml:space="preserve">TAČKA 5.   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 xml:space="preserve">STANJE U OBLASTI NEPROFITNIH ORGANIZACIJA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Program je usmjeren na podršci neprofitnim organizacijama u oblasti privrede koje su osnovane posebnim zakonima i koje okupl</w:t>
      </w:r>
      <w:r w:rsidR="00DB42C6">
        <w:rPr>
          <w:rFonts w:ascii="Arial" w:hAnsi="Arial" w:cs="Arial"/>
          <w:sz w:val="19"/>
          <w:szCs w:val="19"/>
        </w:rPr>
        <w:t>jaju privrednike i poduzetnike sa područja</w:t>
      </w:r>
      <w:r>
        <w:rPr>
          <w:rFonts w:ascii="Arial" w:hAnsi="Arial" w:cs="Arial"/>
          <w:sz w:val="19"/>
          <w:szCs w:val="19"/>
        </w:rPr>
        <w:t xml:space="preserve"> Bosansko-podrinjskog kantona Goražde. </w:t>
      </w: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 6.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i/>
          <w:iCs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KLJUČNE KOREKCIJE PROGRAMA U 2</w:t>
      </w:r>
      <w:r>
        <w:rPr>
          <w:rFonts w:ascii="Arial" w:hAnsi="Arial" w:cs="Arial"/>
          <w:b/>
          <w:sz w:val="19"/>
          <w:szCs w:val="19"/>
        </w:rPr>
        <w:t>01</w:t>
      </w:r>
      <w:r w:rsidR="00827737">
        <w:rPr>
          <w:rFonts w:ascii="Arial" w:hAnsi="Arial" w:cs="Arial"/>
          <w:b/>
          <w:sz w:val="19"/>
          <w:szCs w:val="19"/>
        </w:rPr>
        <w:t>5</w:t>
      </w:r>
      <w:r w:rsidRPr="008038B3">
        <w:rPr>
          <w:rFonts w:ascii="Arial" w:hAnsi="Arial" w:cs="Arial"/>
          <w:b/>
          <w:sz w:val="19"/>
          <w:szCs w:val="19"/>
        </w:rPr>
        <w:t>. GODINI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 w:rsidRPr="00574CA0">
        <w:rPr>
          <w:rFonts w:ascii="Arial" w:hAnsi="Arial" w:cs="Arial"/>
          <w:i/>
          <w:iCs/>
          <w:sz w:val="19"/>
          <w:szCs w:val="19"/>
        </w:rPr>
        <w:t xml:space="preserve"> (</w:t>
      </w:r>
      <w:r>
        <w:rPr>
          <w:rFonts w:ascii="Arial" w:hAnsi="Arial" w:cs="Arial"/>
          <w:i/>
          <w:iCs/>
          <w:sz w:val="19"/>
          <w:szCs w:val="19"/>
        </w:rPr>
        <w:t>6.1</w:t>
      </w:r>
      <w:r w:rsidRPr="00574CA0">
        <w:rPr>
          <w:rFonts w:ascii="Arial" w:hAnsi="Arial" w:cs="Arial"/>
          <w:i/>
          <w:iCs/>
          <w:sz w:val="19"/>
          <w:szCs w:val="19"/>
        </w:rPr>
        <w:t>)</w:t>
      </w:r>
    </w:p>
    <w:p w:rsidR="00170AB0" w:rsidRDefault="00170AB0" w:rsidP="00170AB0">
      <w:pPr>
        <w:spacing w:before="120" w:after="120" w:line="312" w:lineRule="auto"/>
        <w:ind w:firstLine="709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(Ključne korekcije programa za 201</w:t>
      </w:r>
      <w:r w:rsidR="00827737">
        <w:rPr>
          <w:rFonts w:ascii="Arial" w:hAnsi="Arial" w:cs="Arial"/>
          <w:i/>
          <w:iCs/>
          <w:sz w:val="19"/>
          <w:szCs w:val="19"/>
        </w:rPr>
        <w:t>5</w:t>
      </w:r>
      <w:r>
        <w:rPr>
          <w:rFonts w:ascii="Arial" w:hAnsi="Arial" w:cs="Arial"/>
          <w:i/>
          <w:iCs/>
          <w:sz w:val="19"/>
          <w:szCs w:val="19"/>
        </w:rPr>
        <w:t>. godinu)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8750F7">
        <w:rPr>
          <w:rFonts w:ascii="Arial" w:hAnsi="Arial" w:cs="Arial"/>
          <w:sz w:val="19"/>
          <w:szCs w:val="19"/>
        </w:rPr>
        <w:t>Kako bi se poboljšao proces planiranja, organizacije, implementacije, monitoringa i evaluacije programa, primjenjuje se propisana metodologija Ministarstva  z</w:t>
      </w:r>
      <w:r>
        <w:rPr>
          <w:rFonts w:ascii="Arial" w:hAnsi="Arial" w:cs="Arial"/>
          <w:sz w:val="19"/>
          <w:szCs w:val="19"/>
        </w:rPr>
        <w:t>a privredu Bosa</w:t>
      </w:r>
      <w:r w:rsidRPr="008750F7"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s</w:t>
      </w:r>
      <w:r w:rsidRPr="008750F7">
        <w:rPr>
          <w:rFonts w:ascii="Arial" w:hAnsi="Arial" w:cs="Arial"/>
          <w:sz w:val="19"/>
          <w:szCs w:val="19"/>
        </w:rPr>
        <w:t>ko-podrinjskog kantona Goražde. Ova metodologija propisuje postupanje komisije u slučaju prijedloga, primjedbi, sugestija i prigovora potencijalnih korisnika</w:t>
      </w:r>
      <w:r>
        <w:rPr>
          <w:rFonts w:ascii="Arial" w:hAnsi="Arial" w:cs="Arial"/>
          <w:sz w:val="19"/>
          <w:szCs w:val="19"/>
        </w:rPr>
        <w:t xml:space="preserve"> u toku planiranja i implementacije programa.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Kao i u prošloj godini, Udruženje  poslodava</w:t>
      </w:r>
      <w:r w:rsidR="00DB42C6">
        <w:rPr>
          <w:rFonts w:ascii="Arial" w:hAnsi="Arial" w:cs="Arial"/>
          <w:sz w:val="19"/>
          <w:szCs w:val="19"/>
        </w:rPr>
        <w:t xml:space="preserve">ca, u svom programu i  zahtjevu će </w:t>
      </w:r>
      <w:r>
        <w:rPr>
          <w:rFonts w:ascii="Arial" w:hAnsi="Arial" w:cs="Arial"/>
          <w:sz w:val="19"/>
          <w:szCs w:val="19"/>
        </w:rPr>
        <w:t xml:space="preserve">izdvojiti </w:t>
      </w:r>
      <w:r w:rsidR="001D5BFE">
        <w:rPr>
          <w:rFonts w:ascii="Arial" w:hAnsi="Arial" w:cs="Arial"/>
          <w:sz w:val="19"/>
          <w:szCs w:val="19"/>
        </w:rPr>
        <w:t xml:space="preserve">novčana sredstva </w:t>
      </w:r>
      <w:r>
        <w:rPr>
          <w:rFonts w:ascii="Arial" w:hAnsi="Arial" w:cs="Arial"/>
          <w:sz w:val="19"/>
          <w:szCs w:val="19"/>
        </w:rPr>
        <w:t>za pomoć u funkcionisanju Ekonomsko socijalnog vijeća Bosansko-podrinjskog kantona Goražde, pošto isto nema vlastiti prostor niti ostale parametre za normalno funkcionisanje.</w:t>
      </w:r>
    </w:p>
    <w:p w:rsidR="00DB42C6" w:rsidRDefault="00DB42C6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U ranijim godinama nije bila uključena u dodjeli sredstava Obrtnička komora Bosansko-podrinjskog kantona Goražde, te kao jedna od ključnih korekcija Programa za 2015.godinu je da je i ovo krovno udruženje obrtnika sa prostora BPK-a Goražde bude uključeno za dodjelu planiranih sredstava po ovom Programu utroška sredstava.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Poboljšana je metodologija apliciranja i ocjenjivanja kako bi se unaprijedio kvantitativni pristup u procesu rangiranja i selekcije i poboljšala troškovna efikasnost u ostvarivanju planiranih rezultata.</w:t>
      </w:r>
    </w:p>
    <w:p w:rsidR="00170AB0" w:rsidRDefault="00170AB0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ind w:firstLine="709"/>
        <w:rPr>
          <w:rFonts w:ascii="Arial" w:hAnsi="Arial" w:cs="Arial"/>
          <w:sz w:val="19"/>
          <w:szCs w:val="19"/>
        </w:rPr>
      </w:pPr>
      <w:r w:rsidRPr="002017B7">
        <w:rPr>
          <w:rFonts w:ascii="Arial" w:hAnsi="Arial" w:cs="Arial"/>
          <w:sz w:val="19"/>
          <w:szCs w:val="19"/>
        </w:rPr>
        <w:t xml:space="preserve">                                                                    </w:t>
      </w:r>
      <w:r w:rsidRPr="002017B7">
        <w:rPr>
          <w:rFonts w:ascii="Arial" w:hAnsi="Arial" w:cs="Arial"/>
          <w:bCs/>
          <w:sz w:val="19"/>
          <w:szCs w:val="19"/>
        </w:rPr>
        <w:t>TAČKA</w:t>
      </w:r>
      <w:r w:rsidRPr="002017B7">
        <w:rPr>
          <w:rFonts w:ascii="Arial" w:hAnsi="Arial" w:cs="Arial"/>
          <w:sz w:val="19"/>
          <w:szCs w:val="19"/>
        </w:rPr>
        <w:t xml:space="preserve"> </w:t>
      </w:r>
      <w:r w:rsidRPr="002017B7">
        <w:rPr>
          <w:rFonts w:ascii="Arial" w:hAnsi="Arial" w:cs="Arial"/>
          <w:bCs/>
          <w:sz w:val="19"/>
          <w:szCs w:val="19"/>
        </w:rPr>
        <w:t>7.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 xml:space="preserve">OPŠTI  I POSEBNI CILJEVI  PROGRAMA 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(7.1)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(Osnovni cilj)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Opšti cilj programa je pružanje podrške i jačanju kapaciteta udruženja-neprofitnih organizacija u pružanju </w:t>
      </w:r>
      <w:r w:rsidR="001D5BFE">
        <w:rPr>
          <w:rFonts w:ascii="Arial" w:hAnsi="Arial" w:cs="Arial"/>
          <w:sz w:val="19"/>
          <w:szCs w:val="19"/>
        </w:rPr>
        <w:t xml:space="preserve">podrške privrednim subjektima,obrtnicima i poduzetnicima </w:t>
      </w:r>
      <w:r>
        <w:rPr>
          <w:rFonts w:ascii="Arial" w:hAnsi="Arial" w:cs="Arial"/>
          <w:sz w:val="19"/>
          <w:szCs w:val="19"/>
        </w:rPr>
        <w:t>u obezbjeđenju tripartitnom dijalogu između vlade, sindikata i poslodavaca, na području Bosansko-podrinjskog kantona Goražde.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(7.2)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(Posebni ciljevi)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bs-Latn-BA"/>
        </w:rPr>
        <w:t>Program ne sadrži posebne ciljeve.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</w:t>
      </w:r>
      <w:r w:rsidRPr="002017B7">
        <w:rPr>
          <w:rFonts w:ascii="Arial" w:hAnsi="Arial" w:cs="Arial"/>
          <w:sz w:val="19"/>
          <w:szCs w:val="19"/>
        </w:rPr>
        <w:t xml:space="preserve">  8.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POTREBNA SREDSTVA ZA PROVOĐENJE PROGRAMA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(8.1)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(Visina sredstava za provođenje programa) 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Potrebna sredstva za provođenje Programa definisana su Budžetom Ministarstva za privredu Bosansko-podrinjskog kantona („Službene novine Bosansko-podrinjskog kantona Goražde“, broj: </w:t>
      </w:r>
      <w:r w:rsidR="001D5BFE">
        <w:rPr>
          <w:rFonts w:ascii="Arial" w:hAnsi="Arial" w:cs="Arial"/>
          <w:sz w:val="19"/>
          <w:szCs w:val="19"/>
        </w:rPr>
        <w:t>2/15</w:t>
      </w:r>
      <w:r>
        <w:rPr>
          <w:rFonts w:ascii="Arial" w:hAnsi="Arial" w:cs="Arial"/>
          <w:sz w:val="19"/>
          <w:szCs w:val="19"/>
        </w:rPr>
        <w:t>), na ekonomskom kodu 614 300–</w:t>
      </w:r>
      <w:r w:rsidRPr="004D3C1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Tekući transferi neprofitn</w:t>
      </w:r>
      <w:r w:rsidR="00827737">
        <w:rPr>
          <w:rFonts w:ascii="Arial" w:hAnsi="Arial" w:cs="Arial"/>
          <w:sz w:val="19"/>
          <w:szCs w:val="19"/>
        </w:rPr>
        <w:t>im organizacijama u iznosu od 15</w:t>
      </w:r>
      <w:r>
        <w:rPr>
          <w:rFonts w:ascii="Arial" w:hAnsi="Arial" w:cs="Arial"/>
          <w:sz w:val="19"/>
          <w:szCs w:val="19"/>
        </w:rPr>
        <w:t>.000 KM.</w:t>
      </w: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p w:rsidR="00E1507B" w:rsidRDefault="00E1507B" w:rsidP="00170AB0">
      <w:pPr>
        <w:spacing w:before="120" w:after="120" w:line="312" w:lineRule="auto"/>
        <w:ind w:firstLine="709"/>
        <w:jc w:val="center"/>
        <w:rPr>
          <w:rFonts w:ascii="Arial" w:hAnsi="Arial" w:cs="Arial"/>
          <w:sz w:val="19"/>
          <w:szCs w:val="19"/>
        </w:rPr>
      </w:pPr>
    </w:p>
    <w:tbl>
      <w:tblPr>
        <w:tblW w:w="5953" w:type="dxa"/>
        <w:jc w:val="center"/>
        <w:tblInd w:w="2572" w:type="dxa"/>
        <w:tblLayout w:type="fixed"/>
        <w:tblLook w:val="00A0"/>
      </w:tblPr>
      <w:tblGrid>
        <w:gridCol w:w="1190"/>
        <w:gridCol w:w="1191"/>
        <w:gridCol w:w="1190"/>
        <w:gridCol w:w="1191"/>
        <w:gridCol w:w="1191"/>
      </w:tblGrid>
      <w:tr w:rsidR="00170AB0" w:rsidTr="00511065">
        <w:trPr>
          <w:trHeight w:val="120"/>
          <w:jc w:val="center"/>
        </w:trPr>
        <w:tc>
          <w:tcPr>
            <w:tcW w:w="1190" w:type="dxa"/>
            <w:noWrap/>
            <w:vAlign w:val="center"/>
            <w:hideMark/>
          </w:tcPr>
          <w:p w:rsidR="00170AB0" w:rsidRDefault="00170AB0" w:rsidP="00511065">
            <w:pPr>
              <w:spacing w:after="200" w:line="276" w:lineRule="auto"/>
              <w:rPr>
                <w:rFonts w:ascii="Arial" w:hAnsi="Arial" w:cs="Arial"/>
                <w:color w:val="244061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70AB0" w:rsidRDefault="00170AB0" w:rsidP="00511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noWrap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color w:val="244061"/>
                <w:sz w:val="18"/>
                <w:szCs w:val="18"/>
              </w:rPr>
            </w:pPr>
          </w:p>
        </w:tc>
      </w:tr>
    </w:tbl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9.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KRITERIJI ZA RASPODJELU SREDSTAVA</w:t>
      </w:r>
    </w:p>
    <w:p w:rsidR="00170AB0" w:rsidRDefault="00170AB0" w:rsidP="00170AB0">
      <w:pPr>
        <w:spacing w:before="120" w:after="120" w:line="312" w:lineRule="auto"/>
        <w:ind w:left="-11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(9.1)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(Način raspodjele sredstava)</w:t>
      </w:r>
    </w:p>
    <w:p w:rsidR="00170AB0" w:rsidRPr="00EB1186" w:rsidRDefault="00170AB0" w:rsidP="00170AB0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ab/>
      </w:r>
      <w:r w:rsidRPr="00EB1186">
        <w:rPr>
          <w:rFonts w:ascii="Arial" w:hAnsi="Arial" w:cs="Arial"/>
          <w:sz w:val="20"/>
          <w:szCs w:val="20"/>
        </w:rPr>
        <w:t>Raspodjela sredstava vrši se dodjelom državne pomoći neprofitnim organizacija koja može biti dodjeljena jednom ili više puta u skladu sa odredbama ovog programa.</w:t>
      </w:r>
    </w:p>
    <w:p w:rsidR="00170AB0" w:rsidRPr="00EB1186" w:rsidRDefault="00170AB0" w:rsidP="00170AB0">
      <w:pPr>
        <w:spacing w:before="120" w:after="120" w:line="312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EB1186">
        <w:rPr>
          <w:rFonts w:ascii="Arial" w:hAnsi="Arial" w:cs="Arial"/>
          <w:sz w:val="20"/>
          <w:szCs w:val="20"/>
        </w:rPr>
        <w:tab/>
        <w:t xml:space="preserve">Raspodjela sredstava vršiće se na osnovu odobrenih zahtjeva u skladu sa odredbama ovog programa. Konačne Odluke o dodjeli državne pomoći korisniku ili korisnicima sredstava iz ovog programa donosi Vlada Bosansko-podrinjskog kantona Goražde. Nakon privatanja prijedloga </w:t>
      </w:r>
      <w:r w:rsidR="00511065">
        <w:rPr>
          <w:rFonts w:ascii="Arial" w:hAnsi="Arial" w:cs="Arial"/>
          <w:sz w:val="20"/>
          <w:szCs w:val="20"/>
        </w:rPr>
        <w:t>O</w:t>
      </w:r>
      <w:r w:rsidRPr="00EB1186">
        <w:rPr>
          <w:rFonts w:ascii="Arial" w:hAnsi="Arial" w:cs="Arial"/>
          <w:sz w:val="20"/>
          <w:szCs w:val="20"/>
        </w:rPr>
        <w:t>dluke o odobravanju zahtjeva za isplatom sredstava od strane Vlade Bosansko-podrinjskog kantona Goražde, zahtjev je odobren i Ministarstvo dostavlja zahtjev za plaćanje Ministarstvu finansija. Prije dostavljanja zahtj</w:t>
      </w:r>
      <w:r>
        <w:rPr>
          <w:rFonts w:ascii="Arial" w:hAnsi="Arial" w:cs="Arial"/>
          <w:sz w:val="20"/>
          <w:szCs w:val="20"/>
        </w:rPr>
        <w:t>eva Ministarstvu za finansije, M</w:t>
      </w:r>
      <w:r w:rsidRPr="00EB1186">
        <w:rPr>
          <w:rFonts w:ascii="Arial" w:hAnsi="Arial" w:cs="Arial"/>
          <w:sz w:val="20"/>
          <w:szCs w:val="20"/>
        </w:rPr>
        <w:t xml:space="preserve">inistar za privredu zaključuje Ugovor </w:t>
      </w:r>
      <w:r w:rsidRPr="00EB1186">
        <w:rPr>
          <w:rFonts w:ascii="Arial" w:hAnsi="Arial" w:cs="Arial"/>
          <w:color w:val="000000"/>
          <w:sz w:val="20"/>
          <w:szCs w:val="20"/>
        </w:rPr>
        <w:t>o korištenju  sredstava sa predstavnicima neprofitnih organizacija.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(9.2)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(Kriteriji za raspodjelu)</w:t>
      </w:r>
    </w:p>
    <w:p w:rsidR="00170AB0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Sredstva iz budžeta kantona će se dodjeljivati korisnicima srazmjerno njihovom doprinosu ostvarivanju opštih ciljeva i očekivanih rezultata programa. Za ocjenjivanje doprinosa ostvarivanja ciljeva programa primjenjivat će se eliminatorni kriterij  za rangiranje aplikacija, a to je ispunjavanje općih uslova za učestvovanje u programu.</w:t>
      </w:r>
    </w:p>
    <w:p w:rsidR="00170AB0" w:rsidRDefault="00170AB0" w:rsidP="00170AB0">
      <w:pPr>
        <w:pStyle w:val="ListParagraph"/>
        <w:spacing w:before="120" w:after="120" w:line="312" w:lineRule="auto"/>
        <w:ind w:left="0"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Kriteriji po osnovu kojeg će se rangirati korisnici sredstava su:</w:t>
      </w:r>
    </w:p>
    <w:p w:rsidR="00170AB0" w:rsidRDefault="00170AB0" w:rsidP="00170AB0">
      <w:pPr>
        <w:pStyle w:val="ListParagraph"/>
        <w:numPr>
          <w:ilvl w:val="0"/>
          <w:numId w:val="1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Rezultat procesa apliciranja, selekcije i evaluacije zahjeva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(9.3)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(Opšti uslovi za učestvovanje u programu)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 implementaciji programa primjenjivaće se restriktivne procedure koje omogućavaju ravnopravno učestvovanje u programu udruženjima koja kumulativno ispunjavaju slijedeće opšte uslove:</w:t>
      </w:r>
    </w:p>
    <w:p w:rsidR="00170AB0" w:rsidRPr="00FF566D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 w:rsidRPr="00FF566D">
        <w:rPr>
          <w:rFonts w:ascii="Arial" w:hAnsi="Arial" w:cs="Arial"/>
          <w:sz w:val="19"/>
          <w:szCs w:val="19"/>
        </w:rPr>
        <w:t>da su registrovana shodno odredbama Zakona o  udruženjima i fondacijama</w:t>
      </w:r>
      <w:r w:rsidR="00511065">
        <w:rPr>
          <w:rFonts w:ascii="Arial" w:hAnsi="Arial" w:cs="Arial"/>
          <w:sz w:val="19"/>
          <w:szCs w:val="19"/>
        </w:rPr>
        <w:t>,</w:t>
      </w:r>
      <w:r w:rsidRPr="00FF566D">
        <w:rPr>
          <w:rFonts w:ascii="Arial" w:hAnsi="Arial" w:cs="Arial"/>
          <w:sz w:val="19"/>
          <w:szCs w:val="19"/>
        </w:rPr>
        <w:t xml:space="preserve"> Zakona o privrednim komorama F</w:t>
      </w:r>
      <w:r w:rsidR="00511065" w:rsidRPr="00FF566D">
        <w:rPr>
          <w:rFonts w:ascii="Arial" w:hAnsi="Arial" w:cs="Arial"/>
          <w:sz w:val="19"/>
          <w:szCs w:val="19"/>
        </w:rPr>
        <w:t>b</w:t>
      </w:r>
      <w:r w:rsidRPr="00FF566D">
        <w:rPr>
          <w:rFonts w:ascii="Arial" w:hAnsi="Arial" w:cs="Arial"/>
          <w:sz w:val="19"/>
          <w:szCs w:val="19"/>
        </w:rPr>
        <w:t>iH</w:t>
      </w:r>
      <w:r w:rsidR="00511065">
        <w:rPr>
          <w:rFonts w:ascii="Arial" w:hAnsi="Arial" w:cs="Arial"/>
          <w:sz w:val="19"/>
          <w:szCs w:val="19"/>
        </w:rPr>
        <w:t xml:space="preserve"> i Zakona o obrtu FBiH</w:t>
      </w:r>
      <w:r w:rsidRPr="00FF566D">
        <w:rPr>
          <w:rFonts w:ascii="Arial" w:hAnsi="Arial" w:cs="Arial"/>
          <w:sz w:val="19"/>
          <w:szCs w:val="19"/>
        </w:rPr>
        <w:t>;</w:t>
      </w:r>
    </w:p>
    <w:p w:rsidR="00170AB0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imaju registraciju na prostoru Bosansko-podrinjskog kantona Goražde,</w:t>
      </w:r>
    </w:p>
    <w:p w:rsidR="00170AB0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 w:rsidRPr="00414683">
        <w:rPr>
          <w:rFonts w:ascii="Arial" w:hAnsi="Arial" w:cs="Arial"/>
          <w:sz w:val="19"/>
          <w:szCs w:val="19"/>
        </w:rPr>
        <w:t xml:space="preserve">da obavljaju djelatnost na prostoru Bosansko-podrinjskog kantona Goražde, </w:t>
      </w:r>
    </w:p>
    <w:p w:rsidR="00170AB0" w:rsidRPr="00414683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 w:rsidRPr="00414683">
        <w:rPr>
          <w:rFonts w:ascii="Arial" w:hAnsi="Arial" w:cs="Arial"/>
          <w:sz w:val="19"/>
          <w:szCs w:val="19"/>
        </w:rPr>
        <w:t>da se ne nalaze u procesu stečaja ili likvidacije ili blokade računa,</w:t>
      </w:r>
    </w:p>
    <w:p w:rsidR="00170AB0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nemaju neizmirenih obaveza za poreze i doprinose, osim obaveza za koje su obuhvaćene ugovorom o reprogramiranju obaveza,</w:t>
      </w:r>
    </w:p>
    <w:p w:rsidR="00170AB0" w:rsidRPr="00414683" w:rsidRDefault="00170AB0" w:rsidP="00170AB0">
      <w:pPr>
        <w:pStyle w:val="ListParagraph"/>
        <w:numPr>
          <w:ilvl w:val="0"/>
          <w:numId w:val="2"/>
        </w:numPr>
        <w:spacing w:before="120" w:after="120" w:line="312" w:lineRule="auto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su registrovana minimalno 2 godine od dana podnošenja aplikacije za učestvovanje u programu.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27737" w:rsidRDefault="00827737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 10.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PROCEDURE APLICIRANJA, SELEKCIJE I EVALUACIJE PROJEKATA I ZAHTJEVA ZA SREDSTVIMA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(10.1)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(Aplikanti)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Lica  koja  ispunjavaju opšte uslove za učestvovanje u programu i koja u formi propisanoj od strane Ministarstva za privredu Bosansko-podrinjskog kantona Goražde dostave zahtjev za sredstvima imaju  status  aplikanta.  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(10.2)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(Podnošenje  projekata i zahtjeva  za  sredstvima)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Zahtjev za sredstvima aplikant podnosi u propisanoj aplikacionoj formi za zahtjeve</w:t>
      </w:r>
      <w:r w:rsidR="00511065">
        <w:rPr>
          <w:rFonts w:ascii="Arial" w:hAnsi="Arial" w:cs="Arial"/>
          <w:sz w:val="19"/>
          <w:szCs w:val="19"/>
        </w:rPr>
        <w:t xml:space="preserve"> tek  nakon  prihvatanja  I</w:t>
      </w:r>
      <w:r>
        <w:rPr>
          <w:rFonts w:ascii="Arial" w:hAnsi="Arial" w:cs="Arial"/>
          <w:sz w:val="19"/>
          <w:szCs w:val="19"/>
        </w:rPr>
        <w:t>zvještaja  o  utrošku  sredstava  po  odobrenom  zahtjevu</w:t>
      </w:r>
      <w:r w:rsidR="00511065">
        <w:rPr>
          <w:rFonts w:ascii="Arial" w:hAnsi="Arial" w:cs="Arial"/>
          <w:sz w:val="19"/>
          <w:szCs w:val="19"/>
        </w:rPr>
        <w:t xml:space="preserve"> ukoliko su dobijali sredstva za prethodne godine</w:t>
      </w:r>
      <w:r>
        <w:rPr>
          <w:rFonts w:ascii="Arial" w:hAnsi="Arial" w:cs="Arial"/>
          <w:sz w:val="19"/>
          <w:szCs w:val="19"/>
        </w:rPr>
        <w:t>. U  slučaju  odbijanja  zahtjeva  u  procesu  evaluacije, aplikant  može  podnijeti  novi  zahtjev  tek  nakon  isteka 30  dana  od  dana  prijema  obavještenja  o  odbijanju  zahtjeva.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Aplikant  može  dostaviti  zahtjeve  za  sredstvima  od  dana  obj</w:t>
      </w:r>
      <w:r w:rsidR="008C0A82">
        <w:rPr>
          <w:rFonts w:ascii="Arial" w:hAnsi="Arial" w:cs="Arial"/>
          <w:sz w:val="19"/>
          <w:szCs w:val="19"/>
        </w:rPr>
        <w:t>avljivanja  ovog  programa  u službenim novinama</w:t>
      </w:r>
      <w:r>
        <w:rPr>
          <w:rFonts w:ascii="Arial" w:hAnsi="Arial" w:cs="Arial"/>
          <w:sz w:val="19"/>
          <w:szCs w:val="19"/>
        </w:rPr>
        <w:t xml:space="preserve">  do  04. </w:t>
      </w:r>
      <w:r w:rsidR="00827737">
        <w:rPr>
          <w:rFonts w:ascii="Arial" w:hAnsi="Arial" w:cs="Arial"/>
          <w:sz w:val="19"/>
          <w:szCs w:val="19"/>
        </w:rPr>
        <w:t>decembra</w:t>
      </w:r>
      <w:r>
        <w:rPr>
          <w:rFonts w:ascii="Arial" w:hAnsi="Arial" w:cs="Arial"/>
          <w:sz w:val="19"/>
          <w:szCs w:val="19"/>
        </w:rPr>
        <w:t xml:space="preserve"> 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 godine.</w:t>
      </w:r>
    </w:p>
    <w:p w:rsidR="00827737" w:rsidRDefault="00827737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(10.3)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(Obavezni  sadržaj  zahtjeva) 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U podnešenom zahtjevu aplikant  je  dužan navesti:</w:t>
      </w:r>
    </w:p>
    <w:p w:rsidR="00170AB0" w:rsidRDefault="00170AB0" w:rsidP="00170AB0">
      <w:pPr>
        <w:numPr>
          <w:ilvl w:val="0"/>
          <w:numId w:val="3"/>
        </w:numPr>
        <w:tabs>
          <w:tab w:val="clear" w:pos="720"/>
        </w:tabs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osnovne podatke o aplikantu,</w:t>
      </w:r>
    </w:p>
    <w:p w:rsidR="00170AB0" w:rsidRDefault="00170AB0" w:rsidP="00170AB0">
      <w:pPr>
        <w:numPr>
          <w:ilvl w:val="0"/>
          <w:numId w:val="3"/>
        </w:numPr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opis usklađenosti  zahtjeva  sa  opštim  ciljem programa,</w:t>
      </w:r>
    </w:p>
    <w:p w:rsidR="00170AB0" w:rsidRDefault="00170AB0" w:rsidP="00170AB0">
      <w:pPr>
        <w:numPr>
          <w:ilvl w:val="0"/>
          <w:numId w:val="3"/>
        </w:numPr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razlog  zbog  kojeg se zahtjevom  traži  odobravanje  sredstava sa finansijskim opisom i mjerama poduzetim prije podnošenja zahtjeva,</w:t>
      </w:r>
    </w:p>
    <w:p w:rsidR="00170AB0" w:rsidRDefault="00170AB0" w:rsidP="00170AB0">
      <w:pPr>
        <w:numPr>
          <w:ilvl w:val="0"/>
          <w:numId w:val="3"/>
        </w:numPr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pregled  planiranih aktivnosti,  </w:t>
      </w:r>
    </w:p>
    <w:p w:rsidR="00170AB0" w:rsidRDefault="00170AB0" w:rsidP="00170AB0">
      <w:pPr>
        <w:numPr>
          <w:ilvl w:val="0"/>
          <w:numId w:val="3"/>
        </w:numPr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očekivani rezultat koji se planira ostvariti,</w:t>
      </w:r>
    </w:p>
    <w:p w:rsidR="00170AB0" w:rsidRDefault="00170AB0" w:rsidP="00170AB0">
      <w:pPr>
        <w:numPr>
          <w:ilvl w:val="0"/>
          <w:numId w:val="3"/>
        </w:numPr>
        <w:spacing w:before="120" w:after="120" w:line="312" w:lineRule="auto"/>
        <w:ind w:left="113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iznos  traženih sredstava iz programa i iznos  sredstava  koji  bi  se  obezbijedio  iz  drugih  izvora.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(10.4)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(Finansiranje  zahtjeva  za  sredstvima)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511065">
        <w:rPr>
          <w:rFonts w:ascii="Arial" w:hAnsi="Arial" w:cs="Arial"/>
          <w:sz w:val="19"/>
          <w:szCs w:val="19"/>
        </w:rPr>
        <w:t>Iznos sredstava koji može biti zatražen je od 3.000 do 7.000 KM za sufinansiranje održivosti,opstojnosti i aktivnosti koje će provoditi tokom perioda trajanja programa.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Zahtjevi u kojima je planirani grant veći od utvrđene visine će u fazi administrativne provjere biti  automatski  odbijeni  kao  neprihvatljivi  za  finansiranje. Vlastita  sredstva  aplikanta su poželjna, ali nisu  obavezujuća. U  toku  godine  aplikant  može  podnijeti  samo  jedan  zahtjev  za  sredstvima.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Prilikom podnošenja zahtjeva za sredstima aplikanti su dužni da vode računa o kriterijima za podsticaje koji su navedeni u programu. Svaka aplikacija koja nije u skladu sa ovim kriterijima, uslovima i ograničenjima će biti odbačena u administrativnoj provjeri.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Zahtjevi za sredstvima izvan roka u kojima je tražen iznos sredstava veći od maksimalne vrijednosti predviđene programom u kojima nisu dostavljeni dokazi o ispunjavanju opštih uslova za ostvarivanje podsticaja će biti  automatski  odbijeni  kao  neprihvatljivi  za  finansiranje.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(10.5)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(Otvaranje  aplikacija i administrativna  provjera)</w:t>
      </w:r>
    </w:p>
    <w:p w:rsidR="00170AB0" w:rsidRDefault="00170AB0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Aplikacije  za  zahtjeve  za  sredstvima  se otvaraju  nakon  prijema  i  kao  takve  upućuju  u  proceduru  administrativne  provjere  i  ocjenjivanja.</w:t>
      </w:r>
    </w:p>
    <w:p w:rsidR="00170AB0" w:rsidRDefault="00170AB0" w:rsidP="00170AB0">
      <w:pPr>
        <w:spacing w:before="120" w:after="120" w:line="312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Administrativna  provjera  se  provodi  u  cilju utvrđivanja  da li  neprofitne organizacije koje su dostavile  aplikaciju ispunjavaju  uslove  za dobijanje statusa aplikanta u skladu sa odredbama ovog programa. Administrativnu  provjeru provodi komisija Ministarstva za privredu Bosansko-podrinjskog kantona Goražde. Komisija provjerava  da li  je aplikacija  zadovoljila  slijedeće  uslove: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je aplikacija dostavljena u roku i na način predviđen programom,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su dostavljeni svi prilozi na način predviđen programom,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 aplikant ispunjava opšte uslove za učestvovanje u programu,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  je  aplikacija potpuna  i ispravno  popunjena u skladu sa propisanom formom, 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 je aplikacija usklađena sa svrhom programa, opštim ciljem programa, da je predloženo finansiranje u skladu sa odredbama o finansiranju, da su ispunjeni uslovi i kriteriji za ostvarivanje podsticaja.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Ukoliko su ovi uslovi ispunjenji, komisija će aplikaciju evaluirati u skladu sa odredbama programa. Komisija može zatražiti od aplikanta dostavljanje dodatne dokumentacije ukoliko je očigledno da je dokument izostavljen zbog slučajne tehničke greške, a što se može indirektno utvrditi na osnovu preostale dostavljene dokumentacije. Komisija može zatražiti dopunu dokumentacije za maksimalno dva dokaza o ispunjavanju opštih uslova koji su propisani programom. U suprotnom, aplikacija će i bez evaluacije biti odbijena iz administrativnih razloga.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Aplikacije pisane rukom će biti automatski odbijene.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Prijave za podsticaje koje su dostavljene nakon što je Ministarstvo za privredu Bosansko-podrinjskog kantona Goražde obavijestilo potencijalne aplikante o ispunjavanju podsticajnih kvota će u administrativnoj provjeri biti odbijene.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Nakon provedene administrativne procedure, Ministarstvo za privredu Bosansko-podrinjskog kantona Goražde će obavijestiti sve aplikante o rezultatima administrativne provjere.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(10.6)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(Evaluacija dostavljenih zahtjeva za sredstvima)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Komisija provodi evaluaciju zahtjeva nakon provedene administrativne provjere.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 w:rsidRPr="006E6DE8">
        <w:rPr>
          <w:rFonts w:ascii="Arial" w:hAnsi="Arial" w:cs="Arial"/>
          <w:sz w:val="19"/>
          <w:szCs w:val="19"/>
        </w:rPr>
        <w:t xml:space="preserve">Za provođenje procesa evaluacije </w:t>
      </w:r>
      <w:r>
        <w:rPr>
          <w:rFonts w:ascii="Arial" w:hAnsi="Arial" w:cs="Arial"/>
          <w:sz w:val="19"/>
          <w:szCs w:val="19"/>
        </w:rPr>
        <w:t>zahtjeva,</w:t>
      </w:r>
      <w:r w:rsidRPr="006E6DE8">
        <w:rPr>
          <w:rFonts w:ascii="Arial" w:hAnsi="Arial" w:cs="Arial"/>
          <w:sz w:val="19"/>
          <w:szCs w:val="19"/>
        </w:rPr>
        <w:t xml:space="preserve"> Ministarstvo za privredu Bosansko-podrinjskog kantona Goražde formira komisiju</w:t>
      </w:r>
      <w:r>
        <w:rPr>
          <w:rFonts w:ascii="Arial" w:hAnsi="Arial" w:cs="Arial"/>
          <w:sz w:val="19"/>
          <w:szCs w:val="19"/>
        </w:rPr>
        <w:t xml:space="preserve"> u sastavu:</w:t>
      </w:r>
    </w:p>
    <w:p w:rsidR="00511065" w:rsidRDefault="00511065" w:rsidP="00511065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 xml:space="preserve">Hodović Emir 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Omeragić Ismet</w:t>
      </w:r>
    </w:p>
    <w:p w:rsidR="00170AB0" w:rsidRDefault="00170AB0" w:rsidP="00170AB0">
      <w:pPr>
        <w:numPr>
          <w:ilvl w:val="0"/>
          <w:numId w:val="4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Hadžiomerović Melida</w:t>
      </w:r>
      <w:r w:rsidRPr="00301404">
        <w:rPr>
          <w:rFonts w:ascii="Arial" w:hAnsi="Arial" w:cs="Arial"/>
          <w:sz w:val="19"/>
          <w:szCs w:val="19"/>
        </w:rPr>
        <w:t>.</w:t>
      </w:r>
    </w:p>
    <w:p w:rsidR="00170AB0" w:rsidRPr="00301404" w:rsidRDefault="00170AB0" w:rsidP="00170AB0">
      <w:pPr>
        <w:spacing w:before="120" w:after="120" w:line="312" w:lineRule="auto"/>
        <w:ind w:left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Imenovana Komisija u ovom sastavu će vršiti kontolu utroška sredstava i ugovornih obaveza.</w:t>
      </w:r>
      <w:r w:rsidRPr="00301404">
        <w:rPr>
          <w:rFonts w:ascii="Arial" w:hAnsi="Arial" w:cs="Arial"/>
          <w:sz w:val="19"/>
          <w:szCs w:val="19"/>
        </w:rPr>
        <w:t xml:space="preserve">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 evaluaciji zahtjeva komisija primjenjuje tri grupe indikatora i to:</w:t>
      </w:r>
    </w:p>
    <w:p w:rsidR="00170AB0" w:rsidRDefault="00170AB0" w:rsidP="00170AB0">
      <w:pPr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Relevantnost</w:t>
      </w:r>
    </w:p>
    <w:p w:rsidR="00170AB0" w:rsidRDefault="00170AB0" w:rsidP="00170AB0">
      <w:pPr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Održivost</w:t>
      </w:r>
    </w:p>
    <w:p w:rsidR="00170AB0" w:rsidRDefault="00170AB0" w:rsidP="00170AB0">
      <w:pPr>
        <w:numPr>
          <w:ilvl w:val="0"/>
          <w:numId w:val="5"/>
        </w:num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Budžet i troškovna efikasnost.</w:t>
      </w:r>
    </w:p>
    <w:p w:rsidR="00170AB0" w:rsidRDefault="00170AB0" w:rsidP="00170AB0">
      <w:pPr>
        <w:spacing w:before="120" w:after="120" w:line="312" w:lineRule="auto"/>
        <w:ind w:left="142" w:firstLine="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Prije evaluacije zahtjeva za ostvarivanje podsticaja, komisija provjerava da li zahtjev za podsticajima ispunjava prioritete, koji se primjenjuju u evaluacijskim kriterijima.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(10.7)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(Ocjenjivanje aplikacija)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Evaluacija aplikacija se provodi na osnovu skale za evaluaciju. Evaluacijski kriteriji su podjeljeni u okviru grupa i podgrupa. Za svaku podgrupu komisija daje ocjenu između 1 i 5 prema slijedećim kategorijama procjena: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1 - veoma slabo;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2 - slabo;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3 - adekvatno;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4 - dobro; 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5 - veoma dobro.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Svaka ocjena se množi sa koeficijentom koji je za svaki indikator predviđen u evaluacijskoj skali. Maksimalan broj bodova za zahtjev za sredstvima 80.</w:t>
      </w:r>
    </w:p>
    <w:p w:rsidR="00170AB0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Zahtjevi za srtedstvima koji imaju manje od 50 bodova, se odbacuju u prvom krugu selekcije. Ukoliko je ukupan rezultat u poglavlju </w:t>
      </w:r>
      <w:r>
        <w:rPr>
          <w:rFonts w:ascii="Arial" w:hAnsi="Arial" w:cs="Arial"/>
          <w:b/>
          <w:bCs/>
          <w:sz w:val="19"/>
          <w:szCs w:val="19"/>
        </w:rPr>
        <w:t>relevantnost</w:t>
      </w:r>
      <w:r>
        <w:rPr>
          <w:rFonts w:ascii="Arial" w:hAnsi="Arial" w:cs="Arial"/>
          <w:sz w:val="19"/>
          <w:szCs w:val="19"/>
        </w:rPr>
        <w:t xml:space="preserve"> manji od 15 aplikacija se odbija, bez obzira na dobiven ukupan maksimalan broj bodova. Ukoliko je ukupan rezultat u poglavlju </w:t>
      </w:r>
      <w:r>
        <w:rPr>
          <w:rFonts w:ascii="Arial" w:hAnsi="Arial" w:cs="Arial"/>
          <w:b/>
          <w:bCs/>
          <w:sz w:val="19"/>
          <w:szCs w:val="19"/>
        </w:rPr>
        <w:t>budžet i troškovna efikasnost</w:t>
      </w:r>
      <w:r>
        <w:rPr>
          <w:rFonts w:ascii="Arial" w:hAnsi="Arial" w:cs="Arial"/>
          <w:sz w:val="19"/>
          <w:szCs w:val="19"/>
        </w:rPr>
        <w:t xml:space="preserve"> manji od 15 aplikacija se odbija, bez obzira na dobiven ukupan maksimalan broj bodova.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Komisija će procjenjivati vrijednost indikatora. Svi članovi komisije dodjeluju ocjene, a ukupan broj bodova se dobija kada se ocjene dobivene od svih članova komisije podjeli sa brojem članova komisije.</w:t>
      </w: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347EBA" w:rsidRDefault="00347EBA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lastRenderedPageBreak/>
        <w:t>(10.8)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(Skala za evaluaciju)</w:t>
      </w:r>
    </w:p>
    <w:tbl>
      <w:tblPr>
        <w:tblW w:w="9108" w:type="dxa"/>
        <w:jc w:val="center"/>
        <w:tblLook w:val="01E0"/>
      </w:tblPr>
      <w:tblGrid>
        <w:gridCol w:w="6480"/>
        <w:gridCol w:w="1314"/>
        <w:gridCol w:w="1314"/>
      </w:tblGrid>
      <w:tr w:rsidR="00170AB0" w:rsidTr="00E23A26">
        <w:trPr>
          <w:trHeight w:val="255"/>
          <w:jc w:val="center"/>
        </w:trPr>
        <w:tc>
          <w:tcPr>
            <w:tcW w:w="64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170AB0" w:rsidRDefault="00170AB0" w:rsidP="00E23A2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INDIKATOR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E5DFEC"/>
              <w:right w:val="nil"/>
            </w:tcBorders>
            <w:shd w:val="clear" w:color="auto" w:fill="E1EBE8"/>
            <w:vAlign w:val="center"/>
            <w:hideMark/>
          </w:tcPr>
          <w:p w:rsidR="00170AB0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SKALA</w:t>
            </w:r>
          </w:p>
        </w:tc>
      </w:tr>
      <w:tr w:rsidR="00170AB0" w:rsidTr="00E23A26">
        <w:trPr>
          <w:trHeight w:val="2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170AB0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shd w:val="clear" w:color="auto" w:fill="E1EBE8"/>
            <w:vAlign w:val="center"/>
            <w:hideMark/>
          </w:tcPr>
          <w:p w:rsidR="00170AB0" w:rsidRDefault="00170AB0" w:rsidP="00E23A2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Zahtjevi</w:t>
            </w:r>
          </w:p>
        </w:tc>
      </w:tr>
      <w:tr w:rsidR="00170AB0" w:rsidTr="00E23A26">
        <w:trPr>
          <w:trHeight w:val="201"/>
          <w:jc w:val="center"/>
        </w:trPr>
        <w:tc>
          <w:tcPr>
            <w:tcW w:w="6480" w:type="dxa"/>
            <w:vAlign w:val="center"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vAlign w:val="center"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1.  Finansijski i operativni kapaciteti aplikanta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70AB0" w:rsidTr="00E23A26">
        <w:trPr>
          <w:trHeight w:val="506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1.1. Procjenjeni nivo iskustva aplikanta u upravljanju projektom?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Procjenjeni nivo tehničkog i stručnog znanja i iskustva neophodnog za implementaciju projekata?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2. Relevantnost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170AB0" w:rsidTr="00E23A26">
        <w:trPr>
          <w:trHeight w:val="387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Koliko je aplikacija relevantna za svrhu, opšti i posebne ciljeve programa?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7"/>
              </w:num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Koliko je aplikacija relevantna za prioritetne aktivnosti u okviru svakog specifičnog cilja?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A2683A" w:rsidP="00A268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2.3. Koliko je aplikacija relevantna za očekivane rezultate programa?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A2683A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3. Metodologija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8"/>
              </w:numPr>
              <w:tabs>
                <w:tab w:val="num" w:pos="347"/>
              </w:tabs>
              <w:ind w:left="347" w:hanging="34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su aktivnosti u prijedlogu projekta odgovarajuće i konzistentne sa ciljevima i očekivanim rezultatima projekta?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70AB0" w:rsidTr="00E23A26">
        <w:trPr>
          <w:trHeight w:val="107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8"/>
              </w:numPr>
              <w:tabs>
                <w:tab w:val="num" w:pos="347"/>
              </w:tabs>
              <w:ind w:left="34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Koliko je koherentan dizajn projekta, konkretna analiza problema, da li su predložene aktivnosti odgovarajuće za rješavanje prezentiranog problema, te da li su na zadovoljavajući način planirani raspoloživi resursi aplikanta, a koji mogu doprinijeti rješavanju problema?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4. Održivost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25</w:t>
            </w:r>
          </w:p>
        </w:tc>
      </w:tr>
      <w:tr w:rsidR="00170AB0" w:rsidTr="00E23A26">
        <w:trPr>
          <w:trHeight w:val="624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9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će mjere podrške programa značajnije doprinijeti rješavanju problema koji je naveden u prijedlogu projekta ili zahtjevu?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</w:p>
        </w:tc>
      </w:tr>
      <w:tr w:rsidR="00170AB0" w:rsidTr="00E23A26">
        <w:trPr>
          <w:trHeight w:val="624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9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predložene aktivnosti mogu imati pozitivne multiplikativne efekte na sektor u kojem aplikant posluje, odnosno na prerađivački sektor Bosansko-podrinjskog kantona Goražde?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A2683A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907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9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su očekivani rezultati aktivnosti za koje se traži finansiranje održivi u finansijskom smislu i da li će se ostvarivati i nakon prestanka finansiranja iz programa, u periodu od minimalno tri godine?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A2683A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  Budžet  i troškovna efikasnost</w:t>
            </w: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10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je odnos između planiranih troškova i očekivanih rezultata zadovoljavajući?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A2683A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680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10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 li je visina predloženih troškova adekvatna za implementaciju planiranih aktivnosti?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single" w:sz="4" w:space="0" w:color="E5DFEC"/>
              <w:right w:val="nil"/>
            </w:tcBorders>
            <w:vAlign w:val="center"/>
            <w:hideMark/>
          </w:tcPr>
          <w:p w:rsidR="00170AB0" w:rsidRDefault="00A2683A" w:rsidP="00A2683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982"/>
          <w:jc w:val="center"/>
        </w:trPr>
        <w:tc>
          <w:tcPr>
            <w:tcW w:w="6480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pStyle w:val="ListParagraph"/>
              <w:numPr>
                <w:ilvl w:val="1"/>
                <w:numId w:val="10"/>
              </w:numPr>
              <w:ind w:left="33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Da li su predloženi troškovi aktivnosti obrazloženi na način da dokazuju da će sredstva programa biti iskorištena na efikasan i ekonomičan način?</w:t>
            </w: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single" w:sz="4" w:space="0" w:color="E5DFEC"/>
              <w:left w:val="nil"/>
              <w:bottom w:val="nil"/>
              <w:right w:val="nil"/>
            </w:tcBorders>
            <w:vAlign w:val="center"/>
            <w:hideMark/>
          </w:tcPr>
          <w:p w:rsidR="00170AB0" w:rsidRDefault="00A2683A" w:rsidP="00E23A2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</w:t>
            </w:r>
          </w:p>
        </w:tc>
      </w:tr>
      <w:tr w:rsidR="00170AB0" w:rsidTr="00E23A26">
        <w:trPr>
          <w:trHeight w:val="340"/>
          <w:jc w:val="center"/>
        </w:trPr>
        <w:tc>
          <w:tcPr>
            <w:tcW w:w="6480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170AB0" w:rsidRDefault="00170AB0" w:rsidP="00E23A2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MAKSIMALAN BROJ BODOVA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E5DFEC"/>
              <w:right w:val="nil"/>
            </w:tcBorders>
            <w:shd w:val="clear" w:color="auto" w:fill="F2F2F2"/>
            <w:vAlign w:val="center"/>
            <w:hideMark/>
          </w:tcPr>
          <w:p w:rsidR="00170AB0" w:rsidRDefault="00170AB0" w:rsidP="00E23A26">
            <w:pPr>
              <w:jc w:val="righ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80</w:t>
            </w:r>
          </w:p>
        </w:tc>
      </w:tr>
    </w:tbl>
    <w:p w:rsidR="00170AB0" w:rsidRDefault="00170AB0" w:rsidP="00170AB0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jc w:val="center"/>
        <w:rPr>
          <w:rFonts w:ascii="Arial" w:hAnsi="Arial" w:cs="Arial"/>
          <w:i/>
          <w:iCs/>
          <w:sz w:val="19"/>
          <w:szCs w:val="19"/>
        </w:rPr>
      </w:pPr>
    </w:p>
    <w:p w:rsidR="00170AB0" w:rsidRDefault="00170AB0" w:rsidP="00170AB0">
      <w:pPr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(10.9)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(Procedure odobravanja zahtjeva za sredstvima)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Aplikacije podnešene u formi zahtjeva koje su u procesu evaluacije dobile više od 50 bodova komisija rangira po broju osvojenih bodova.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Nakon provedenog rangiranja, komisija predlaže odobravanje zahtjeva u punom ili umanjenom iznosu u zavisnosti od rezultata procesa evaluacije. U toku provođenja procedura odobravanja zahtjeva komisija vodi računa o prethodno odobrenim zahtjevima.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Zahtjevi za sredstvima koji imaju više od 50 bodova, ali za čije finansiranje nema raspoloživih sredstava stavljaju se na listu čekanja u slučaju obezbjeđenja dodatnih sredstava za program ili donošenja Odluke o preraspodjeli sredstava u skladu sa odredbama programa. U suprotnom zahtjev za sredstvima se odbija.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Sve odobrene zahtjeve Ministarstvo za privredu Bosansko-podrinjskog kantona Goražde  predlaže  Vladi Bosansko-podrinjskog kantona Goražde da u skladu sa Zakonom o izvršenju Budžeta, donese Odluku o odobravanju sredstava iz budžeta Bosansko-podrinjskog kantona – ekonomski kod 614 300 – Tekući transferi neprofitnim organizacijama.</w:t>
      </w:r>
    </w:p>
    <w:p w:rsidR="00170AB0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Nakon prihvatanja prijedloga Odluke o odobravanju zahtjeva za isplatom sredstava od strane Vlade Bosansko-podrinjskog kantona Goražde, zahtjev je odobren i  Ministarstvo za privredu Bosansko-podrinjskog kantona Goražde dostavlja zahtjev za plaćanje Ministarstvu za finansije Bosansko-podrinjskog kantona Goražde.</w:t>
      </w:r>
    </w:p>
    <w:p w:rsidR="00170AB0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Konačnu Odluku o prijedlogu rang liste za dodjelu grant sredstava donosi Ministar za privredu Bosansko-podrinjskog kantona Goražde, a Odluku o dodjeli grant sredstava  donosi Vlada Bosansko-podrinjskog kantona Goražde.</w:t>
      </w: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 11.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NAZIV KORISNIKA SREDSTAVA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(11.1)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(Korisnici  sredstava)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Korisnici  sredstava  su  lica koja ispunjavaju opšte uslove programa i koji  su  uspješno  završili  proces  apliciranja, selekcije i  evaluacije i koji su uspješno rangirani za  korištenje  sredstava  iz  ovog  programa.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(11.2)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(Registar korisnika)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Ministarstvo za privredu Bosansko-podrinjskog kantona Goražde vodi registar korisnika u kojem se nalaze svi relevantni podaci o datoj državnoj pomoći u okviru ovog programa za period od pet godin</w:t>
      </w:r>
      <w:r w:rsidR="00A2683A">
        <w:rPr>
          <w:rFonts w:ascii="Arial" w:hAnsi="Arial" w:cs="Arial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 od godine dobijanja državne pomoći. 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A2683A" w:rsidRDefault="00A2683A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A2683A" w:rsidRDefault="00A2683A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 12</w:t>
      </w:r>
      <w:r>
        <w:rPr>
          <w:rFonts w:ascii="Arial" w:hAnsi="Arial" w:cs="Arial"/>
          <w:b/>
          <w:bCs/>
          <w:sz w:val="19"/>
          <w:szCs w:val="19"/>
        </w:rPr>
        <w:t>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20"/>
          <w:szCs w:val="20"/>
        </w:rPr>
      </w:pPr>
      <w:r w:rsidRPr="008038B3">
        <w:rPr>
          <w:rFonts w:ascii="Arial" w:hAnsi="Arial" w:cs="Arial"/>
          <w:b/>
          <w:sz w:val="19"/>
          <w:szCs w:val="19"/>
        </w:rPr>
        <w:t>PROCJENA REZULTATA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(12.1)</w:t>
      </w:r>
    </w:p>
    <w:p w:rsidR="00170AB0" w:rsidRPr="000843FE" w:rsidRDefault="00170AB0" w:rsidP="00170AB0">
      <w:pPr>
        <w:tabs>
          <w:tab w:val="left" w:pos="840"/>
          <w:tab w:val="center" w:pos="4535"/>
        </w:tabs>
        <w:spacing w:before="120" w:after="120" w:line="312" w:lineRule="auto"/>
        <w:jc w:val="both"/>
        <w:rPr>
          <w:rFonts w:ascii="Arial" w:hAnsi="Arial" w:cs="Arial"/>
          <w:iCs/>
          <w:sz w:val="19"/>
          <w:szCs w:val="19"/>
        </w:rPr>
      </w:pPr>
      <w:r>
        <w:rPr>
          <w:rFonts w:ascii="Arial" w:hAnsi="Arial" w:cs="Arial"/>
          <w:iCs/>
          <w:sz w:val="19"/>
          <w:szCs w:val="19"/>
        </w:rPr>
        <w:tab/>
      </w:r>
      <w:r>
        <w:rPr>
          <w:rFonts w:ascii="Arial" w:hAnsi="Arial" w:cs="Arial"/>
          <w:iCs/>
          <w:sz w:val="19"/>
          <w:szCs w:val="19"/>
        </w:rPr>
        <w:tab/>
      </w:r>
      <w:r w:rsidRPr="000843FE">
        <w:rPr>
          <w:rFonts w:ascii="Arial" w:hAnsi="Arial" w:cs="Arial"/>
          <w:iCs/>
          <w:sz w:val="19"/>
          <w:szCs w:val="19"/>
        </w:rPr>
        <w:t xml:space="preserve"> (Pregled očekivanih rezultata podrške)</w:t>
      </w:r>
    </w:p>
    <w:p w:rsidR="00170AB0" w:rsidRPr="000843FE" w:rsidRDefault="00170AB0" w:rsidP="00170AB0">
      <w:pPr>
        <w:spacing w:before="120" w:after="120" w:line="312" w:lineRule="auto"/>
        <w:ind w:firstLine="720"/>
        <w:jc w:val="both"/>
        <w:rPr>
          <w:rFonts w:ascii="Arial" w:hAnsi="Arial" w:cs="Arial"/>
          <w:iCs/>
          <w:sz w:val="19"/>
          <w:szCs w:val="19"/>
        </w:rPr>
      </w:pPr>
      <w:r w:rsidRPr="000843FE">
        <w:rPr>
          <w:rFonts w:ascii="Arial" w:hAnsi="Arial" w:cs="Arial"/>
          <w:iCs/>
          <w:sz w:val="19"/>
          <w:szCs w:val="19"/>
        </w:rPr>
        <w:t>Realizacijom programa očekuje se ostvarivanje konkretnih rezultata od strane aplikanata kojima su odobrena sredstva.</w:t>
      </w:r>
    </w:p>
    <w:p w:rsidR="00170AB0" w:rsidRPr="00A2683A" w:rsidRDefault="00A2683A" w:rsidP="00A2683A">
      <w:pPr>
        <w:tabs>
          <w:tab w:val="left" w:pos="4361"/>
          <w:tab w:val="center" w:pos="4703"/>
        </w:tabs>
        <w:spacing w:before="120" w:after="120" w:line="312" w:lineRule="auto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             </w:t>
      </w:r>
      <w:r w:rsidR="00170AB0">
        <w:rPr>
          <w:rFonts w:ascii="Arial" w:hAnsi="Arial" w:cs="Arial"/>
          <w:sz w:val="19"/>
          <w:szCs w:val="19"/>
        </w:rPr>
        <w:t>U  cilju  os</w:t>
      </w:r>
      <w:r>
        <w:rPr>
          <w:rFonts w:ascii="Arial" w:hAnsi="Arial" w:cs="Arial"/>
          <w:sz w:val="19"/>
          <w:szCs w:val="19"/>
        </w:rPr>
        <w:t>i</w:t>
      </w:r>
      <w:r w:rsidR="00170AB0">
        <w:rPr>
          <w:rFonts w:ascii="Arial" w:hAnsi="Arial" w:cs="Arial"/>
          <w:sz w:val="19"/>
          <w:szCs w:val="19"/>
        </w:rPr>
        <w:t xml:space="preserve">guranja  procjene  rezultata  programa,  odabrani  korisnici  koji su dobili podršku, dužni su, nakon  utroška  odobrenih  sredstava,  dostaviti  Ministarstvu  za  privredu  </w:t>
      </w:r>
      <w:r w:rsidR="00170AB0" w:rsidRPr="00FF566D">
        <w:rPr>
          <w:rFonts w:ascii="Arial" w:hAnsi="Arial" w:cs="Arial"/>
          <w:sz w:val="19"/>
          <w:szCs w:val="19"/>
        </w:rPr>
        <w:t>Bosansko-podrinjskog kantona Goražde</w:t>
      </w:r>
      <w:r w:rsidR="00170AB0">
        <w:rPr>
          <w:rFonts w:ascii="Arial" w:hAnsi="Arial" w:cs="Arial"/>
          <w:sz w:val="19"/>
          <w:szCs w:val="19"/>
        </w:rPr>
        <w:t xml:space="preserve"> Izvještaj o  provedenim  aktivnostima  koja  su  odobrena  za  finansiranje  iz  programa. Forma  i  sadržaj  Izvještaja  o  utrošku  sredstava  će  biti  dostavljena  svim  korisnicima  sredstava. 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 (12.3)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(Monitoring implementacije programa)</w:t>
      </w: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Monitoring se provodi sa ciljem utvrđivanja da li se implementacija podržanih aktivnosti provodi u skladu sa Odlukom o dodjeli sredstava  i u skladu sa odredbama ovog programa. U  cilju  os</w:t>
      </w:r>
      <w:r w:rsidR="00A2683A"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guranja  procjene  rezultata  odabrani  korisnici  su  dužni nakon  utroška  odobrenih  sredstava  dostaviti  Ministarstvu  za  privredu Bosansko-podrinjskog kantona Goražde izvještaj o  provedenim  aktivnostima  koja  su  odobrena  za  finansiranje  iz  programa.   </w:t>
      </w:r>
    </w:p>
    <w:p w:rsidR="00170AB0" w:rsidRDefault="00170AB0" w:rsidP="00170AB0">
      <w:pPr>
        <w:spacing w:before="120" w:after="120" w:line="312" w:lineRule="auto"/>
        <w:ind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Nadzor realizacije programa vrši Ministarstvo za privredu Bosansko-podrinjskog kantona Goražde.</w:t>
      </w:r>
    </w:p>
    <w:p w:rsidR="00170AB0" w:rsidRPr="009A57A7" w:rsidRDefault="00170AB0" w:rsidP="00170AB0">
      <w:pPr>
        <w:spacing w:before="120" w:after="120" w:line="312" w:lineRule="auto"/>
        <w:ind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U slučaju da rezultati monitoringa ukažu na značajan zaostatak u ispunjavanju ugovorenih obaveza, Ministarstvo za privredu Bosansko-podrinjskog kantona Goražde predlaže Vladi Bosansko-podrinjskog kantona Goražde donošenje Odluke o povratu dodjeljenje državne pomoći ili preusmjeravanje u skladu sa odredbama programa.  </w:t>
      </w:r>
    </w:p>
    <w:p w:rsidR="00170AB0" w:rsidRPr="002017B7" w:rsidRDefault="00170AB0" w:rsidP="00170AB0">
      <w:pPr>
        <w:spacing w:before="120" w:after="120" w:line="312" w:lineRule="auto"/>
        <w:jc w:val="center"/>
        <w:rPr>
          <w:rFonts w:ascii="Arial" w:hAnsi="Arial" w:cs="Arial"/>
          <w:bCs/>
          <w:sz w:val="19"/>
          <w:szCs w:val="19"/>
        </w:rPr>
      </w:pPr>
      <w:r w:rsidRPr="002017B7">
        <w:rPr>
          <w:rFonts w:ascii="Arial" w:hAnsi="Arial" w:cs="Arial"/>
          <w:bCs/>
          <w:sz w:val="19"/>
          <w:szCs w:val="19"/>
        </w:rPr>
        <w:t>TAČKA 1</w:t>
      </w:r>
      <w:r w:rsidR="00A2683A">
        <w:rPr>
          <w:rFonts w:ascii="Arial" w:hAnsi="Arial" w:cs="Arial"/>
          <w:bCs/>
          <w:sz w:val="19"/>
          <w:szCs w:val="19"/>
        </w:rPr>
        <w:t>3</w:t>
      </w:r>
      <w:r w:rsidRPr="002017B7">
        <w:rPr>
          <w:rFonts w:ascii="Arial" w:hAnsi="Arial" w:cs="Arial"/>
          <w:bCs/>
          <w:sz w:val="19"/>
          <w:szCs w:val="19"/>
        </w:rPr>
        <w:t>.</w:t>
      </w:r>
    </w:p>
    <w:p w:rsidR="00170AB0" w:rsidRPr="008038B3" w:rsidRDefault="00170AB0" w:rsidP="00170AB0">
      <w:pPr>
        <w:spacing w:before="120" w:after="120" w:line="312" w:lineRule="auto"/>
        <w:jc w:val="center"/>
        <w:rPr>
          <w:rFonts w:ascii="Arial" w:hAnsi="Arial" w:cs="Arial"/>
          <w:b/>
          <w:sz w:val="19"/>
          <w:szCs w:val="19"/>
        </w:rPr>
      </w:pPr>
      <w:r w:rsidRPr="008038B3">
        <w:rPr>
          <w:rFonts w:ascii="Arial" w:hAnsi="Arial" w:cs="Arial"/>
          <w:b/>
          <w:sz w:val="19"/>
          <w:szCs w:val="19"/>
        </w:rPr>
        <w:t>POTREBAN BROJ RADNIKA ZA PROVOĐENJE PROGRAMA</w:t>
      </w:r>
    </w:p>
    <w:p w:rsidR="00170AB0" w:rsidRDefault="00170AB0" w:rsidP="00170AB0">
      <w:pPr>
        <w:spacing w:before="120" w:after="120" w:line="312" w:lineRule="auto"/>
        <w:jc w:val="center"/>
        <w:rPr>
          <w:rFonts w:ascii="Arial" w:hAnsi="Arial" w:cs="Arial"/>
          <w:sz w:val="20"/>
          <w:szCs w:val="20"/>
        </w:rPr>
      </w:pPr>
    </w:p>
    <w:p w:rsidR="00170AB0" w:rsidRDefault="00170AB0" w:rsidP="00170AB0">
      <w:pPr>
        <w:spacing w:before="120" w:after="120" w:line="312" w:lineRule="auto"/>
        <w:ind w:firstLine="709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 provođenje programa su nadležni zaposleni u Ministarstvu za privredu  </w:t>
      </w:r>
      <w:r w:rsidRPr="0042786B">
        <w:rPr>
          <w:rFonts w:ascii="Arial" w:hAnsi="Arial" w:cs="Arial"/>
          <w:sz w:val="19"/>
          <w:szCs w:val="19"/>
        </w:rPr>
        <w:t>Bosansko-podrinjskog</w:t>
      </w:r>
      <w:r>
        <w:rPr>
          <w:rFonts w:ascii="Arial" w:hAnsi="Arial" w:cs="Arial"/>
          <w:i/>
          <w:sz w:val="19"/>
          <w:szCs w:val="19"/>
          <w:u w:val="single"/>
        </w:rPr>
        <w:t xml:space="preserve"> </w:t>
      </w:r>
      <w:r w:rsidRPr="0042786B">
        <w:rPr>
          <w:rFonts w:ascii="Arial" w:hAnsi="Arial" w:cs="Arial"/>
          <w:sz w:val="19"/>
          <w:szCs w:val="19"/>
        </w:rPr>
        <w:t>kantona Goražde</w:t>
      </w:r>
      <w:r>
        <w:rPr>
          <w:rFonts w:ascii="Arial" w:hAnsi="Arial" w:cs="Arial"/>
          <w:sz w:val="19"/>
          <w:szCs w:val="19"/>
        </w:rPr>
        <w:t xml:space="preserve"> i program ne zahtjeva angažovanje dodatnih radnika na provođenju programa.</w:t>
      </w:r>
    </w:p>
    <w:p w:rsidR="00170AB0" w:rsidRDefault="00170AB0" w:rsidP="00170AB0">
      <w:pPr>
        <w:spacing w:before="120" w:after="120" w:line="312" w:lineRule="auto"/>
        <w:ind w:left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170AB0" w:rsidRDefault="00A2683A" w:rsidP="00170AB0">
      <w:pPr>
        <w:spacing w:before="120" w:after="120" w:line="312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Broj: 04-14-_______/15</w:t>
      </w:r>
      <w:r w:rsidR="00170AB0">
        <w:rPr>
          <w:rFonts w:ascii="Arial" w:hAnsi="Arial" w:cs="Arial"/>
          <w:sz w:val="19"/>
          <w:szCs w:val="19"/>
        </w:rPr>
        <w:tab/>
      </w:r>
      <w:r w:rsidR="00170AB0">
        <w:rPr>
          <w:rFonts w:ascii="Arial" w:hAnsi="Arial" w:cs="Arial"/>
          <w:sz w:val="19"/>
          <w:szCs w:val="19"/>
        </w:rPr>
        <w:tab/>
      </w:r>
      <w:r w:rsidR="00170AB0">
        <w:rPr>
          <w:rFonts w:ascii="Arial" w:hAnsi="Arial" w:cs="Arial"/>
          <w:sz w:val="19"/>
          <w:szCs w:val="19"/>
        </w:rPr>
        <w:tab/>
      </w:r>
      <w:r w:rsidR="00170AB0">
        <w:rPr>
          <w:rFonts w:ascii="Arial" w:hAnsi="Arial" w:cs="Arial"/>
          <w:sz w:val="19"/>
          <w:szCs w:val="19"/>
        </w:rPr>
        <w:tab/>
      </w:r>
      <w:r w:rsidR="00170AB0">
        <w:rPr>
          <w:rFonts w:ascii="Arial" w:hAnsi="Arial" w:cs="Arial"/>
          <w:sz w:val="19"/>
          <w:szCs w:val="19"/>
        </w:rPr>
        <w:tab/>
      </w:r>
      <w:r w:rsidR="00170AB0">
        <w:rPr>
          <w:rFonts w:ascii="Arial" w:hAnsi="Arial" w:cs="Arial"/>
          <w:sz w:val="19"/>
          <w:szCs w:val="19"/>
        </w:rPr>
        <w:tab/>
        <w:t xml:space="preserve">                   </w:t>
      </w:r>
      <w:r w:rsidR="00170AB0">
        <w:rPr>
          <w:rFonts w:ascii="Arial" w:hAnsi="Arial" w:cs="Arial"/>
          <w:b/>
          <w:bCs/>
          <w:sz w:val="19"/>
          <w:szCs w:val="19"/>
        </w:rPr>
        <w:t>M I N I S T A R</w:t>
      </w:r>
    </w:p>
    <w:p w:rsidR="00170AB0" w:rsidRPr="00FF566D" w:rsidRDefault="00170AB0" w:rsidP="00170AB0">
      <w:pPr>
        <w:spacing w:before="120" w:after="120" w:line="312" w:lineRule="auto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Goražde, _________.201</w:t>
      </w:r>
      <w:r w:rsidR="00827737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.godine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827737">
        <w:rPr>
          <w:rFonts w:ascii="Arial" w:hAnsi="Arial" w:cs="Arial"/>
          <w:i/>
          <w:sz w:val="19"/>
          <w:szCs w:val="19"/>
        </w:rPr>
        <w:t>mr.sci Esed Radeljaš</w:t>
      </w:r>
    </w:p>
    <w:p w:rsidR="00170AB0" w:rsidRDefault="00170AB0" w:rsidP="00170AB0">
      <w:pPr>
        <w:spacing w:before="120" w:after="120" w:line="312" w:lineRule="auto"/>
        <w:ind w:left="705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170AB0" w:rsidRDefault="00170AB0" w:rsidP="00170AB0">
      <w:pPr>
        <w:spacing w:before="120" w:after="120" w:line="312" w:lineRule="auto"/>
        <w:ind w:left="705"/>
        <w:jc w:val="both"/>
        <w:rPr>
          <w:rFonts w:ascii="Arial" w:hAnsi="Arial" w:cs="Arial"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ind w:left="705"/>
        <w:jc w:val="both"/>
        <w:rPr>
          <w:rFonts w:ascii="Arial" w:hAnsi="Arial" w:cs="Arial"/>
          <w:sz w:val="19"/>
          <w:szCs w:val="19"/>
        </w:rPr>
      </w:pPr>
    </w:p>
    <w:p w:rsidR="00170AB0" w:rsidRDefault="00170AB0" w:rsidP="00170AB0">
      <w:pPr>
        <w:spacing w:before="120" w:after="120" w:line="312" w:lineRule="auto"/>
        <w:ind w:left="705"/>
        <w:jc w:val="both"/>
        <w:rPr>
          <w:rFonts w:ascii="Arial" w:hAnsi="Arial" w:cs="Arial"/>
          <w:sz w:val="19"/>
          <w:szCs w:val="19"/>
        </w:rPr>
      </w:pPr>
    </w:p>
    <w:p w:rsidR="00170AB0" w:rsidRDefault="008C0A82" w:rsidP="00170AB0">
      <w:pPr>
        <w:spacing w:before="120" w:after="120" w:line="312" w:lineRule="auto"/>
        <w:ind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Sa</w:t>
      </w:r>
      <w:r w:rsidR="00170AB0">
        <w:rPr>
          <w:rFonts w:ascii="Arial" w:hAnsi="Arial" w:cs="Arial"/>
          <w:sz w:val="19"/>
          <w:szCs w:val="19"/>
        </w:rPr>
        <w:t>glasnost na ovaj Program dala je Vlada  Bosansko-podrinjskog kantona Goražde, Odlukom broj: _______</w:t>
      </w:r>
      <w:r>
        <w:rPr>
          <w:rFonts w:ascii="Arial" w:hAnsi="Arial" w:cs="Arial"/>
          <w:sz w:val="19"/>
          <w:szCs w:val="19"/>
        </w:rPr>
        <w:t>_______/1</w:t>
      </w:r>
      <w:r w:rsidR="00A2683A">
        <w:rPr>
          <w:rFonts w:ascii="Arial" w:hAnsi="Arial" w:cs="Arial"/>
          <w:sz w:val="19"/>
          <w:szCs w:val="19"/>
        </w:rPr>
        <w:t>5</w:t>
      </w:r>
      <w:r>
        <w:rPr>
          <w:rFonts w:ascii="Arial" w:hAnsi="Arial" w:cs="Arial"/>
          <w:sz w:val="19"/>
          <w:szCs w:val="19"/>
        </w:rPr>
        <w:t>, dana _________. 2015</w:t>
      </w:r>
      <w:r w:rsidR="00170AB0">
        <w:rPr>
          <w:rFonts w:ascii="Arial" w:hAnsi="Arial" w:cs="Arial"/>
          <w:sz w:val="19"/>
          <w:szCs w:val="19"/>
        </w:rPr>
        <w:t>. godine.</w:t>
      </w:r>
    </w:p>
    <w:p w:rsidR="00170AB0" w:rsidRDefault="00170AB0" w:rsidP="00170AB0"/>
    <w:p w:rsidR="00E2169B" w:rsidRDefault="00E2169B"/>
    <w:sectPr w:rsidR="00E2169B" w:rsidSect="00827737">
      <w:footerReference w:type="default" r:id="rId11"/>
      <w:pgSz w:w="12240" w:h="15840"/>
      <w:pgMar w:top="1170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D1" w:rsidRDefault="001526D1" w:rsidP="00347EBA">
      <w:r>
        <w:separator/>
      </w:r>
    </w:p>
  </w:endnote>
  <w:endnote w:type="continuationSeparator" w:id="1">
    <w:p w:rsidR="001526D1" w:rsidRDefault="001526D1" w:rsidP="0034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219"/>
      <w:docPartObj>
        <w:docPartGallery w:val="Page Numbers (Bottom of Page)"/>
        <w:docPartUnique/>
      </w:docPartObj>
    </w:sdtPr>
    <w:sdtContent>
      <w:p w:rsidR="00347EBA" w:rsidRDefault="00347EBA">
        <w:pPr>
          <w:pStyle w:val="Footer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347EBA" w:rsidRDefault="00347E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D1" w:rsidRDefault="001526D1" w:rsidP="00347EBA">
      <w:r>
        <w:separator/>
      </w:r>
    </w:p>
  </w:footnote>
  <w:footnote w:type="continuationSeparator" w:id="1">
    <w:p w:rsidR="001526D1" w:rsidRDefault="001526D1" w:rsidP="00347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28C2"/>
    <w:multiLevelType w:val="hybridMultilevel"/>
    <w:tmpl w:val="985CA464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">
    <w:nsid w:val="20BB6645"/>
    <w:multiLevelType w:val="multilevel"/>
    <w:tmpl w:val="1A9E81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38665CA3"/>
    <w:multiLevelType w:val="multilevel"/>
    <w:tmpl w:val="2A4E3F0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3BA61112"/>
    <w:multiLevelType w:val="hybridMultilevel"/>
    <w:tmpl w:val="F1144DC4"/>
    <w:lvl w:ilvl="0" w:tplc="5EEE45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7B750F"/>
    <w:multiLevelType w:val="hybridMultilevel"/>
    <w:tmpl w:val="1D1ADA9C"/>
    <w:lvl w:ilvl="0" w:tplc="5EEE451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5">
    <w:nsid w:val="4D5D33F5"/>
    <w:multiLevelType w:val="hybridMultilevel"/>
    <w:tmpl w:val="0A025550"/>
    <w:lvl w:ilvl="0" w:tplc="007C0A92">
      <w:start w:val="1"/>
      <w:numFmt w:val="decimal"/>
      <w:lvlText w:val="%1."/>
      <w:lvlJc w:val="left"/>
      <w:pPr>
        <w:ind w:left="1069" w:hanging="360"/>
      </w:pPr>
    </w:lvl>
    <w:lvl w:ilvl="1" w:tplc="141A0019">
      <w:start w:val="1"/>
      <w:numFmt w:val="lowerLetter"/>
      <w:lvlText w:val="%2."/>
      <w:lvlJc w:val="left"/>
      <w:pPr>
        <w:ind w:left="1789" w:hanging="360"/>
      </w:pPr>
    </w:lvl>
    <w:lvl w:ilvl="2" w:tplc="141A001B">
      <w:start w:val="1"/>
      <w:numFmt w:val="lowerRoman"/>
      <w:lvlText w:val="%3."/>
      <w:lvlJc w:val="right"/>
      <w:pPr>
        <w:ind w:left="2509" w:hanging="180"/>
      </w:pPr>
    </w:lvl>
    <w:lvl w:ilvl="3" w:tplc="141A000F">
      <w:start w:val="1"/>
      <w:numFmt w:val="decimal"/>
      <w:lvlText w:val="%4."/>
      <w:lvlJc w:val="left"/>
      <w:pPr>
        <w:ind w:left="3229" w:hanging="360"/>
      </w:pPr>
    </w:lvl>
    <w:lvl w:ilvl="4" w:tplc="141A0019">
      <w:start w:val="1"/>
      <w:numFmt w:val="lowerLetter"/>
      <w:lvlText w:val="%5."/>
      <w:lvlJc w:val="left"/>
      <w:pPr>
        <w:ind w:left="3949" w:hanging="360"/>
      </w:pPr>
    </w:lvl>
    <w:lvl w:ilvl="5" w:tplc="141A001B">
      <w:start w:val="1"/>
      <w:numFmt w:val="lowerRoman"/>
      <w:lvlText w:val="%6."/>
      <w:lvlJc w:val="right"/>
      <w:pPr>
        <w:ind w:left="4669" w:hanging="180"/>
      </w:pPr>
    </w:lvl>
    <w:lvl w:ilvl="6" w:tplc="141A000F">
      <w:start w:val="1"/>
      <w:numFmt w:val="decimal"/>
      <w:lvlText w:val="%7."/>
      <w:lvlJc w:val="left"/>
      <w:pPr>
        <w:ind w:left="5389" w:hanging="360"/>
      </w:pPr>
    </w:lvl>
    <w:lvl w:ilvl="7" w:tplc="141A0019">
      <w:start w:val="1"/>
      <w:numFmt w:val="lowerLetter"/>
      <w:lvlText w:val="%8."/>
      <w:lvlJc w:val="left"/>
      <w:pPr>
        <w:ind w:left="6109" w:hanging="360"/>
      </w:pPr>
    </w:lvl>
    <w:lvl w:ilvl="8" w:tplc="141A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B70D0D"/>
    <w:multiLevelType w:val="hybridMultilevel"/>
    <w:tmpl w:val="C9A8B918"/>
    <w:lvl w:ilvl="0" w:tplc="1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E561AE5"/>
    <w:multiLevelType w:val="multilevel"/>
    <w:tmpl w:val="0366CE5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1B86B70"/>
    <w:multiLevelType w:val="multilevel"/>
    <w:tmpl w:val="F856A15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774203A3"/>
    <w:multiLevelType w:val="multilevel"/>
    <w:tmpl w:val="767012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AB0"/>
    <w:rsid w:val="001526D1"/>
    <w:rsid w:val="00170AB0"/>
    <w:rsid w:val="001D5BFE"/>
    <w:rsid w:val="002F723A"/>
    <w:rsid w:val="00301A58"/>
    <w:rsid w:val="00347EBA"/>
    <w:rsid w:val="004418E6"/>
    <w:rsid w:val="00444BD7"/>
    <w:rsid w:val="00511065"/>
    <w:rsid w:val="005776B4"/>
    <w:rsid w:val="00650146"/>
    <w:rsid w:val="00827737"/>
    <w:rsid w:val="008C0A82"/>
    <w:rsid w:val="00913650"/>
    <w:rsid w:val="00A2683A"/>
    <w:rsid w:val="00D36D3D"/>
    <w:rsid w:val="00DB42C6"/>
    <w:rsid w:val="00E1507B"/>
    <w:rsid w:val="00E2169B"/>
    <w:rsid w:val="00FC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AB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0AB0"/>
    <w:pPr>
      <w:ind w:left="720"/>
    </w:pPr>
  </w:style>
  <w:style w:type="character" w:customStyle="1" w:styleId="A4">
    <w:name w:val="A4"/>
    <w:uiPriority w:val="99"/>
    <w:rsid w:val="00170AB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70A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0AB0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Header">
    <w:name w:val="header"/>
    <w:basedOn w:val="Normal"/>
    <w:link w:val="HeaderChar"/>
    <w:uiPriority w:val="99"/>
    <w:unhideWhenUsed/>
    <w:rsid w:val="00170A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B0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B0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347E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EBA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p.bpkg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dinicazarazvoj@bpkg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5741-E319-46E6-A810-21AB602B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3466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PRIVREDA</dc:creator>
  <cp:keywords/>
  <dc:description/>
  <cp:lastModifiedBy>PRIVREDA</cp:lastModifiedBy>
  <cp:revision>4</cp:revision>
  <cp:lastPrinted>2015-04-03T07:22:00Z</cp:lastPrinted>
  <dcterms:created xsi:type="dcterms:W3CDTF">2015-04-02T09:40:00Z</dcterms:created>
  <dcterms:modified xsi:type="dcterms:W3CDTF">2015-04-03T07:23:00Z</dcterms:modified>
</cp:coreProperties>
</file>