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43" w:rsidRPr="00650AE7" w:rsidRDefault="00086943" w:rsidP="00086943">
      <w:pPr>
        <w:jc w:val="center"/>
        <w:rPr>
          <w:rFonts w:ascii="Bodoni MT Black" w:hAnsi="Bodoni MT Black" w:cs="Arial"/>
          <w:b/>
        </w:rPr>
      </w:pPr>
      <w:r w:rsidRPr="00650AE7">
        <w:rPr>
          <w:rFonts w:ascii="Bodoni MT Black" w:hAnsi="Bodoni MT Black" w:cs="Arial"/>
          <w:b/>
        </w:rPr>
        <w:t>Bosna i Hercegovina</w:t>
      </w:r>
    </w:p>
    <w:p w:rsidR="00086943" w:rsidRPr="00650AE7" w:rsidRDefault="00086943" w:rsidP="00086943">
      <w:pPr>
        <w:jc w:val="center"/>
        <w:rPr>
          <w:rFonts w:ascii="Bodoni MT Black" w:hAnsi="Bodoni MT Black" w:cs="Arial"/>
          <w:b/>
        </w:rPr>
      </w:pPr>
      <w:r w:rsidRPr="00650AE7">
        <w:rPr>
          <w:rFonts w:ascii="Bodoni MT Black" w:hAnsi="Bodoni MT Black" w:cs="Arial"/>
          <w:b/>
        </w:rPr>
        <w:t>Federacija Bosne i Hercegovine</w:t>
      </w:r>
    </w:p>
    <w:p w:rsidR="00086943" w:rsidRPr="00650AE7" w:rsidRDefault="00086943" w:rsidP="00086943">
      <w:pPr>
        <w:tabs>
          <w:tab w:val="left" w:pos="990"/>
          <w:tab w:val="center" w:pos="4536"/>
        </w:tabs>
        <w:rPr>
          <w:rFonts w:ascii="Bodoni MT Black" w:hAnsi="Bodoni MT Black" w:cs="Arial"/>
          <w:b/>
        </w:rPr>
      </w:pPr>
      <w:r w:rsidRPr="00650AE7">
        <w:rPr>
          <w:rFonts w:ascii="Bodoni MT Black" w:hAnsi="Bodoni MT Black" w:cs="Arial"/>
          <w:b/>
        </w:rPr>
        <w:tab/>
      </w:r>
      <w:r w:rsidRPr="00650AE7">
        <w:rPr>
          <w:rFonts w:ascii="Bodoni MT Black" w:hAnsi="Bodoni MT Black" w:cs="Arial"/>
          <w:b/>
        </w:rPr>
        <w:tab/>
        <w:t>Bosansko-podrinjski kanton Goražde</w:t>
      </w:r>
    </w:p>
    <w:p w:rsidR="00086943" w:rsidRPr="00650AE7" w:rsidRDefault="00086943" w:rsidP="00086943">
      <w:pPr>
        <w:jc w:val="center"/>
        <w:rPr>
          <w:rFonts w:ascii="Bodoni MT Black" w:hAnsi="Bodoni MT Black" w:cs="Arial"/>
          <w:b/>
        </w:rPr>
      </w:pPr>
      <w:r w:rsidRPr="00650AE7">
        <w:rPr>
          <w:rFonts w:ascii="Bodoni MT Black" w:hAnsi="Bodoni MT Black" w:cs="Arial"/>
          <w:b/>
        </w:rPr>
        <w:t>SKUPŠTINA KANTONA</w:t>
      </w:r>
    </w:p>
    <w:p w:rsidR="00086943" w:rsidRPr="00650AE7" w:rsidRDefault="00086943" w:rsidP="00086943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Bodoni MT Black" w:hAnsi="Bodoni MT Black" w:cs="Arial"/>
          <w:b/>
          <w:i/>
        </w:rPr>
      </w:pPr>
      <w:r w:rsidRPr="00650AE7">
        <w:rPr>
          <w:rFonts w:ascii="Bodoni MT Black" w:hAnsi="Bodoni MT Black" w:cs="Arial"/>
          <w:b/>
        </w:rPr>
        <w:t>Kolegij Skupštine</w:t>
      </w:r>
    </w:p>
    <w:p w:rsidR="00086943" w:rsidRPr="00650AE7" w:rsidRDefault="00086943" w:rsidP="00086943">
      <w:pPr>
        <w:rPr>
          <w:rFonts w:ascii="Georgia" w:hAnsi="Georgia" w:cs="Arial"/>
        </w:rPr>
      </w:pPr>
    </w:p>
    <w:p w:rsidR="00086943" w:rsidRPr="005E1174" w:rsidRDefault="00086943" w:rsidP="00086943">
      <w:pPr>
        <w:rPr>
          <w:rFonts w:asciiTheme="majorHAnsi" w:hAnsiTheme="majorHAnsi" w:cs="Tahoma"/>
        </w:rPr>
      </w:pPr>
      <w:r w:rsidRPr="005E1174">
        <w:rPr>
          <w:rFonts w:asciiTheme="majorHAnsi" w:hAnsiTheme="majorHAnsi" w:cs="Tahoma"/>
        </w:rPr>
        <w:t>Broj: 01-05-</w:t>
      </w:r>
      <w:r w:rsidR="005E1174" w:rsidRPr="005E1174">
        <w:rPr>
          <w:rFonts w:asciiTheme="majorHAnsi" w:hAnsiTheme="majorHAnsi" w:cs="Tahoma"/>
        </w:rPr>
        <w:t>976</w:t>
      </w:r>
      <w:r w:rsidRPr="005E1174">
        <w:rPr>
          <w:rFonts w:asciiTheme="majorHAnsi" w:hAnsiTheme="majorHAnsi" w:cs="Tahoma"/>
        </w:rPr>
        <w:t>/15</w:t>
      </w:r>
    </w:p>
    <w:p w:rsidR="00086943" w:rsidRPr="005E1174" w:rsidRDefault="00086943" w:rsidP="00086943">
      <w:pPr>
        <w:rPr>
          <w:rFonts w:asciiTheme="majorHAnsi" w:hAnsiTheme="majorHAnsi" w:cs="Tahoma"/>
        </w:rPr>
      </w:pPr>
      <w:r w:rsidRPr="005E1174">
        <w:rPr>
          <w:rFonts w:asciiTheme="majorHAnsi" w:hAnsiTheme="majorHAnsi" w:cs="Tahoma"/>
        </w:rPr>
        <w:t xml:space="preserve">Goražde, </w:t>
      </w:r>
      <w:r w:rsidR="00765265" w:rsidRPr="005E1174">
        <w:rPr>
          <w:rFonts w:asciiTheme="majorHAnsi" w:hAnsiTheme="majorHAnsi" w:cs="Tahoma"/>
        </w:rPr>
        <w:t>23</w:t>
      </w:r>
      <w:r w:rsidRPr="005E1174">
        <w:rPr>
          <w:rFonts w:asciiTheme="majorHAnsi" w:hAnsiTheme="majorHAnsi" w:cs="Tahoma"/>
        </w:rPr>
        <w:t xml:space="preserve">. </w:t>
      </w:r>
      <w:r w:rsidR="00650AE7" w:rsidRPr="005E1174">
        <w:rPr>
          <w:rFonts w:asciiTheme="majorHAnsi" w:hAnsiTheme="majorHAnsi" w:cs="Tahoma"/>
        </w:rPr>
        <w:t>dec</w:t>
      </w:r>
      <w:r w:rsidRPr="005E1174">
        <w:rPr>
          <w:rFonts w:asciiTheme="majorHAnsi" w:hAnsiTheme="majorHAnsi" w:cs="Tahoma"/>
        </w:rPr>
        <w:t>embra  2015. godine</w:t>
      </w:r>
    </w:p>
    <w:p w:rsidR="00650AE7" w:rsidRDefault="00650AE7" w:rsidP="00086943">
      <w:pPr>
        <w:ind w:firstLine="708"/>
        <w:jc w:val="both"/>
        <w:rPr>
          <w:rFonts w:asciiTheme="majorHAnsi" w:hAnsiTheme="majorHAnsi" w:cs="Tahoma"/>
        </w:rPr>
      </w:pPr>
    </w:p>
    <w:p w:rsidR="001C7624" w:rsidRPr="005E1174" w:rsidRDefault="001C7624" w:rsidP="00086943">
      <w:pPr>
        <w:ind w:firstLine="708"/>
        <w:jc w:val="both"/>
        <w:rPr>
          <w:rFonts w:asciiTheme="majorHAnsi" w:hAnsiTheme="majorHAnsi" w:cs="Tahoma"/>
        </w:rPr>
      </w:pPr>
    </w:p>
    <w:p w:rsidR="00086943" w:rsidRPr="005E1174" w:rsidRDefault="00086943" w:rsidP="00086943">
      <w:pPr>
        <w:ind w:firstLine="708"/>
        <w:jc w:val="both"/>
        <w:rPr>
          <w:rFonts w:asciiTheme="majorHAnsi" w:hAnsiTheme="majorHAnsi" w:cs="Tahoma"/>
          <w:b/>
        </w:rPr>
      </w:pPr>
      <w:r w:rsidRPr="005E1174">
        <w:rPr>
          <w:rFonts w:asciiTheme="majorHAnsi" w:hAnsiTheme="majorHAnsi" w:cs="Tahoma"/>
        </w:rPr>
        <w:t>Na osnovu člana 12. i 58. Poslovnika Skupštine Bosansko-podrinjskog kantona Goražde („Službene novine Bosansko-podrinjskog kantona Goražde“, broj:</w:t>
      </w:r>
      <w:r w:rsidR="00F9605A" w:rsidRPr="005E1174">
        <w:rPr>
          <w:rFonts w:asciiTheme="majorHAnsi" w:hAnsiTheme="majorHAnsi" w:cs="Tahoma"/>
        </w:rPr>
        <w:t xml:space="preserve"> </w:t>
      </w:r>
      <w:r w:rsidRPr="005E1174">
        <w:rPr>
          <w:rFonts w:asciiTheme="majorHAnsi" w:hAnsiTheme="majorHAnsi" w:cs="Tahoma"/>
        </w:rPr>
        <w:t xml:space="preserve">10/08 i 1/15), </w:t>
      </w:r>
      <w:r w:rsidRPr="005E1174">
        <w:rPr>
          <w:rFonts w:asciiTheme="majorHAnsi" w:hAnsiTheme="majorHAnsi" w:cs="Tahoma"/>
          <w:b/>
        </w:rPr>
        <w:t>s a z i v a m:</w:t>
      </w:r>
    </w:p>
    <w:p w:rsidR="007E715B" w:rsidRPr="00650AE7" w:rsidRDefault="007E715B" w:rsidP="00086943">
      <w:pPr>
        <w:ind w:firstLine="708"/>
        <w:jc w:val="both"/>
        <w:rPr>
          <w:rFonts w:ascii="Arial Narrow" w:hAnsi="Arial Narrow"/>
          <w:b/>
        </w:rPr>
      </w:pPr>
    </w:p>
    <w:p w:rsidR="00086943" w:rsidRPr="00650AE7" w:rsidRDefault="00765265" w:rsidP="00086943">
      <w:pPr>
        <w:ind w:firstLine="708"/>
        <w:jc w:val="center"/>
        <w:rPr>
          <w:rFonts w:ascii="Bodoni MT Black" w:hAnsi="Bodoni MT Black" w:cs="Arial"/>
          <w:b/>
          <w:i/>
        </w:rPr>
      </w:pPr>
      <w:r>
        <w:rPr>
          <w:rFonts w:ascii="Bodoni MT Black" w:hAnsi="Bodoni MT Black" w:cs="Arial"/>
          <w:b/>
          <w:i/>
        </w:rPr>
        <w:t>11</w:t>
      </w:r>
      <w:r w:rsidR="00086943" w:rsidRPr="00650AE7">
        <w:rPr>
          <w:rFonts w:ascii="Bodoni MT Black" w:hAnsi="Bodoni MT Black" w:cs="Arial"/>
          <w:b/>
          <w:i/>
        </w:rPr>
        <w:t xml:space="preserve">. REDOVNU SJEDNICU </w:t>
      </w:r>
    </w:p>
    <w:p w:rsidR="00086943" w:rsidRPr="00650AE7" w:rsidRDefault="00086943" w:rsidP="00086943">
      <w:pPr>
        <w:ind w:firstLine="708"/>
        <w:jc w:val="center"/>
        <w:rPr>
          <w:rFonts w:ascii="Bodoni MT Black" w:hAnsi="Bodoni MT Black" w:cs="Arial"/>
          <w:b/>
          <w:i/>
        </w:rPr>
      </w:pPr>
      <w:r w:rsidRPr="00650AE7">
        <w:rPr>
          <w:rFonts w:ascii="Bodoni MT Black" w:hAnsi="Bodoni MT Black" w:cs="Arial"/>
          <w:b/>
          <w:i/>
        </w:rPr>
        <w:t>SKUPŠTINE BOSANSKO-PODRINJSKOG KANTONA GORAŽDE</w:t>
      </w:r>
    </w:p>
    <w:p w:rsidR="007E715B" w:rsidRDefault="007E715B" w:rsidP="00086943">
      <w:pPr>
        <w:ind w:firstLine="708"/>
        <w:jc w:val="center"/>
        <w:rPr>
          <w:rFonts w:ascii="Arial Black" w:hAnsi="Arial Black" w:cs="Arial"/>
          <w:b/>
          <w:i/>
        </w:rPr>
      </w:pPr>
    </w:p>
    <w:p w:rsidR="001C7624" w:rsidRPr="00650AE7" w:rsidRDefault="001C7624" w:rsidP="00086943">
      <w:pPr>
        <w:ind w:firstLine="708"/>
        <w:jc w:val="center"/>
        <w:rPr>
          <w:rFonts w:ascii="Arial Black" w:hAnsi="Arial Black" w:cs="Arial"/>
          <w:b/>
          <w:i/>
        </w:rPr>
      </w:pPr>
    </w:p>
    <w:p w:rsidR="00086943" w:rsidRPr="00650AE7" w:rsidRDefault="00086943" w:rsidP="00086943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650AE7">
        <w:rPr>
          <w:rFonts w:ascii="Bodoni MT Black" w:hAnsi="Bodoni MT Black" w:cs="Arial"/>
          <w:b/>
          <w:i/>
        </w:rPr>
        <w:t xml:space="preserve"> </w:t>
      </w:r>
      <w:r w:rsidRPr="00650AE7">
        <w:rPr>
          <w:rFonts w:ascii="Bodoni MT Black" w:hAnsi="Bodoni MT Black" w:cs="Arial"/>
          <w:b/>
          <w:i/>
          <w:u w:val="single"/>
        </w:rPr>
        <w:t xml:space="preserve">Za </w:t>
      </w:r>
      <w:r w:rsidR="005E1174">
        <w:rPr>
          <w:rFonts w:ascii="Bodoni MT Black" w:hAnsi="Bodoni MT Black" w:cs="Arial"/>
          <w:b/>
          <w:i/>
          <w:u w:val="single"/>
        </w:rPr>
        <w:t>30</w:t>
      </w:r>
      <w:r w:rsidRPr="00650AE7">
        <w:rPr>
          <w:rFonts w:ascii="Bodoni MT Black" w:hAnsi="Bodoni MT Black" w:cs="Arial"/>
          <w:b/>
          <w:i/>
          <w:u w:val="single"/>
        </w:rPr>
        <w:t xml:space="preserve">. </w:t>
      </w:r>
      <w:r w:rsidR="00650AE7" w:rsidRPr="00650AE7">
        <w:rPr>
          <w:rFonts w:ascii="Bodoni MT Black" w:hAnsi="Bodoni MT Black" w:cs="Arial"/>
          <w:b/>
          <w:i/>
          <w:u w:val="single"/>
        </w:rPr>
        <w:t>dece</w:t>
      </w:r>
      <w:r w:rsidRPr="00650AE7">
        <w:rPr>
          <w:rFonts w:ascii="Bodoni MT Black" w:hAnsi="Bodoni MT Black" w:cs="Arial"/>
          <w:b/>
          <w:i/>
          <w:u w:val="single"/>
        </w:rPr>
        <w:t xml:space="preserve">mbra </w:t>
      </w:r>
      <w:r w:rsidRPr="002E6E82">
        <w:rPr>
          <w:rFonts w:ascii="Bodoni MT Black" w:hAnsi="Bodoni MT Black" w:cs="Arial"/>
          <w:b/>
          <w:i/>
          <w:u w:val="single"/>
        </w:rPr>
        <w:t>(</w:t>
      </w:r>
      <w:r w:rsidR="005E1174">
        <w:rPr>
          <w:rFonts w:ascii="Bodoni MT Black" w:hAnsi="Bodoni MT Black" w:cs="Arial"/>
          <w:b/>
          <w:i/>
          <w:u w:val="single"/>
        </w:rPr>
        <w:t>srijeda</w:t>
      </w:r>
      <w:r w:rsidR="00765265">
        <w:rPr>
          <w:rFonts w:ascii="Bodoni MT Black" w:hAnsi="Bodoni MT Black" w:cs="Arial"/>
          <w:b/>
          <w:i/>
          <w:u w:val="single"/>
        </w:rPr>
        <w:t>)</w:t>
      </w:r>
      <w:r w:rsidRPr="00650AE7">
        <w:rPr>
          <w:rFonts w:ascii="Bodoni MT Black" w:hAnsi="Bodoni MT Black" w:cs="Arial"/>
          <w:b/>
          <w:i/>
          <w:u w:val="single"/>
        </w:rPr>
        <w:t xml:space="preserve">  2015. godine</w:t>
      </w:r>
    </w:p>
    <w:p w:rsidR="00086943" w:rsidRDefault="00086943" w:rsidP="00086943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:rsidR="007E715B" w:rsidRPr="00650AE7" w:rsidRDefault="007E715B" w:rsidP="00086943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:rsidR="00086943" w:rsidRPr="00650AE7" w:rsidRDefault="00086943" w:rsidP="00086943">
      <w:pPr>
        <w:ind w:firstLine="708"/>
        <w:jc w:val="both"/>
        <w:rPr>
          <w:rFonts w:ascii="Bodoni MT Black" w:hAnsi="Bodoni MT Black" w:cs="Arial"/>
          <w:b/>
          <w:i/>
        </w:rPr>
      </w:pPr>
      <w:r w:rsidRPr="005E1174">
        <w:rPr>
          <w:rFonts w:asciiTheme="majorHAnsi" w:hAnsiTheme="majorHAnsi" w:cs="Arial"/>
        </w:rPr>
        <w:t>Sjednica će se održati</w:t>
      </w:r>
      <w:r w:rsidRPr="00650AE7">
        <w:rPr>
          <w:rFonts w:ascii="Arial Narrow" w:hAnsi="Arial Narrow" w:cs="Arial"/>
        </w:rPr>
        <w:t xml:space="preserve"> </w:t>
      </w:r>
      <w:r w:rsidRPr="00650AE7">
        <w:rPr>
          <w:rFonts w:ascii="Bodoni MT Black" w:hAnsi="Bodoni MT Black" w:cs="Arial"/>
          <w:i/>
        </w:rPr>
        <w:t xml:space="preserve">u </w:t>
      </w:r>
      <w:r w:rsidRPr="00650AE7">
        <w:rPr>
          <w:rFonts w:ascii="Bodoni MT Black" w:hAnsi="Bodoni MT Black" w:cs="Arial"/>
          <w:b/>
          <w:i/>
        </w:rPr>
        <w:t>skupštinskoj sali Bosansko-podrinjskog kantona Goražde, ul. 1. Slavne višegradske brigade 2a sa po</w:t>
      </w:r>
      <w:r w:rsidRPr="00650AE7">
        <w:rPr>
          <w:rFonts w:ascii="Arial Narrow" w:hAnsi="Arial Narrow" w:cs="Arial"/>
          <w:b/>
          <w:i/>
        </w:rPr>
        <w:t>č</w:t>
      </w:r>
      <w:r w:rsidRPr="00650AE7">
        <w:rPr>
          <w:rFonts w:ascii="Bodoni MT Black" w:hAnsi="Bodoni MT Black" w:cs="Arial"/>
          <w:b/>
          <w:i/>
        </w:rPr>
        <w:t>etkom u 1</w:t>
      </w:r>
      <w:r w:rsidR="005E1174">
        <w:rPr>
          <w:rFonts w:ascii="Bodoni MT Black" w:hAnsi="Bodoni MT Black" w:cs="Arial"/>
          <w:b/>
          <w:i/>
        </w:rPr>
        <w:t>0:3</w:t>
      </w:r>
      <w:r w:rsidRPr="00650AE7">
        <w:rPr>
          <w:rFonts w:ascii="Bodoni MT Black" w:hAnsi="Bodoni MT Black" w:cs="Arial"/>
          <w:b/>
          <w:i/>
        </w:rPr>
        <w:t xml:space="preserve">0 sati. </w:t>
      </w:r>
    </w:p>
    <w:p w:rsidR="007E715B" w:rsidRPr="00650AE7" w:rsidRDefault="007E715B" w:rsidP="00086943">
      <w:pPr>
        <w:ind w:firstLine="708"/>
        <w:jc w:val="both"/>
        <w:rPr>
          <w:rFonts w:ascii="Bodoni MT Black" w:hAnsi="Bodoni MT Black" w:cs="Arial"/>
          <w:b/>
          <w:i/>
        </w:rPr>
      </w:pPr>
    </w:p>
    <w:p w:rsidR="00086943" w:rsidRPr="005E1174" w:rsidRDefault="00086943" w:rsidP="00086943">
      <w:pPr>
        <w:ind w:firstLine="708"/>
        <w:jc w:val="both"/>
        <w:rPr>
          <w:rFonts w:asciiTheme="majorHAnsi" w:hAnsiTheme="majorHAnsi" w:cs="Arial"/>
        </w:rPr>
      </w:pPr>
      <w:r w:rsidRPr="005E1174">
        <w:rPr>
          <w:rFonts w:asciiTheme="majorHAnsi" w:hAnsiTheme="majorHAnsi" w:cs="Arial"/>
        </w:rPr>
        <w:t>Za sjednicu Skupštine Bosansko-podrinjskog kantona Goražde predlažem slijedeći:</w:t>
      </w:r>
    </w:p>
    <w:p w:rsidR="001C7624" w:rsidRDefault="001C7624" w:rsidP="00086943">
      <w:pPr>
        <w:ind w:firstLine="708"/>
        <w:jc w:val="center"/>
        <w:rPr>
          <w:rFonts w:ascii="Arial Black" w:hAnsi="Arial Black" w:cs="Arial"/>
          <w:b/>
        </w:rPr>
      </w:pPr>
    </w:p>
    <w:p w:rsidR="00086943" w:rsidRDefault="00086943" w:rsidP="00086943">
      <w:pPr>
        <w:ind w:firstLine="708"/>
        <w:jc w:val="center"/>
        <w:rPr>
          <w:rFonts w:ascii="Arial Black" w:hAnsi="Arial Black" w:cs="Arial"/>
          <w:b/>
        </w:rPr>
      </w:pPr>
      <w:r w:rsidRPr="00650AE7">
        <w:rPr>
          <w:rFonts w:ascii="Arial Black" w:hAnsi="Arial Black" w:cs="Arial"/>
          <w:b/>
        </w:rPr>
        <w:t>D n e v n i   r e d</w:t>
      </w:r>
    </w:p>
    <w:p w:rsidR="001C7624" w:rsidRDefault="001C7624" w:rsidP="00086943">
      <w:pPr>
        <w:ind w:firstLine="708"/>
        <w:jc w:val="center"/>
        <w:rPr>
          <w:rFonts w:ascii="Arial Black" w:hAnsi="Arial Black" w:cs="Arial"/>
          <w:b/>
        </w:rPr>
      </w:pPr>
    </w:p>
    <w:p w:rsidR="00086943" w:rsidRPr="00CE4504" w:rsidRDefault="00086943" w:rsidP="00086943">
      <w:pPr>
        <w:ind w:firstLine="708"/>
        <w:jc w:val="center"/>
        <w:rPr>
          <w:rFonts w:ascii="Arial Black" w:hAnsi="Arial Black" w:cs="Arial"/>
          <w:b/>
          <w:sz w:val="20"/>
          <w:szCs w:val="20"/>
        </w:rPr>
      </w:pPr>
    </w:p>
    <w:p w:rsidR="00086943" w:rsidRPr="005E1174" w:rsidRDefault="00086943" w:rsidP="0008694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5E1174">
        <w:rPr>
          <w:rFonts w:ascii="Arial Narrow" w:hAnsi="Arial Narrow" w:cs="Arial"/>
        </w:rPr>
        <w:t>„</w:t>
      </w:r>
      <w:r w:rsidRPr="005E1174">
        <w:rPr>
          <w:rFonts w:asciiTheme="majorHAnsi" w:hAnsiTheme="majorHAnsi" w:cs="Arial"/>
        </w:rPr>
        <w:t>Vladin sat“ – poslanička pitanja i inicijative,</w:t>
      </w:r>
    </w:p>
    <w:p w:rsidR="00F353A6" w:rsidRPr="005E1174" w:rsidRDefault="00F353A6" w:rsidP="00F353A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5E1174">
        <w:rPr>
          <w:rFonts w:asciiTheme="majorHAnsi" w:hAnsiTheme="majorHAnsi" w:cs="Arial"/>
        </w:rPr>
        <w:t>Prijedlog Zakona o pravima lica koja se iz Bosansko-podrinjskog kantona Goražde vraćaju u m</w:t>
      </w:r>
      <w:r w:rsidR="00765265" w:rsidRPr="005E1174">
        <w:rPr>
          <w:rFonts w:asciiTheme="majorHAnsi" w:hAnsiTheme="majorHAnsi" w:cs="Arial"/>
        </w:rPr>
        <w:t>j</w:t>
      </w:r>
      <w:r w:rsidRPr="005E1174">
        <w:rPr>
          <w:rFonts w:asciiTheme="majorHAnsi" w:hAnsiTheme="majorHAnsi" w:cs="Arial"/>
        </w:rPr>
        <w:t>esta prijeratnog prebivališta,</w:t>
      </w:r>
    </w:p>
    <w:p w:rsidR="00F353A6" w:rsidRPr="005E1174" w:rsidRDefault="00F353A6" w:rsidP="00F353A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5E1174">
        <w:rPr>
          <w:rFonts w:asciiTheme="majorHAnsi" w:hAnsiTheme="majorHAnsi" w:cs="Arial"/>
        </w:rPr>
        <w:t>Nacrt Zakona o poticanju zapošljavanja u Bosansko-podrinjskom kantonu Goražde,</w:t>
      </w:r>
    </w:p>
    <w:p w:rsidR="00F353A6" w:rsidRPr="005E1174" w:rsidRDefault="00F353A6" w:rsidP="00F353A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5E1174">
        <w:rPr>
          <w:rFonts w:asciiTheme="majorHAnsi" w:hAnsiTheme="majorHAnsi" w:cs="Arial"/>
        </w:rPr>
        <w:t>Prijedlog Odluke o izmjenama i dopunama Budžeta Bosansko-podrinjskog kantona Goražde za 2015. godinu</w:t>
      </w:r>
      <w:r w:rsidR="00A62D96" w:rsidRPr="005E1174">
        <w:rPr>
          <w:rFonts w:asciiTheme="majorHAnsi" w:hAnsiTheme="majorHAnsi" w:cs="Arial"/>
        </w:rPr>
        <w:t>,</w:t>
      </w:r>
    </w:p>
    <w:p w:rsidR="00A62D96" w:rsidRPr="005E1174" w:rsidRDefault="0066492C" w:rsidP="00F353A6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5E1174">
        <w:rPr>
          <w:rFonts w:asciiTheme="majorHAnsi" w:hAnsiTheme="majorHAnsi" w:cs="Arial"/>
        </w:rPr>
        <w:t>Odluka</w:t>
      </w:r>
      <w:r w:rsidR="00A62D96" w:rsidRPr="005E1174">
        <w:rPr>
          <w:rFonts w:asciiTheme="majorHAnsi" w:hAnsiTheme="majorHAnsi" w:cs="Arial"/>
        </w:rPr>
        <w:t xml:space="preserve"> o davanju saglasnosti na Poslovnik o radu Nezavisnog odbora.</w:t>
      </w:r>
    </w:p>
    <w:p w:rsidR="0066492C" w:rsidRPr="005E1174" w:rsidRDefault="0066492C" w:rsidP="0066492C">
      <w:pPr>
        <w:ind w:left="708"/>
        <w:jc w:val="both"/>
        <w:rPr>
          <w:rFonts w:asciiTheme="majorHAnsi" w:hAnsiTheme="majorHAnsi" w:cs="Arial"/>
        </w:rPr>
      </w:pPr>
    </w:p>
    <w:p w:rsidR="0066492C" w:rsidRPr="005E1174" w:rsidRDefault="0066492C" w:rsidP="0066492C">
      <w:pPr>
        <w:ind w:left="708"/>
        <w:jc w:val="both"/>
        <w:rPr>
          <w:rFonts w:asciiTheme="majorHAnsi" w:hAnsiTheme="majorHAnsi" w:cs="Arial"/>
        </w:rPr>
      </w:pPr>
    </w:p>
    <w:p w:rsidR="0066492C" w:rsidRPr="005E1174" w:rsidRDefault="0066492C" w:rsidP="0066492C">
      <w:pPr>
        <w:ind w:firstLine="708"/>
        <w:jc w:val="both"/>
        <w:rPr>
          <w:rFonts w:asciiTheme="majorHAnsi" w:hAnsiTheme="majorHAnsi" w:cs="Arial"/>
        </w:rPr>
      </w:pPr>
    </w:p>
    <w:p w:rsidR="00DA61D1" w:rsidRPr="00F9605A" w:rsidRDefault="00DA61D1" w:rsidP="00F353A6">
      <w:pPr>
        <w:pStyle w:val="ListParagraph"/>
        <w:ind w:left="1069"/>
        <w:jc w:val="both"/>
        <w:rPr>
          <w:rFonts w:asciiTheme="majorHAnsi" w:hAnsiTheme="majorHAnsi" w:cs="Arial"/>
        </w:rPr>
      </w:pPr>
    </w:p>
    <w:p w:rsidR="00086943" w:rsidRPr="00CE4504" w:rsidRDefault="00086943" w:rsidP="00086943">
      <w:pPr>
        <w:jc w:val="both"/>
        <w:rPr>
          <w:rFonts w:asciiTheme="majorHAnsi" w:hAnsiTheme="majorHAnsi" w:cs="Arial"/>
          <w:b/>
        </w:rPr>
      </w:pPr>
      <w:r w:rsidRPr="00F9605A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E4504">
        <w:rPr>
          <w:rFonts w:asciiTheme="majorHAnsi" w:hAnsiTheme="majorHAnsi" w:cs="Arial"/>
          <w:b/>
        </w:rPr>
        <w:t>PREDSJEDAVAJUĆA  SKUPŠTINE</w:t>
      </w:r>
    </w:p>
    <w:p w:rsidR="00086943" w:rsidRPr="00CE4504" w:rsidRDefault="00086943" w:rsidP="00086943">
      <w:pPr>
        <w:jc w:val="both"/>
        <w:rPr>
          <w:rFonts w:asciiTheme="majorHAnsi" w:hAnsiTheme="majorHAnsi" w:cs="Arial"/>
          <w:b/>
        </w:rPr>
      </w:pPr>
      <w:r w:rsidRPr="00CE4504">
        <w:rPr>
          <w:rFonts w:asciiTheme="majorHAnsi" w:hAnsiTheme="majorHAnsi" w:cs="Arial"/>
          <w:b/>
        </w:rPr>
        <w:t xml:space="preserve">                                                                                                                                      </w:t>
      </w:r>
    </w:p>
    <w:p w:rsidR="00086943" w:rsidRPr="005E1174" w:rsidRDefault="00086943" w:rsidP="00086943">
      <w:pPr>
        <w:jc w:val="both"/>
        <w:rPr>
          <w:rFonts w:asciiTheme="majorHAnsi" w:hAnsiTheme="majorHAnsi" w:cs="Arial"/>
        </w:rPr>
      </w:pPr>
      <w:r w:rsidRPr="005E1174">
        <w:rPr>
          <w:rFonts w:asciiTheme="majorHAnsi" w:hAnsiTheme="majorHAnsi" w:cs="Arial"/>
          <w:b/>
        </w:rPr>
        <w:t xml:space="preserve">                                                                                                                  </w:t>
      </w:r>
      <w:r w:rsidR="001C7624">
        <w:rPr>
          <w:rFonts w:asciiTheme="majorHAnsi" w:hAnsiTheme="majorHAnsi" w:cs="Arial"/>
          <w:b/>
        </w:rPr>
        <w:t xml:space="preserve">     </w:t>
      </w:r>
      <w:r w:rsidRPr="005E1174">
        <w:rPr>
          <w:rFonts w:asciiTheme="majorHAnsi" w:hAnsiTheme="majorHAnsi" w:cs="Arial"/>
        </w:rPr>
        <w:t>Aida Obuća</w:t>
      </w:r>
    </w:p>
    <w:p w:rsidR="005E1174" w:rsidRPr="005E1174" w:rsidRDefault="005E1174" w:rsidP="00086943">
      <w:pPr>
        <w:jc w:val="both"/>
        <w:rPr>
          <w:rFonts w:asciiTheme="majorHAnsi" w:hAnsiTheme="majorHAnsi" w:cs="Arial"/>
        </w:rPr>
      </w:pPr>
    </w:p>
    <w:p w:rsidR="005E1174" w:rsidRDefault="005E1174" w:rsidP="00086943">
      <w:pPr>
        <w:jc w:val="both"/>
        <w:rPr>
          <w:rFonts w:asciiTheme="majorHAnsi" w:hAnsiTheme="majorHAnsi" w:cs="Arial"/>
          <w:sz w:val="22"/>
          <w:szCs w:val="22"/>
        </w:rPr>
      </w:pPr>
    </w:p>
    <w:p w:rsidR="005E1174" w:rsidRPr="00650AE7" w:rsidRDefault="00086943" w:rsidP="001C7624">
      <w:pPr>
        <w:jc w:val="both"/>
        <w:rPr>
          <w:rFonts w:ascii="Bodoni MT Black" w:hAnsi="Bodoni MT Black" w:cs="Arial"/>
          <w:b/>
        </w:rPr>
      </w:pPr>
      <w:r w:rsidRPr="00CE4504">
        <w:rPr>
          <w:rFonts w:asciiTheme="majorHAnsi" w:hAnsiTheme="majorHAnsi" w:cs="Arial"/>
          <w:b/>
          <w:sz w:val="22"/>
          <w:szCs w:val="22"/>
        </w:rPr>
        <w:lastRenderedPageBreak/>
        <w:t xml:space="preserve">      </w:t>
      </w:r>
      <w:r w:rsidR="001C7624">
        <w:rPr>
          <w:rFonts w:asciiTheme="majorHAnsi" w:hAnsiTheme="majorHAnsi" w:cs="Arial"/>
          <w:b/>
          <w:sz w:val="22"/>
          <w:szCs w:val="22"/>
        </w:rPr>
        <w:tab/>
      </w:r>
      <w:r w:rsidR="001C7624">
        <w:rPr>
          <w:rFonts w:asciiTheme="majorHAnsi" w:hAnsiTheme="majorHAnsi" w:cs="Arial"/>
          <w:b/>
          <w:sz w:val="22"/>
          <w:szCs w:val="22"/>
        </w:rPr>
        <w:tab/>
      </w:r>
      <w:r w:rsidR="001C7624">
        <w:rPr>
          <w:rFonts w:asciiTheme="majorHAnsi" w:hAnsiTheme="majorHAnsi" w:cs="Arial"/>
          <w:b/>
          <w:sz w:val="22"/>
          <w:szCs w:val="22"/>
        </w:rPr>
        <w:tab/>
      </w:r>
      <w:r w:rsidR="001C7624">
        <w:rPr>
          <w:rFonts w:asciiTheme="majorHAnsi" w:hAnsiTheme="majorHAnsi" w:cs="Arial"/>
          <w:b/>
          <w:sz w:val="22"/>
          <w:szCs w:val="22"/>
        </w:rPr>
        <w:tab/>
        <w:t xml:space="preserve">        </w:t>
      </w:r>
      <w:r w:rsidR="005E1174" w:rsidRPr="00650AE7">
        <w:rPr>
          <w:rFonts w:ascii="Bodoni MT Black" w:hAnsi="Bodoni MT Black" w:cs="Arial"/>
          <w:b/>
        </w:rPr>
        <w:t>Bosna i Hercegovina</w:t>
      </w:r>
    </w:p>
    <w:p w:rsidR="005E1174" w:rsidRPr="00650AE7" w:rsidRDefault="005E1174" w:rsidP="005E1174">
      <w:pPr>
        <w:jc w:val="center"/>
        <w:rPr>
          <w:rFonts w:ascii="Bodoni MT Black" w:hAnsi="Bodoni MT Black" w:cs="Arial"/>
          <w:b/>
        </w:rPr>
      </w:pPr>
      <w:r w:rsidRPr="00650AE7">
        <w:rPr>
          <w:rFonts w:ascii="Bodoni MT Black" w:hAnsi="Bodoni MT Black" w:cs="Arial"/>
          <w:b/>
        </w:rPr>
        <w:t>Federacija Bosne i Hercegovine</w:t>
      </w:r>
    </w:p>
    <w:p w:rsidR="005E1174" w:rsidRPr="00650AE7" w:rsidRDefault="005E1174" w:rsidP="005E1174">
      <w:pPr>
        <w:tabs>
          <w:tab w:val="left" w:pos="990"/>
          <w:tab w:val="center" w:pos="4536"/>
        </w:tabs>
        <w:rPr>
          <w:rFonts w:ascii="Bodoni MT Black" w:hAnsi="Bodoni MT Black" w:cs="Arial"/>
          <w:b/>
        </w:rPr>
      </w:pPr>
      <w:r w:rsidRPr="00650AE7">
        <w:rPr>
          <w:rFonts w:ascii="Bodoni MT Black" w:hAnsi="Bodoni MT Black" w:cs="Arial"/>
          <w:b/>
        </w:rPr>
        <w:tab/>
      </w:r>
      <w:r w:rsidRPr="00650AE7">
        <w:rPr>
          <w:rFonts w:ascii="Bodoni MT Black" w:hAnsi="Bodoni MT Black" w:cs="Arial"/>
          <w:b/>
        </w:rPr>
        <w:tab/>
        <w:t>Bosansko-podrinjski kanton Goražde</w:t>
      </w:r>
    </w:p>
    <w:p w:rsidR="005E1174" w:rsidRPr="00650AE7" w:rsidRDefault="005E1174" w:rsidP="005E1174">
      <w:pPr>
        <w:jc w:val="center"/>
        <w:rPr>
          <w:rFonts w:ascii="Bodoni MT Black" w:hAnsi="Bodoni MT Black" w:cs="Arial"/>
          <w:b/>
        </w:rPr>
      </w:pPr>
      <w:r w:rsidRPr="00650AE7">
        <w:rPr>
          <w:rFonts w:ascii="Bodoni MT Black" w:hAnsi="Bodoni MT Black" w:cs="Arial"/>
          <w:b/>
        </w:rPr>
        <w:t>SKUPŠTINA KANTONA</w:t>
      </w:r>
    </w:p>
    <w:p w:rsidR="005E1174" w:rsidRPr="00650AE7" w:rsidRDefault="005E1174" w:rsidP="005E1174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Bodoni MT Black" w:hAnsi="Bodoni MT Black" w:cs="Arial"/>
          <w:b/>
          <w:i/>
        </w:rPr>
      </w:pPr>
      <w:r w:rsidRPr="00650AE7">
        <w:rPr>
          <w:rFonts w:ascii="Bodoni MT Black" w:hAnsi="Bodoni MT Black" w:cs="Arial"/>
          <w:b/>
        </w:rPr>
        <w:t>Kolegij Skupštine</w:t>
      </w:r>
    </w:p>
    <w:p w:rsidR="005E1174" w:rsidRPr="00650AE7" w:rsidRDefault="005E1174" w:rsidP="005E1174">
      <w:pPr>
        <w:rPr>
          <w:rFonts w:ascii="Georgia" w:hAnsi="Georgia" w:cs="Arial"/>
        </w:rPr>
      </w:pPr>
    </w:p>
    <w:p w:rsidR="005E1174" w:rsidRPr="00F9605A" w:rsidRDefault="005E1174" w:rsidP="005E1174">
      <w:pPr>
        <w:rPr>
          <w:rFonts w:asciiTheme="majorHAnsi" w:hAnsiTheme="majorHAnsi" w:cs="Tahoma"/>
        </w:rPr>
      </w:pPr>
      <w:r w:rsidRPr="00F9605A">
        <w:rPr>
          <w:rFonts w:asciiTheme="majorHAnsi" w:hAnsiTheme="majorHAnsi" w:cs="Tahoma"/>
        </w:rPr>
        <w:t>Broj: 01-05-</w:t>
      </w:r>
      <w:r>
        <w:rPr>
          <w:rFonts w:asciiTheme="majorHAnsi" w:hAnsiTheme="majorHAnsi" w:cs="Tahoma"/>
        </w:rPr>
        <w:t>974</w:t>
      </w:r>
      <w:r w:rsidRPr="00F9605A">
        <w:rPr>
          <w:rFonts w:asciiTheme="majorHAnsi" w:hAnsiTheme="majorHAnsi" w:cs="Tahoma"/>
        </w:rPr>
        <w:t>/15</w:t>
      </w:r>
    </w:p>
    <w:p w:rsidR="005E1174" w:rsidRPr="00F9605A" w:rsidRDefault="005E1174" w:rsidP="005E1174">
      <w:pPr>
        <w:rPr>
          <w:rFonts w:asciiTheme="majorHAnsi" w:hAnsiTheme="majorHAnsi" w:cs="Tahoma"/>
        </w:rPr>
      </w:pPr>
      <w:r w:rsidRPr="00F9605A">
        <w:rPr>
          <w:rFonts w:asciiTheme="majorHAnsi" w:hAnsiTheme="majorHAnsi" w:cs="Tahoma"/>
        </w:rPr>
        <w:t>Goražde, 23. decembra  2015. godine</w:t>
      </w:r>
    </w:p>
    <w:p w:rsidR="005E1174" w:rsidRDefault="005E1174" w:rsidP="005E1174">
      <w:pPr>
        <w:ind w:firstLine="708"/>
        <w:jc w:val="both"/>
        <w:rPr>
          <w:rFonts w:asciiTheme="majorHAnsi" w:hAnsiTheme="majorHAnsi" w:cs="Tahoma"/>
        </w:rPr>
      </w:pPr>
    </w:p>
    <w:p w:rsidR="005E1174" w:rsidRPr="00F9605A" w:rsidRDefault="005E1174" w:rsidP="005E1174">
      <w:pPr>
        <w:ind w:firstLine="708"/>
        <w:jc w:val="both"/>
        <w:rPr>
          <w:rFonts w:asciiTheme="majorHAnsi" w:hAnsiTheme="majorHAnsi" w:cs="Tahoma"/>
        </w:rPr>
      </w:pPr>
    </w:p>
    <w:p w:rsidR="005E1174" w:rsidRPr="005E1174" w:rsidRDefault="005E1174" w:rsidP="005E1174">
      <w:pPr>
        <w:ind w:firstLine="708"/>
        <w:jc w:val="both"/>
        <w:rPr>
          <w:rFonts w:asciiTheme="majorHAnsi" w:hAnsiTheme="majorHAnsi" w:cs="Tahoma"/>
          <w:b/>
        </w:rPr>
      </w:pPr>
      <w:r w:rsidRPr="005E1174">
        <w:rPr>
          <w:rFonts w:asciiTheme="majorHAnsi" w:hAnsiTheme="majorHAnsi" w:cs="Tahoma"/>
        </w:rPr>
        <w:t xml:space="preserve">Na osnovu člana 12. i 58. Poslovnika Skupštine Bosansko-podrinjskog kantona Goražde („Službene novine Bosansko-podrinjskog kantona Goražde“, broj: 10/08 i 1/15), </w:t>
      </w:r>
      <w:r w:rsidRPr="005E1174">
        <w:rPr>
          <w:rFonts w:asciiTheme="majorHAnsi" w:hAnsiTheme="majorHAnsi" w:cs="Tahoma"/>
          <w:b/>
        </w:rPr>
        <w:t>s a z i v a m:</w:t>
      </w:r>
    </w:p>
    <w:p w:rsidR="005E1174" w:rsidRDefault="005E1174" w:rsidP="005E1174">
      <w:pPr>
        <w:ind w:firstLine="708"/>
        <w:jc w:val="both"/>
        <w:rPr>
          <w:rFonts w:ascii="Arial Narrow" w:hAnsi="Arial Narrow"/>
          <w:b/>
        </w:rPr>
      </w:pPr>
    </w:p>
    <w:p w:rsidR="005E1174" w:rsidRPr="00650AE7" w:rsidRDefault="005E1174" w:rsidP="005E1174">
      <w:pPr>
        <w:ind w:firstLine="708"/>
        <w:jc w:val="both"/>
        <w:rPr>
          <w:rFonts w:ascii="Arial Narrow" w:hAnsi="Arial Narrow"/>
          <w:b/>
        </w:rPr>
      </w:pPr>
    </w:p>
    <w:p w:rsidR="005E1174" w:rsidRPr="00650AE7" w:rsidRDefault="005E1174" w:rsidP="005E1174">
      <w:pPr>
        <w:ind w:firstLine="708"/>
        <w:jc w:val="center"/>
        <w:rPr>
          <w:rFonts w:ascii="Bodoni MT Black" w:hAnsi="Bodoni MT Black" w:cs="Arial"/>
          <w:b/>
          <w:i/>
        </w:rPr>
      </w:pPr>
      <w:r>
        <w:rPr>
          <w:rFonts w:ascii="Bodoni MT Black" w:hAnsi="Bodoni MT Black" w:cs="Arial"/>
          <w:b/>
          <w:i/>
        </w:rPr>
        <w:t>DRUGI NASTAVAK</w:t>
      </w:r>
      <w:r w:rsidRPr="00650AE7">
        <w:rPr>
          <w:rFonts w:ascii="Bodoni MT Black" w:hAnsi="Bodoni MT Black" w:cs="Arial"/>
          <w:b/>
          <w:i/>
        </w:rPr>
        <w:t xml:space="preserve"> </w:t>
      </w:r>
      <w:r>
        <w:rPr>
          <w:rFonts w:ascii="Bodoni MT Black" w:hAnsi="Bodoni MT Black" w:cs="Arial"/>
          <w:b/>
          <w:i/>
        </w:rPr>
        <w:t xml:space="preserve">8. </w:t>
      </w:r>
      <w:r w:rsidRPr="00650AE7">
        <w:rPr>
          <w:rFonts w:ascii="Bodoni MT Black" w:hAnsi="Bodoni MT Black" w:cs="Arial"/>
          <w:b/>
          <w:i/>
        </w:rPr>
        <w:t>REDOVN</w:t>
      </w:r>
      <w:r>
        <w:rPr>
          <w:rFonts w:ascii="Bodoni MT Black" w:hAnsi="Bodoni MT Black" w:cs="Arial"/>
          <w:b/>
          <w:i/>
        </w:rPr>
        <w:t>E</w:t>
      </w:r>
      <w:r w:rsidRPr="00650AE7">
        <w:rPr>
          <w:rFonts w:ascii="Bodoni MT Black" w:hAnsi="Bodoni MT Black" w:cs="Arial"/>
          <w:b/>
          <w:i/>
        </w:rPr>
        <w:t xml:space="preserve"> SJEDNIC</w:t>
      </w:r>
      <w:r>
        <w:rPr>
          <w:rFonts w:ascii="Bodoni MT Black" w:hAnsi="Bodoni MT Black" w:cs="Arial"/>
          <w:b/>
          <w:i/>
        </w:rPr>
        <w:t>E</w:t>
      </w:r>
      <w:r w:rsidRPr="00650AE7">
        <w:rPr>
          <w:rFonts w:ascii="Bodoni MT Black" w:hAnsi="Bodoni MT Black" w:cs="Arial"/>
          <w:b/>
          <w:i/>
        </w:rPr>
        <w:t xml:space="preserve"> </w:t>
      </w:r>
    </w:p>
    <w:p w:rsidR="005E1174" w:rsidRPr="00650AE7" w:rsidRDefault="005E1174" w:rsidP="005E1174">
      <w:pPr>
        <w:ind w:firstLine="708"/>
        <w:jc w:val="center"/>
        <w:rPr>
          <w:rFonts w:ascii="Bodoni MT Black" w:hAnsi="Bodoni MT Black" w:cs="Arial"/>
          <w:b/>
          <w:i/>
        </w:rPr>
      </w:pPr>
      <w:r w:rsidRPr="00650AE7">
        <w:rPr>
          <w:rFonts w:ascii="Bodoni MT Black" w:hAnsi="Bodoni MT Black" w:cs="Arial"/>
          <w:b/>
          <w:i/>
        </w:rPr>
        <w:t>SKUPŠTINE BOSANSKO-PODRINJSKOG KANTONA GORAŽDE</w:t>
      </w:r>
    </w:p>
    <w:p w:rsidR="005E1174" w:rsidRDefault="005E1174" w:rsidP="005E1174">
      <w:pPr>
        <w:ind w:firstLine="708"/>
        <w:jc w:val="center"/>
        <w:rPr>
          <w:rFonts w:ascii="Arial Black" w:hAnsi="Arial Black" w:cs="Arial"/>
          <w:b/>
          <w:i/>
        </w:rPr>
      </w:pPr>
    </w:p>
    <w:p w:rsidR="005E1174" w:rsidRPr="00650AE7" w:rsidRDefault="005E1174" w:rsidP="005E1174">
      <w:pPr>
        <w:ind w:firstLine="708"/>
        <w:jc w:val="center"/>
        <w:rPr>
          <w:rFonts w:ascii="Arial Black" w:hAnsi="Arial Black" w:cs="Arial"/>
          <w:b/>
          <w:i/>
        </w:rPr>
      </w:pPr>
    </w:p>
    <w:p w:rsidR="005E1174" w:rsidRPr="00650AE7" w:rsidRDefault="005E1174" w:rsidP="005E1174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650AE7">
        <w:rPr>
          <w:rFonts w:ascii="Bodoni MT Black" w:hAnsi="Bodoni MT Black" w:cs="Arial"/>
          <w:b/>
          <w:i/>
        </w:rPr>
        <w:t xml:space="preserve"> </w:t>
      </w:r>
      <w:r w:rsidRPr="00650AE7">
        <w:rPr>
          <w:rFonts w:ascii="Bodoni MT Black" w:hAnsi="Bodoni MT Black" w:cs="Arial"/>
          <w:b/>
          <w:i/>
          <w:u w:val="single"/>
        </w:rPr>
        <w:t xml:space="preserve">Za </w:t>
      </w:r>
      <w:r>
        <w:rPr>
          <w:rFonts w:ascii="Bodoni MT Black" w:hAnsi="Bodoni MT Black" w:cs="Arial"/>
          <w:b/>
          <w:i/>
          <w:u w:val="single"/>
        </w:rPr>
        <w:t>30</w:t>
      </w:r>
      <w:r w:rsidRPr="00650AE7">
        <w:rPr>
          <w:rFonts w:ascii="Bodoni MT Black" w:hAnsi="Bodoni MT Black" w:cs="Arial"/>
          <w:b/>
          <w:i/>
          <w:u w:val="single"/>
        </w:rPr>
        <w:t xml:space="preserve">. decembra </w:t>
      </w:r>
      <w:r w:rsidRPr="002E6E82">
        <w:rPr>
          <w:rFonts w:ascii="Bodoni MT Black" w:hAnsi="Bodoni MT Black" w:cs="Arial"/>
          <w:b/>
          <w:i/>
          <w:u w:val="single"/>
        </w:rPr>
        <w:t>(</w:t>
      </w:r>
      <w:r>
        <w:rPr>
          <w:rFonts w:ascii="Bodoni MT Black" w:hAnsi="Bodoni MT Black" w:cs="Arial"/>
          <w:b/>
          <w:i/>
          <w:u w:val="single"/>
        </w:rPr>
        <w:t>srijeda)</w:t>
      </w:r>
      <w:r w:rsidRPr="00650AE7">
        <w:rPr>
          <w:rFonts w:ascii="Bodoni MT Black" w:hAnsi="Bodoni MT Black" w:cs="Arial"/>
          <w:b/>
          <w:i/>
          <w:u w:val="single"/>
        </w:rPr>
        <w:t xml:space="preserve">  2015. godine</w:t>
      </w:r>
    </w:p>
    <w:p w:rsidR="005E1174" w:rsidRDefault="005E1174" w:rsidP="005E1174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:rsidR="005E1174" w:rsidRPr="00650AE7" w:rsidRDefault="005E1174" w:rsidP="005E1174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:rsidR="005E1174" w:rsidRPr="00650AE7" w:rsidRDefault="005E1174" w:rsidP="005E1174">
      <w:pPr>
        <w:ind w:firstLine="708"/>
        <w:jc w:val="both"/>
        <w:rPr>
          <w:rFonts w:ascii="Bodoni MT Black" w:hAnsi="Bodoni MT Black" w:cs="Arial"/>
          <w:b/>
          <w:i/>
        </w:rPr>
      </w:pPr>
      <w:r w:rsidRPr="00F9605A">
        <w:rPr>
          <w:rFonts w:asciiTheme="majorHAnsi" w:hAnsiTheme="majorHAnsi" w:cs="Arial"/>
        </w:rPr>
        <w:t>Sjednica će se održati</w:t>
      </w:r>
      <w:r w:rsidRPr="00650AE7">
        <w:rPr>
          <w:rFonts w:ascii="Arial Narrow" w:hAnsi="Arial Narrow" w:cs="Arial"/>
        </w:rPr>
        <w:t xml:space="preserve"> </w:t>
      </w:r>
      <w:r w:rsidRPr="00650AE7">
        <w:rPr>
          <w:rFonts w:ascii="Bodoni MT Black" w:hAnsi="Bodoni MT Black" w:cs="Arial"/>
          <w:i/>
        </w:rPr>
        <w:t xml:space="preserve">u </w:t>
      </w:r>
      <w:r w:rsidRPr="00650AE7">
        <w:rPr>
          <w:rFonts w:ascii="Bodoni MT Black" w:hAnsi="Bodoni MT Black" w:cs="Arial"/>
          <w:b/>
          <w:i/>
        </w:rPr>
        <w:t>skupštinskoj sali Bosansko-podrinjskog kantona Goražde, ul. 1. Slavne višegradske brigade 2a sa po</w:t>
      </w:r>
      <w:r w:rsidRPr="00650AE7">
        <w:rPr>
          <w:rFonts w:ascii="Arial Narrow" w:hAnsi="Arial Narrow" w:cs="Arial"/>
          <w:b/>
          <w:i/>
        </w:rPr>
        <w:t>č</w:t>
      </w:r>
      <w:r w:rsidRPr="00650AE7">
        <w:rPr>
          <w:rFonts w:ascii="Bodoni MT Black" w:hAnsi="Bodoni MT Black" w:cs="Arial"/>
          <w:b/>
          <w:i/>
        </w:rPr>
        <w:t>etkom u 1</w:t>
      </w:r>
      <w:r>
        <w:rPr>
          <w:rFonts w:ascii="Bodoni MT Black" w:hAnsi="Bodoni MT Black" w:cs="Arial"/>
          <w:b/>
          <w:i/>
        </w:rPr>
        <w:t>0:0</w:t>
      </w:r>
      <w:r w:rsidRPr="00650AE7">
        <w:rPr>
          <w:rFonts w:ascii="Bodoni MT Black" w:hAnsi="Bodoni MT Black" w:cs="Arial"/>
          <w:b/>
          <w:i/>
        </w:rPr>
        <w:t xml:space="preserve">0 sati. </w:t>
      </w:r>
    </w:p>
    <w:p w:rsidR="005E1174" w:rsidRPr="00650AE7" w:rsidRDefault="005E1174" w:rsidP="005E1174">
      <w:pPr>
        <w:ind w:firstLine="708"/>
        <w:jc w:val="both"/>
        <w:rPr>
          <w:rFonts w:ascii="Bodoni MT Black" w:hAnsi="Bodoni MT Black" w:cs="Arial"/>
          <w:b/>
          <w:i/>
        </w:rPr>
      </w:pPr>
    </w:p>
    <w:p w:rsidR="005E1174" w:rsidRPr="00F9605A" w:rsidRDefault="005E1174" w:rsidP="005E1174">
      <w:pPr>
        <w:ind w:firstLine="708"/>
        <w:jc w:val="both"/>
        <w:rPr>
          <w:rFonts w:asciiTheme="majorHAnsi" w:hAnsiTheme="majorHAnsi" w:cs="Arial"/>
        </w:rPr>
      </w:pPr>
      <w:r w:rsidRPr="00F9605A">
        <w:rPr>
          <w:rFonts w:asciiTheme="majorHAnsi" w:hAnsiTheme="majorHAnsi" w:cs="Arial"/>
        </w:rPr>
        <w:t>Za sjednicu Skupštine Bosansko-podrinjskog kantona Goražde predlažem slijedeći:</w:t>
      </w:r>
    </w:p>
    <w:p w:rsidR="005E1174" w:rsidRDefault="005E1174" w:rsidP="005E1174">
      <w:pPr>
        <w:ind w:firstLine="708"/>
        <w:jc w:val="center"/>
        <w:rPr>
          <w:rFonts w:ascii="Arial Black" w:hAnsi="Arial Black" w:cs="Arial"/>
          <w:b/>
        </w:rPr>
      </w:pPr>
    </w:p>
    <w:p w:rsidR="005E1174" w:rsidRDefault="005E1174" w:rsidP="005E1174">
      <w:pPr>
        <w:ind w:firstLine="708"/>
        <w:jc w:val="center"/>
        <w:rPr>
          <w:rFonts w:ascii="Arial Black" w:hAnsi="Arial Black" w:cs="Arial"/>
          <w:b/>
        </w:rPr>
      </w:pPr>
    </w:p>
    <w:p w:rsidR="005E1174" w:rsidRDefault="005E1174" w:rsidP="005E1174">
      <w:pPr>
        <w:ind w:firstLine="708"/>
        <w:jc w:val="center"/>
        <w:rPr>
          <w:rFonts w:ascii="Arial Black" w:hAnsi="Arial Black" w:cs="Arial"/>
          <w:b/>
        </w:rPr>
      </w:pPr>
      <w:r w:rsidRPr="00650AE7">
        <w:rPr>
          <w:rFonts w:ascii="Arial Black" w:hAnsi="Arial Black" w:cs="Arial"/>
          <w:b/>
        </w:rPr>
        <w:t>D n e v n i   r e d</w:t>
      </w:r>
    </w:p>
    <w:p w:rsidR="001C7624" w:rsidRDefault="001C7624" w:rsidP="005E1174">
      <w:pPr>
        <w:ind w:firstLine="708"/>
        <w:jc w:val="center"/>
        <w:rPr>
          <w:rFonts w:ascii="Arial Black" w:hAnsi="Arial Black" w:cs="Arial"/>
          <w:b/>
        </w:rPr>
      </w:pPr>
    </w:p>
    <w:p w:rsidR="005E1174" w:rsidRPr="00CE4504" w:rsidRDefault="005E1174" w:rsidP="005E1174">
      <w:pPr>
        <w:ind w:firstLine="708"/>
        <w:jc w:val="center"/>
        <w:rPr>
          <w:rFonts w:ascii="Arial Black" w:hAnsi="Arial Black" w:cs="Arial"/>
          <w:b/>
          <w:sz w:val="20"/>
          <w:szCs w:val="20"/>
        </w:rPr>
      </w:pPr>
    </w:p>
    <w:p w:rsidR="005E1174" w:rsidRPr="005E1174" w:rsidRDefault="005E1174" w:rsidP="005E1174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</w:rPr>
      </w:pPr>
      <w:r w:rsidRPr="005E1174">
        <w:rPr>
          <w:rFonts w:asciiTheme="majorHAnsi" w:hAnsiTheme="majorHAnsi" w:cs="Arial"/>
        </w:rPr>
        <w:t>Izjašnjavanje po Izvještaj</w:t>
      </w:r>
      <w:r>
        <w:rPr>
          <w:rFonts w:asciiTheme="majorHAnsi" w:hAnsiTheme="majorHAnsi" w:cs="Arial"/>
        </w:rPr>
        <w:t>u</w:t>
      </w:r>
      <w:r w:rsidRPr="005E1174">
        <w:rPr>
          <w:rFonts w:asciiTheme="majorHAnsi" w:hAnsiTheme="majorHAnsi" w:cs="Arial"/>
        </w:rPr>
        <w:t xml:space="preserve"> o radu i poslovanju JP. Bosansko-podrinjske šume d.o.o. Goražde za 2014. </w:t>
      </w:r>
      <w:r>
        <w:rPr>
          <w:rFonts w:asciiTheme="majorHAnsi" w:hAnsiTheme="majorHAnsi" w:cs="Arial"/>
        </w:rPr>
        <w:t>g</w:t>
      </w:r>
      <w:r w:rsidRPr="005E1174">
        <w:rPr>
          <w:rFonts w:asciiTheme="majorHAnsi" w:hAnsiTheme="majorHAnsi" w:cs="Arial"/>
        </w:rPr>
        <w:t>odinu.</w:t>
      </w:r>
    </w:p>
    <w:p w:rsidR="005E1174" w:rsidRDefault="005E1174" w:rsidP="005E1174">
      <w:pPr>
        <w:ind w:left="708"/>
        <w:jc w:val="both"/>
        <w:rPr>
          <w:rFonts w:asciiTheme="majorHAnsi" w:hAnsiTheme="majorHAnsi" w:cs="Arial"/>
          <w:sz w:val="20"/>
          <w:szCs w:val="20"/>
        </w:rPr>
      </w:pPr>
    </w:p>
    <w:p w:rsidR="005E1174" w:rsidRDefault="005E1174" w:rsidP="005E1174">
      <w:pPr>
        <w:ind w:left="708"/>
        <w:jc w:val="both"/>
        <w:rPr>
          <w:rFonts w:asciiTheme="majorHAnsi" w:hAnsiTheme="majorHAnsi" w:cs="Arial"/>
          <w:sz w:val="20"/>
          <w:szCs w:val="20"/>
        </w:rPr>
      </w:pPr>
    </w:p>
    <w:p w:rsidR="005E1174" w:rsidRPr="00F9605A" w:rsidRDefault="005E1174" w:rsidP="005E1174">
      <w:pPr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5E1174" w:rsidRPr="00F9605A" w:rsidRDefault="005E1174" w:rsidP="005E1174">
      <w:pPr>
        <w:pStyle w:val="ListParagraph"/>
        <w:ind w:left="1069"/>
        <w:jc w:val="both"/>
        <w:rPr>
          <w:rFonts w:asciiTheme="majorHAnsi" w:hAnsiTheme="majorHAnsi" w:cs="Arial"/>
        </w:rPr>
      </w:pPr>
    </w:p>
    <w:p w:rsidR="005E1174" w:rsidRPr="00CE4504" w:rsidRDefault="005E1174" w:rsidP="005E1174">
      <w:pPr>
        <w:jc w:val="both"/>
        <w:rPr>
          <w:rFonts w:asciiTheme="majorHAnsi" w:hAnsiTheme="majorHAnsi" w:cs="Arial"/>
          <w:b/>
        </w:rPr>
      </w:pPr>
      <w:r w:rsidRPr="00F9605A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E4504">
        <w:rPr>
          <w:rFonts w:asciiTheme="majorHAnsi" w:hAnsiTheme="majorHAnsi" w:cs="Arial"/>
          <w:b/>
        </w:rPr>
        <w:t>PREDSJEDAVAJUĆA  SKUPŠTINE</w:t>
      </w:r>
    </w:p>
    <w:p w:rsidR="005E1174" w:rsidRPr="00CE4504" w:rsidRDefault="005E1174" w:rsidP="005E1174">
      <w:pPr>
        <w:jc w:val="both"/>
        <w:rPr>
          <w:rFonts w:asciiTheme="majorHAnsi" w:hAnsiTheme="majorHAnsi" w:cs="Arial"/>
          <w:b/>
        </w:rPr>
      </w:pPr>
      <w:r w:rsidRPr="00CE4504">
        <w:rPr>
          <w:rFonts w:asciiTheme="majorHAnsi" w:hAnsiTheme="majorHAnsi" w:cs="Arial"/>
          <w:b/>
        </w:rPr>
        <w:t xml:space="preserve">                                                                                                                                      </w:t>
      </w:r>
    </w:p>
    <w:p w:rsidR="005E1174" w:rsidRPr="00F9605A" w:rsidRDefault="005E1174" w:rsidP="005E1174">
      <w:pPr>
        <w:jc w:val="both"/>
        <w:rPr>
          <w:rFonts w:asciiTheme="majorHAnsi" w:hAnsiTheme="majorHAnsi" w:cs="Arial"/>
          <w:sz w:val="22"/>
          <w:szCs w:val="22"/>
        </w:rPr>
      </w:pPr>
      <w:r w:rsidRPr="00F9605A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F9605A">
        <w:rPr>
          <w:rFonts w:asciiTheme="majorHAnsi" w:hAnsiTheme="majorHAnsi" w:cs="Arial"/>
          <w:sz w:val="22"/>
          <w:szCs w:val="22"/>
        </w:rPr>
        <w:t>Aida Obuća</w:t>
      </w:r>
    </w:p>
    <w:p w:rsidR="005E1174" w:rsidRDefault="005E1174" w:rsidP="005E1174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CE4504">
        <w:rPr>
          <w:rFonts w:asciiTheme="majorHAnsi" w:hAnsiTheme="majorHAnsi" w:cs="Arial"/>
          <w:b/>
          <w:sz w:val="22"/>
          <w:szCs w:val="22"/>
        </w:rPr>
        <w:t xml:space="preserve">               </w:t>
      </w:r>
    </w:p>
    <w:p w:rsidR="005E1174" w:rsidRDefault="005E1174" w:rsidP="005E1174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5E1174" w:rsidRDefault="005E1174" w:rsidP="005E1174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5E1174" w:rsidRDefault="005E1174" w:rsidP="005E1174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5E1174" w:rsidRDefault="005E1174" w:rsidP="005E1174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5E1174" w:rsidRDefault="005E1174" w:rsidP="005E1174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5E1174" w:rsidRDefault="005E1174" w:rsidP="005E1174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5E1174" w:rsidRPr="00650AE7" w:rsidRDefault="005E1174" w:rsidP="005E1174">
      <w:pPr>
        <w:jc w:val="center"/>
        <w:rPr>
          <w:rFonts w:ascii="Bodoni MT Black" w:hAnsi="Bodoni MT Black" w:cs="Arial"/>
          <w:b/>
        </w:rPr>
      </w:pPr>
      <w:r w:rsidRPr="00650AE7">
        <w:rPr>
          <w:rFonts w:ascii="Bodoni MT Black" w:hAnsi="Bodoni MT Black" w:cs="Arial"/>
          <w:b/>
        </w:rPr>
        <w:lastRenderedPageBreak/>
        <w:t>Bosna i Hercegovina</w:t>
      </w:r>
    </w:p>
    <w:p w:rsidR="005E1174" w:rsidRPr="00650AE7" w:rsidRDefault="005E1174" w:rsidP="005E1174">
      <w:pPr>
        <w:jc w:val="center"/>
        <w:rPr>
          <w:rFonts w:ascii="Bodoni MT Black" w:hAnsi="Bodoni MT Black" w:cs="Arial"/>
          <w:b/>
        </w:rPr>
      </w:pPr>
      <w:r w:rsidRPr="00650AE7">
        <w:rPr>
          <w:rFonts w:ascii="Bodoni MT Black" w:hAnsi="Bodoni MT Black" w:cs="Arial"/>
          <w:b/>
        </w:rPr>
        <w:t>Federacija Bosne i Hercegovine</w:t>
      </w:r>
    </w:p>
    <w:p w:rsidR="005E1174" w:rsidRPr="00650AE7" w:rsidRDefault="005E1174" w:rsidP="005E1174">
      <w:pPr>
        <w:tabs>
          <w:tab w:val="left" w:pos="990"/>
          <w:tab w:val="center" w:pos="4536"/>
        </w:tabs>
        <w:rPr>
          <w:rFonts w:ascii="Bodoni MT Black" w:hAnsi="Bodoni MT Black" w:cs="Arial"/>
          <w:b/>
        </w:rPr>
      </w:pPr>
      <w:r w:rsidRPr="00650AE7">
        <w:rPr>
          <w:rFonts w:ascii="Bodoni MT Black" w:hAnsi="Bodoni MT Black" w:cs="Arial"/>
          <w:b/>
        </w:rPr>
        <w:tab/>
      </w:r>
      <w:r w:rsidRPr="00650AE7">
        <w:rPr>
          <w:rFonts w:ascii="Bodoni MT Black" w:hAnsi="Bodoni MT Black" w:cs="Arial"/>
          <w:b/>
        </w:rPr>
        <w:tab/>
        <w:t>Bosansko-podrinjski kanton Goražde</w:t>
      </w:r>
    </w:p>
    <w:p w:rsidR="005E1174" w:rsidRPr="00650AE7" w:rsidRDefault="005E1174" w:rsidP="005E1174">
      <w:pPr>
        <w:jc w:val="center"/>
        <w:rPr>
          <w:rFonts w:ascii="Bodoni MT Black" w:hAnsi="Bodoni MT Black" w:cs="Arial"/>
          <w:b/>
        </w:rPr>
      </w:pPr>
      <w:r w:rsidRPr="00650AE7">
        <w:rPr>
          <w:rFonts w:ascii="Bodoni MT Black" w:hAnsi="Bodoni MT Black" w:cs="Arial"/>
          <w:b/>
        </w:rPr>
        <w:t>SKUPŠTINA KANTONA</w:t>
      </w:r>
    </w:p>
    <w:p w:rsidR="005E1174" w:rsidRPr="00650AE7" w:rsidRDefault="005E1174" w:rsidP="005E1174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Bodoni MT Black" w:hAnsi="Bodoni MT Black" w:cs="Arial"/>
          <w:b/>
          <w:i/>
        </w:rPr>
      </w:pPr>
      <w:r w:rsidRPr="00650AE7">
        <w:rPr>
          <w:rFonts w:ascii="Bodoni MT Black" w:hAnsi="Bodoni MT Black" w:cs="Arial"/>
          <w:b/>
        </w:rPr>
        <w:t>Kolegij Skupštine</w:t>
      </w:r>
    </w:p>
    <w:p w:rsidR="005E1174" w:rsidRPr="00650AE7" w:rsidRDefault="005E1174" w:rsidP="005E1174">
      <w:pPr>
        <w:rPr>
          <w:rFonts w:ascii="Georgia" w:hAnsi="Georgia" w:cs="Arial"/>
        </w:rPr>
      </w:pPr>
    </w:p>
    <w:p w:rsidR="005E1174" w:rsidRPr="00F9605A" w:rsidRDefault="005E1174" w:rsidP="005E1174">
      <w:pPr>
        <w:rPr>
          <w:rFonts w:asciiTheme="majorHAnsi" w:hAnsiTheme="majorHAnsi" w:cs="Tahoma"/>
        </w:rPr>
      </w:pPr>
      <w:r w:rsidRPr="00F9605A">
        <w:rPr>
          <w:rFonts w:asciiTheme="majorHAnsi" w:hAnsiTheme="majorHAnsi" w:cs="Tahoma"/>
        </w:rPr>
        <w:t>Broj: 01-05-</w:t>
      </w:r>
      <w:r>
        <w:rPr>
          <w:rFonts w:asciiTheme="majorHAnsi" w:hAnsiTheme="majorHAnsi" w:cs="Tahoma"/>
        </w:rPr>
        <w:t>975</w:t>
      </w:r>
      <w:r w:rsidRPr="00F9605A">
        <w:rPr>
          <w:rFonts w:asciiTheme="majorHAnsi" w:hAnsiTheme="majorHAnsi" w:cs="Tahoma"/>
        </w:rPr>
        <w:t>/15</w:t>
      </w:r>
    </w:p>
    <w:p w:rsidR="005E1174" w:rsidRPr="00F9605A" w:rsidRDefault="005E1174" w:rsidP="005E1174">
      <w:pPr>
        <w:rPr>
          <w:rFonts w:asciiTheme="majorHAnsi" w:hAnsiTheme="majorHAnsi" w:cs="Tahoma"/>
        </w:rPr>
      </w:pPr>
      <w:r w:rsidRPr="00F9605A">
        <w:rPr>
          <w:rFonts w:asciiTheme="majorHAnsi" w:hAnsiTheme="majorHAnsi" w:cs="Tahoma"/>
        </w:rPr>
        <w:t>Goražde, 23. decembra  2015. godine</w:t>
      </w:r>
    </w:p>
    <w:p w:rsidR="005E1174" w:rsidRDefault="005E1174" w:rsidP="005E1174">
      <w:pPr>
        <w:ind w:firstLine="708"/>
        <w:jc w:val="both"/>
        <w:rPr>
          <w:rFonts w:asciiTheme="majorHAnsi" w:hAnsiTheme="majorHAnsi" w:cs="Tahoma"/>
        </w:rPr>
      </w:pPr>
    </w:p>
    <w:p w:rsidR="005E1174" w:rsidRPr="00F9605A" w:rsidRDefault="005E1174" w:rsidP="005E1174">
      <w:pPr>
        <w:ind w:firstLine="708"/>
        <w:jc w:val="both"/>
        <w:rPr>
          <w:rFonts w:asciiTheme="majorHAnsi" w:hAnsiTheme="majorHAnsi" w:cs="Tahoma"/>
        </w:rPr>
      </w:pPr>
    </w:p>
    <w:p w:rsidR="005E1174" w:rsidRPr="005E1174" w:rsidRDefault="005E1174" w:rsidP="005E1174">
      <w:pPr>
        <w:ind w:firstLine="708"/>
        <w:jc w:val="both"/>
        <w:rPr>
          <w:rFonts w:asciiTheme="majorHAnsi" w:hAnsiTheme="majorHAnsi" w:cs="Tahoma"/>
          <w:b/>
        </w:rPr>
      </w:pPr>
      <w:r w:rsidRPr="005E1174">
        <w:rPr>
          <w:rFonts w:asciiTheme="majorHAnsi" w:hAnsiTheme="majorHAnsi" w:cs="Tahoma"/>
        </w:rPr>
        <w:t xml:space="preserve">Na osnovu člana 12. i 58. Poslovnika Skupštine Bosansko-podrinjskog kantona Goražde („Službene novine Bosansko-podrinjskog kantona Goražde“, broj: 10/08 i 1/15), </w:t>
      </w:r>
      <w:r w:rsidRPr="005E1174">
        <w:rPr>
          <w:rFonts w:asciiTheme="majorHAnsi" w:hAnsiTheme="majorHAnsi" w:cs="Tahoma"/>
          <w:b/>
        </w:rPr>
        <w:t>s a z i v a m:</w:t>
      </w:r>
    </w:p>
    <w:p w:rsidR="005E1174" w:rsidRDefault="005E1174" w:rsidP="005E1174">
      <w:pPr>
        <w:ind w:firstLine="708"/>
        <w:jc w:val="both"/>
        <w:rPr>
          <w:rFonts w:ascii="Arial Narrow" w:hAnsi="Arial Narrow"/>
          <w:b/>
        </w:rPr>
      </w:pPr>
    </w:p>
    <w:p w:rsidR="005E1174" w:rsidRPr="00650AE7" w:rsidRDefault="005E1174" w:rsidP="005E1174">
      <w:pPr>
        <w:ind w:firstLine="708"/>
        <w:jc w:val="both"/>
        <w:rPr>
          <w:rFonts w:ascii="Arial Narrow" w:hAnsi="Arial Narrow"/>
          <w:b/>
        </w:rPr>
      </w:pPr>
    </w:p>
    <w:p w:rsidR="005E1174" w:rsidRPr="00650AE7" w:rsidRDefault="005E1174" w:rsidP="005E1174">
      <w:pPr>
        <w:ind w:firstLine="708"/>
        <w:jc w:val="center"/>
        <w:rPr>
          <w:rFonts w:ascii="Bodoni MT Black" w:hAnsi="Bodoni MT Black" w:cs="Arial"/>
          <w:b/>
          <w:i/>
        </w:rPr>
      </w:pPr>
      <w:r>
        <w:rPr>
          <w:rFonts w:ascii="Bodoni MT Black" w:hAnsi="Bodoni MT Black" w:cs="Arial"/>
          <w:b/>
          <w:i/>
        </w:rPr>
        <w:t>PRVI NASTAVAK</w:t>
      </w:r>
      <w:r w:rsidRPr="00650AE7">
        <w:rPr>
          <w:rFonts w:ascii="Bodoni MT Black" w:hAnsi="Bodoni MT Black" w:cs="Arial"/>
          <w:b/>
          <w:i/>
        </w:rPr>
        <w:t xml:space="preserve"> </w:t>
      </w:r>
      <w:r>
        <w:rPr>
          <w:rFonts w:ascii="Bodoni MT Black" w:hAnsi="Bodoni MT Black" w:cs="Arial"/>
          <w:b/>
          <w:i/>
        </w:rPr>
        <w:t xml:space="preserve">9. </w:t>
      </w:r>
      <w:r w:rsidRPr="00650AE7">
        <w:rPr>
          <w:rFonts w:ascii="Bodoni MT Black" w:hAnsi="Bodoni MT Black" w:cs="Arial"/>
          <w:b/>
          <w:i/>
        </w:rPr>
        <w:t>REDOVN</w:t>
      </w:r>
      <w:r>
        <w:rPr>
          <w:rFonts w:ascii="Bodoni MT Black" w:hAnsi="Bodoni MT Black" w:cs="Arial"/>
          <w:b/>
          <w:i/>
        </w:rPr>
        <w:t>E</w:t>
      </w:r>
      <w:r w:rsidRPr="00650AE7">
        <w:rPr>
          <w:rFonts w:ascii="Bodoni MT Black" w:hAnsi="Bodoni MT Black" w:cs="Arial"/>
          <w:b/>
          <w:i/>
        </w:rPr>
        <w:t xml:space="preserve"> SJEDNIC</w:t>
      </w:r>
      <w:r>
        <w:rPr>
          <w:rFonts w:ascii="Bodoni MT Black" w:hAnsi="Bodoni MT Black" w:cs="Arial"/>
          <w:b/>
          <w:i/>
        </w:rPr>
        <w:t>E</w:t>
      </w:r>
      <w:r w:rsidRPr="00650AE7">
        <w:rPr>
          <w:rFonts w:ascii="Bodoni MT Black" w:hAnsi="Bodoni MT Black" w:cs="Arial"/>
          <w:b/>
          <w:i/>
        </w:rPr>
        <w:t xml:space="preserve"> </w:t>
      </w:r>
    </w:p>
    <w:p w:rsidR="005E1174" w:rsidRPr="00650AE7" w:rsidRDefault="005E1174" w:rsidP="005E1174">
      <w:pPr>
        <w:ind w:firstLine="708"/>
        <w:jc w:val="center"/>
        <w:rPr>
          <w:rFonts w:ascii="Bodoni MT Black" w:hAnsi="Bodoni MT Black" w:cs="Arial"/>
          <w:b/>
          <w:i/>
        </w:rPr>
      </w:pPr>
      <w:r w:rsidRPr="00650AE7">
        <w:rPr>
          <w:rFonts w:ascii="Bodoni MT Black" w:hAnsi="Bodoni MT Black" w:cs="Arial"/>
          <w:b/>
          <w:i/>
        </w:rPr>
        <w:t>SKUPŠTINE BOSANSKO-PODRINJSKOG KANTONA GORAŽDE</w:t>
      </w:r>
    </w:p>
    <w:p w:rsidR="005E1174" w:rsidRDefault="005E1174" w:rsidP="005E1174">
      <w:pPr>
        <w:ind w:firstLine="708"/>
        <w:jc w:val="center"/>
        <w:rPr>
          <w:rFonts w:ascii="Arial Black" w:hAnsi="Arial Black" w:cs="Arial"/>
          <w:b/>
          <w:i/>
        </w:rPr>
      </w:pPr>
    </w:p>
    <w:p w:rsidR="005E1174" w:rsidRPr="00650AE7" w:rsidRDefault="005E1174" w:rsidP="005E1174">
      <w:pPr>
        <w:ind w:firstLine="708"/>
        <w:jc w:val="center"/>
        <w:rPr>
          <w:rFonts w:ascii="Arial Black" w:hAnsi="Arial Black" w:cs="Arial"/>
          <w:b/>
          <w:i/>
        </w:rPr>
      </w:pPr>
    </w:p>
    <w:p w:rsidR="005E1174" w:rsidRPr="00650AE7" w:rsidRDefault="005E1174" w:rsidP="005E1174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650AE7">
        <w:rPr>
          <w:rFonts w:ascii="Bodoni MT Black" w:hAnsi="Bodoni MT Black" w:cs="Arial"/>
          <w:b/>
          <w:i/>
        </w:rPr>
        <w:t xml:space="preserve"> </w:t>
      </w:r>
      <w:r w:rsidRPr="00650AE7">
        <w:rPr>
          <w:rFonts w:ascii="Bodoni MT Black" w:hAnsi="Bodoni MT Black" w:cs="Arial"/>
          <w:b/>
          <w:i/>
          <w:u w:val="single"/>
        </w:rPr>
        <w:t xml:space="preserve">Za </w:t>
      </w:r>
      <w:r>
        <w:rPr>
          <w:rFonts w:ascii="Bodoni MT Black" w:hAnsi="Bodoni MT Black" w:cs="Arial"/>
          <w:b/>
          <w:i/>
          <w:u w:val="single"/>
        </w:rPr>
        <w:t>30</w:t>
      </w:r>
      <w:r w:rsidRPr="00650AE7">
        <w:rPr>
          <w:rFonts w:ascii="Bodoni MT Black" w:hAnsi="Bodoni MT Black" w:cs="Arial"/>
          <w:b/>
          <w:i/>
          <w:u w:val="single"/>
        </w:rPr>
        <w:t xml:space="preserve">. decembra </w:t>
      </w:r>
      <w:r w:rsidRPr="002E6E82">
        <w:rPr>
          <w:rFonts w:ascii="Bodoni MT Black" w:hAnsi="Bodoni MT Black" w:cs="Arial"/>
          <w:b/>
          <w:i/>
          <w:u w:val="single"/>
        </w:rPr>
        <w:t>(</w:t>
      </w:r>
      <w:r>
        <w:rPr>
          <w:rFonts w:ascii="Bodoni MT Black" w:hAnsi="Bodoni MT Black" w:cs="Arial"/>
          <w:b/>
          <w:i/>
          <w:u w:val="single"/>
        </w:rPr>
        <w:t>srijeda)</w:t>
      </w:r>
      <w:r w:rsidRPr="00650AE7">
        <w:rPr>
          <w:rFonts w:ascii="Bodoni MT Black" w:hAnsi="Bodoni MT Black" w:cs="Arial"/>
          <w:b/>
          <w:i/>
          <w:u w:val="single"/>
        </w:rPr>
        <w:t xml:space="preserve">  2015. godine</w:t>
      </w:r>
    </w:p>
    <w:p w:rsidR="005E1174" w:rsidRDefault="005E1174" w:rsidP="005E1174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:rsidR="005E1174" w:rsidRPr="00650AE7" w:rsidRDefault="005E1174" w:rsidP="005E1174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:rsidR="005E1174" w:rsidRPr="00650AE7" w:rsidRDefault="005E1174" w:rsidP="005E1174">
      <w:pPr>
        <w:ind w:firstLine="708"/>
        <w:jc w:val="both"/>
        <w:rPr>
          <w:rFonts w:ascii="Bodoni MT Black" w:hAnsi="Bodoni MT Black" w:cs="Arial"/>
          <w:b/>
          <w:i/>
        </w:rPr>
      </w:pPr>
      <w:r w:rsidRPr="00F9605A">
        <w:rPr>
          <w:rFonts w:asciiTheme="majorHAnsi" w:hAnsiTheme="majorHAnsi" w:cs="Arial"/>
        </w:rPr>
        <w:t>Sjednica će se održati</w:t>
      </w:r>
      <w:r w:rsidRPr="00650AE7">
        <w:rPr>
          <w:rFonts w:ascii="Arial Narrow" w:hAnsi="Arial Narrow" w:cs="Arial"/>
        </w:rPr>
        <w:t xml:space="preserve"> </w:t>
      </w:r>
      <w:r w:rsidRPr="00650AE7">
        <w:rPr>
          <w:rFonts w:ascii="Bodoni MT Black" w:hAnsi="Bodoni MT Black" w:cs="Arial"/>
          <w:i/>
        </w:rPr>
        <w:t xml:space="preserve">u </w:t>
      </w:r>
      <w:r w:rsidRPr="00650AE7">
        <w:rPr>
          <w:rFonts w:ascii="Bodoni MT Black" w:hAnsi="Bodoni MT Black" w:cs="Arial"/>
          <w:b/>
          <w:i/>
        </w:rPr>
        <w:t>skupštinskoj sali Bosansko-podrinjskog kantona Goražde, ul. 1. Slavne višegradske brigade 2a sa po</w:t>
      </w:r>
      <w:r w:rsidRPr="00650AE7">
        <w:rPr>
          <w:rFonts w:ascii="Arial Narrow" w:hAnsi="Arial Narrow" w:cs="Arial"/>
          <w:b/>
          <w:i/>
        </w:rPr>
        <w:t>č</w:t>
      </w:r>
      <w:r w:rsidRPr="00650AE7">
        <w:rPr>
          <w:rFonts w:ascii="Bodoni MT Black" w:hAnsi="Bodoni MT Black" w:cs="Arial"/>
          <w:b/>
          <w:i/>
        </w:rPr>
        <w:t>etkom u 1</w:t>
      </w:r>
      <w:r>
        <w:rPr>
          <w:rFonts w:ascii="Bodoni MT Black" w:hAnsi="Bodoni MT Black" w:cs="Arial"/>
          <w:b/>
          <w:i/>
        </w:rPr>
        <w:t>0:15</w:t>
      </w:r>
      <w:r w:rsidRPr="00650AE7">
        <w:rPr>
          <w:rFonts w:ascii="Bodoni MT Black" w:hAnsi="Bodoni MT Black" w:cs="Arial"/>
          <w:b/>
          <w:i/>
        </w:rPr>
        <w:t xml:space="preserve"> sati. </w:t>
      </w:r>
    </w:p>
    <w:p w:rsidR="005E1174" w:rsidRPr="00650AE7" w:rsidRDefault="005E1174" w:rsidP="005E1174">
      <w:pPr>
        <w:ind w:firstLine="708"/>
        <w:jc w:val="both"/>
        <w:rPr>
          <w:rFonts w:ascii="Bodoni MT Black" w:hAnsi="Bodoni MT Black" w:cs="Arial"/>
          <w:b/>
          <w:i/>
        </w:rPr>
      </w:pPr>
    </w:p>
    <w:p w:rsidR="005E1174" w:rsidRPr="00F9605A" w:rsidRDefault="005E1174" w:rsidP="005E1174">
      <w:pPr>
        <w:ind w:firstLine="708"/>
        <w:jc w:val="both"/>
        <w:rPr>
          <w:rFonts w:asciiTheme="majorHAnsi" w:hAnsiTheme="majorHAnsi" w:cs="Arial"/>
        </w:rPr>
      </w:pPr>
      <w:r w:rsidRPr="00F9605A">
        <w:rPr>
          <w:rFonts w:asciiTheme="majorHAnsi" w:hAnsiTheme="majorHAnsi" w:cs="Arial"/>
        </w:rPr>
        <w:t>Za sjednicu Skupštine Bosansko-podrinjskog kantona Goražde predlažem slijedeći:</w:t>
      </w:r>
    </w:p>
    <w:p w:rsidR="005E1174" w:rsidRDefault="005E1174" w:rsidP="005E1174">
      <w:pPr>
        <w:ind w:firstLine="708"/>
        <w:jc w:val="center"/>
        <w:rPr>
          <w:rFonts w:ascii="Arial Black" w:hAnsi="Arial Black" w:cs="Arial"/>
          <w:b/>
        </w:rPr>
      </w:pPr>
    </w:p>
    <w:p w:rsidR="005E1174" w:rsidRDefault="005E1174" w:rsidP="005E1174">
      <w:pPr>
        <w:ind w:firstLine="708"/>
        <w:jc w:val="center"/>
        <w:rPr>
          <w:rFonts w:ascii="Arial Black" w:hAnsi="Arial Black" w:cs="Arial"/>
          <w:b/>
        </w:rPr>
      </w:pPr>
    </w:p>
    <w:p w:rsidR="005E1174" w:rsidRDefault="005E1174" w:rsidP="005E1174">
      <w:pPr>
        <w:ind w:firstLine="708"/>
        <w:jc w:val="center"/>
        <w:rPr>
          <w:rFonts w:ascii="Arial Black" w:hAnsi="Arial Black" w:cs="Arial"/>
          <w:b/>
        </w:rPr>
      </w:pPr>
      <w:r w:rsidRPr="00650AE7">
        <w:rPr>
          <w:rFonts w:ascii="Arial Black" w:hAnsi="Arial Black" w:cs="Arial"/>
          <w:b/>
        </w:rPr>
        <w:t>D n e v n i   r e d</w:t>
      </w:r>
    </w:p>
    <w:p w:rsidR="005E1174" w:rsidRDefault="005E1174" w:rsidP="005E1174">
      <w:pPr>
        <w:ind w:firstLine="708"/>
        <w:jc w:val="center"/>
        <w:rPr>
          <w:rFonts w:ascii="Arial Black" w:hAnsi="Arial Black" w:cs="Arial"/>
          <w:b/>
        </w:rPr>
      </w:pPr>
    </w:p>
    <w:p w:rsidR="005E1174" w:rsidRPr="00CE4504" w:rsidRDefault="005E1174" w:rsidP="005E1174">
      <w:pPr>
        <w:ind w:firstLine="708"/>
        <w:jc w:val="center"/>
        <w:rPr>
          <w:rFonts w:ascii="Arial Black" w:hAnsi="Arial Black" w:cs="Arial"/>
          <w:b/>
          <w:sz w:val="20"/>
          <w:szCs w:val="20"/>
        </w:rPr>
      </w:pPr>
    </w:p>
    <w:p w:rsidR="005E1174" w:rsidRPr="005E1174" w:rsidRDefault="005E1174" w:rsidP="005E1174">
      <w:pPr>
        <w:pStyle w:val="ListParagraph"/>
        <w:numPr>
          <w:ilvl w:val="0"/>
          <w:numId w:val="7"/>
        </w:numPr>
        <w:ind w:left="708"/>
        <w:jc w:val="both"/>
        <w:rPr>
          <w:rFonts w:asciiTheme="majorHAnsi" w:hAnsiTheme="majorHAnsi" w:cs="Arial"/>
        </w:rPr>
      </w:pPr>
      <w:r w:rsidRPr="005E1174">
        <w:rPr>
          <w:rFonts w:asciiTheme="majorHAnsi" w:hAnsiTheme="majorHAnsi" w:cs="Arial"/>
        </w:rPr>
        <w:t>Izjašnjavanje po Prijedlogu Zakona o inspekcijama u Bosansko-podrinjskom kantonu Goražde</w:t>
      </w:r>
      <w:r>
        <w:rPr>
          <w:rFonts w:asciiTheme="majorHAnsi" w:hAnsiTheme="majorHAnsi" w:cs="Arial"/>
        </w:rPr>
        <w:t>.</w:t>
      </w:r>
    </w:p>
    <w:p w:rsidR="005E1174" w:rsidRPr="005E1174" w:rsidRDefault="005E1174" w:rsidP="005E1174">
      <w:pPr>
        <w:ind w:left="708"/>
        <w:jc w:val="both"/>
        <w:rPr>
          <w:rFonts w:asciiTheme="majorHAnsi" w:hAnsiTheme="majorHAnsi" w:cs="Arial"/>
        </w:rPr>
      </w:pPr>
    </w:p>
    <w:p w:rsidR="005E1174" w:rsidRPr="005E1174" w:rsidRDefault="005E1174" w:rsidP="005E1174">
      <w:pPr>
        <w:ind w:firstLine="708"/>
        <w:jc w:val="both"/>
        <w:rPr>
          <w:rFonts w:asciiTheme="majorHAnsi" w:hAnsiTheme="majorHAnsi" w:cs="Arial"/>
        </w:rPr>
      </w:pPr>
    </w:p>
    <w:p w:rsidR="005E1174" w:rsidRPr="00F9605A" w:rsidRDefault="005E1174" w:rsidP="005E1174">
      <w:pPr>
        <w:pStyle w:val="ListParagraph"/>
        <w:ind w:left="1069"/>
        <w:jc w:val="both"/>
        <w:rPr>
          <w:rFonts w:asciiTheme="majorHAnsi" w:hAnsiTheme="majorHAnsi" w:cs="Arial"/>
        </w:rPr>
      </w:pPr>
    </w:p>
    <w:p w:rsidR="005E1174" w:rsidRPr="00CE4504" w:rsidRDefault="005E1174" w:rsidP="005E1174">
      <w:pPr>
        <w:jc w:val="both"/>
        <w:rPr>
          <w:rFonts w:asciiTheme="majorHAnsi" w:hAnsiTheme="majorHAnsi" w:cs="Arial"/>
          <w:b/>
        </w:rPr>
      </w:pPr>
      <w:r w:rsidRPr="00F9605A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E4504">
        <w:rPr>
          <w:rFonts w:asciiTheme="majorHAnsi" w:hAnsiTheme="majorHAnsi" w:cs="Arial"/>
          <w:b/>
        </w:rPr>
        <w:t>PREDSJEDAVAJUĆA  SKUPŠTINE</w:t>
      </w:r>
    </w:p>
    <w:p w:rsidR="005E1174" w:rsidRPr="00CE4504" w:rsidRDefault="005E1174" w:rsidP="005E1174">
      <w:pPr>
        <w:jc w:val="both"/>
        <w:rPr>
          <w:rFonts w:asciiTheme="majorHAnsi" w:hAnsiTheme="majorHAnsi" w:cs="Arial"/>
          <w:b/>
        </w:rPr>
      </w:pPr>
      <w:r w:rsidRPr="00CE4504">
        <w:rPr>
          <w:rFonts w:asciiTheme="majorHAnsi" w:hAnsiTheme="majorHAnsi" w:cs="Arial"/>
          <w:b/>
        </w:rPr>
        <w:t xml:space="preserve">                                                                                                                                      </w:t>
      </w:r>
    </w:p>
    <w:p w:rsidR="005E1174" w:rsidRPr="00F9605A" w:rsidRDefault="005E1174" w:rsidP="005E1174">
      <w:pPr>
        <w:jc w:val="both"/>
        <w:rPr>
          <w:rFonts w:asciiTheme="majorHAnsi" w:hAnsiTheme="majorHAnsi" w:cs="Arial"/>
          <w:sz w:val="22"/>
          <w:szCs w:val="22"/>
        </w:rPr>
      </w:pPr>
      <w:r w:rsidRPr="00F9605A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F9605A">
        <w:rPr>
          <w:rFonts w:asciiTheme="majorHAnsi" w:hAnsiTheme="majorHAnsi" w:cs="Arial"/>
          <w:sz w:val="22"/>
          <w:szCs w:val="22"/>
        </w:rPr>
        <w:t>Aida Obuća</w:t>
      </w:r>
    </w:p>
    <w:p w:rsidR="00A30E89" w:rsidRDefault="005E1174" w:rsidP="005E1174">
      <w:pPr>
        <w:jc w:val="both"/>
      </w:pPr>
      <w:r w:rsidRPr="00CE4504">
        <w:rPr>
          <w:rFonts w:asciiTheme="majorHAnsi" w:hAnsiTheme="maj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086943" w:rsidRPr="00CE4504">
        <w:rPr>
          <w:rFonts w:asciiTheme="majorHAnsi" w:hAnsiTheme="majorHAnsi" w:cs="Arial"/>
          <w:b/>
          <w:sz w:val="22"/>
          <w:szCs w:val="22"/>
        </w:rPr>
        <w:t xml:space="preserve">                                                                              </w:t>
      </w:r>
    </w:p>
    <w:sectPr w:rsidR="00A30E89" w:rsidSect="0020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887"/>
    <w:multiLevelType w:val="hybridMultilevel"/>
    <w:tmpl w:val="DEF4C742"/>
    <w:lvl w:ilvl="0" w:tplc="5CC20EC2">
      <w:start w:val="1"/>
      <w:numFmt w:val="decimal"/>
      <w:lvlText w:val="%1."/>
      <w:lvlJc w:val="left"/>
      <w:pPr>
        <w:ind w:left="1035" w:hanging="360"/>
      </w:pPr>
      <w:rPr>
        <w:rFonts w:ascii="Arial Narrow" w:hAnsi="Arial Narrow" w:hint="default"/>
      </w:rPr>
    </w:lvl>
    <w:lvl w:ilvl="1" w:tplc="BD644E18">
      <w:start w:val="1"/>
      <w:numFmt w:val="lowerLetter"/>
      <w:lvlText w:val="%2)"/>
      <w:lvlJc w:val="left"/>
      <w:pPr>
        <w:ind w:left="1755" w:hanging="360"/>
      </w:pPr>
      <w:rPr>
        <w:rFonts w:ascii="Arial Narrow" w:eastAsia="Times New Roman" w:hAnsi="Arial Narrow" w:cs="Arial"/>
      </w:rPr>
    </w:lvl>
    <w:lvl w:ilvl="2" w:tplc="101A001B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C8A1128"/>
    <w:multiLevelType w:val="hybridMultilevel"/>
    <w:tmpl w:val="DEF4C742"/>
    <w:lvl w:ilvl="0" w:tplc="5CC20EC2">
      <w:start w:val="1"/>
      <w:numFmt w:val="decimal"/>
      <w:lvlText w:val="%1."/>
      <w:lvlJc w:val="left"/>
      <w:pPr>
        <w:ind w:left="1069" w:hanging="360"/>
      </w:pPr>
      <w:rPr>
        <w:rFonts w:ascii="Arial Narrow" w:hAnsi="Arial Narrow" w:hint="default"/>
      </w:rPr>
    </w:lvl>
    <w:lvl w:ilvl="1" w:tplc="BD644E18">
      <w:start w:val="1"/>
      <w:numFmt w:val="lowerLetter"/>
      <w:lvlText w:val="%2)"/>
      <w:lvlJc w:val="left"/>
      <w:pPr>
        <w:ind w:left="1755" w:hanging="360"/>
      </w:pPr>
      <w:rPr>
        <w:rFonts w:ascii="Arial Narrow" w:eastAsia="Times New Roman" w:hAnsi="Arial Narrow" w:cs="Arial"/>
      </w:rPr>
    </w:lvl>
    <w:lvl w:ilvl="2" w:tplc="101A001B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6E979D4"/>
    <w:multiLevelType w:val="hybridMultilevel"/>
    <w:tmpl w:val="DEF4C742"/>
    <w:lvl w:ilvl="0" w:tplc="5CC20EC2">
      <w:start w:val="1"/>
      <w:numFmt w:val="decimal"/>
      <w:lvlText w:val="%1."/>
      <w:lvlJc w:val="left"/>
      <w:pPr>
        <w:ind w:left="1035" w:hanging="360"/>
      </w:pPr>
      <w:rPr>
        <w:rFonts w:ascii="Arial Narrow" w:hAnsi="Arial Narrow" w:hint="default"/>
      </w:rPr>
    </w:lvl>
    <w:lvl w:ilvl="1" w:tplc="BD644E18">
      <w:start w:val="1"/>
      <w:numFmt w:val="lowerLetter"/>
      <w:lvlText w:val="%2)"/>
      <w:lvlJc w:val="left"/>
      <w:pPr>
        <w:ind w:left="1755" w:hanging="360"/>
      </w:pPr>
      <w:rPr>
        <w:rFonts w:ascii="Arial Narrow" w:eastAsia="Times New Roman" w:hAnsi="Arial Narrow" w:cs="Arial"/>
      </w:rPr>
    </w:lvl>
    <w:lvl w:ilvl="2" w:tplc="101A001B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67D7A7D"/>
    <w:multiLevelType w:val="hybridMultilevel"/>
    <w:tmpl w:val="DEF4C742"/>
    <w:lvl w:ilvl="0" w:tplc="5CC20EC2">
      <w:start w:val="1"/>
      <w:numFmt w:val="decimal"/>
      <w:lvlText w:val="%1."/>
      <w:lvlJc w:val="left"/>
      <w:pPr>
        <w:ind w:left="1069" w:hanging="360"/>
      </w:pPr>
      <w:rPr>
        <w:rFonts w:ascii="Arial Narrow" w:hAnsi="Arial Narrow" w:hint="default"/>
      </w:rPr>
    </w:lvl>
    <w:lvl w:ilvl="1" w:tplc="BD644E18">
      <w:start w:val="1"/>
      <w:numFmt w:val="lowerLetter"/>
      <w:lvlText w:val="%2)"/>
      <w:lvlJc w:val="left"/>
      <w:pPr>
        <w:ind w:left="1755" w:hanging="360"/>
      </w:pPr>
      <w:rPr>
        <w:rFonts w:ascii="Arial Narrow" w:eastAsia="Times New Roman" w:hAnsi="Arial Narrow" w:cs="Arial"/>
      </w:rPr>
    </w:lvl>
    <w:lvl w:ilvl="2" w:tplc="101A001B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2177260"/>
    <w:multiLevelType w:val="hybridMultilevel"/>
    <w:tmpl w:val="DEF4C742"/>
    <w:lvl w:ilvl="0" w:tplc="5CC20EC2">
      <w:start w:val="1"/>
      <w:numFmt w:val="decimal"/>
      <w:lvlText w:val="%1."/>
      <w:lvlJc w:val="left"/>
      <w:pPr>
        <w:ind w:left="1035" w:hanging="360"/>
      </w:pPr>
      <w:rPr>
        <w:rFonts w:ascii="Arial Narrow" w:hAnsi="Arial Narrow" w:hint="default"/>
      </w:rPr>
    </w:lvl>
    <w:lvl w:ilvl="1" w:tplc="BD644E18">
      <w:start w:val="1"/>
      <w:numFmt w:val="lowerLetter"/>
      <w:lvlText w:val="%2)"/>
      <w:lvlJc w:val="left"/>
      <w:pPr>
        <w:ind w:left="1755" w:hanging="360"/>
      </w:pPr>
      <w:rPr>
        <w:rFonts w:ascii="Arial Narrow" w:eastAsia="Times New Roman" w:hAnsi="Arial Narrow" w:cs="Arial"/>
      </w:rPr>
    </w:lvl>
    <w:lvl w:ilvl="2" w:tplc="101A001B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F1A0C99"/>
    <w:multiLevelType w:val="hybridMultilevel"/>
    <w:tmpl w:val="DEF4C742"/>
    <w:lvl w:ilvl="0" w:tplc="5CC20EC2">
      <w:start w:val="1"/>
      <w:numFmt w:val="decimal"/>
      <w:lvlText w:val="%1."/>
      <w:lvlJc w:val="left"/>
      <w:pPr>
        <w:ind w:left="1069" w:hanging="360"/>
      </w:pPr>
      <w:rPr>
        <w:rFonts w:ascii="Arial Narrow" w:hAnsi="Arial Narrow" w:hint="default"/>
      </w:rPr>
    </w:lvl>
    <w:lvl w:ilvl="1" w:tplc="BD644E18">
      <w:start w:val="1"/>
      <w:numFmt w:val="lowerLetter"/>
      <w:lvlText w:val="%2)"/>
      <w:lvlJc w:val="left"/>
      <w:pPr>
        <w:ind w:left="1755" w:hanging="360"/>
      </w:pPr>
      <w:rPr>
        <w:rFonts w:ascii="Arial Narrow" w:eastAsia="Times New Roman" w:hAnsi="Arial Narrow" w:cs="Arial"/>
      </w:rPr>
    </w:lvl>
    <w:lvl w:ilvl="2" w:tplc="101A001B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13C4BAF"/>
    <w:multiLevelType w:val="hybridMultilevel"/>
    <w:tmpl w:val="45E849CA"/>
    <w:lvl w:ilvl="0" w:tplc="9D58B09E">
      <w:numFmt w:val="bullet"/>
      <w:lvlText w:val="-"/>
      <w:lvlJc w:val="left"/>
      <w:pPr>
        <w:ind w:left="1395" w:hanging="360"/>
      </w:pPr>
      <w:rPr>
        <w:rFonts w:ascii="Arial Narrow" w:eastAsia="Times New Roman" w:hAnsi="Arial Narrow" w:cs="Arial" w:hint="default"/>
      </w:rPr>
    </w:lvl>
    <w:lvl w:ilvl="1" w:tplc="10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943"/>
    <w:rsid w:val="00005867"/>
    <w:rsid w:val="00086943"/>
    <w:rsid w:val="00196D6F"/>
    <w:rsid w:val="001C7624"/>
    <w:rsid w:val="001D3195"/>
    <w:rsid w:val="002E6E82"/>
    <w:rsid w:val="00326F1C"/>
    <w:rsid w:val="00556325"/>
    <w:rsid w:val="005E1174"/>
    <w:rsid w:val="006355AA"/>
    <w:rsid w:val="00650AE7"/>
    <w:rsid w:val="0066492C"/>
    <w:rsid w:val="00765265"/>
    <w:rsid w:val="007E715B"/>
    <w:rsid w:val="00A1652A"/>
    <w:rsid w:val="00A30E89"/>
    <w:rsid w:val="00A46158"/>
    <w:rsid w:val="00A62D96"/>
    <w:rsid w:val="00AD0935"/>
    <w:rsid w:val="00AE566E"/>
    <w:rsid w:val="00B13488"/>
    <w:rsid w:val="00B13C40"/>
    <w:rsid w:val="00DA61D1"/>
    <w:rsid w:val="00F353A6"/>
    <w:rsid w:val="00F9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2015-12-23T08:33:00Z</cp:lastPrinted>
  <dcterms:created xsi:type="dcterms:W3CDTF">2015-12-01T10:30:00Z</dcterms:created>
  <dcterms:modified xsi:type="dcterms:W3CDTF">2015-12-23T09:40:00Z</dcterms:modified>
</cp:coreProperties>
</file>