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pStyle w:val="Footer"/>
        <w:tabs>
          <w:tab w:val="left" w:pos="2070"/>
        </w:tabs>
        <w:rPr>
          <w:b/>
          <w:bCs/>
          <w:i/>
          <w:iCs/>
          <w:sz w:val="26"/>
          <w:szCs w:val="26"/>
          <w:lang w:val="bs-Latn-BA"/>
        </w:rPr>
      </w:pPr>
    </w:p>
    <w:p w:rsidR="001A1136" w:rsidRDefault="001A1136" w:rsidP="001A1136">
      <w:pPr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-533400</wp:posOffset>
            </wp:positionV>
            <wp:extent cx="542925" cy="685800"/>
            <wp:effectExtent l="19050" t="0" r="9525" b="0"/>
            <wp:wrapThrough wrapText="bothSides">
              <wp:wrapPolygon edited="0">
                <wp:start x="16674" y="0"/>
                <wp:lineTo x="1516" y="3000"/>
                <wp:lineTo x="-758" y="4200"/>
                <wp:lineTo x="-758" y="13200"/>
                <wp:lineTo x="4547" y="19200"/>
                <wp:lineTo x="8337" y="21000"/>
                <wp:lineTo x="14400" y="21000"/>
                <wp:lineTo x="15158" y="21000"/>
                <wp:lineTo x="18189" y="19200"/>
                <wp:lineTo x="19705" y="19200"/>
                <wp:lineTo x="21979" y="13200"/>
                <wp:lineTo x="21979" y="0"/>
                <wp:lineTo x="16674" y="0"/>
              </wp:wrapPolygon>
            </wp:wrapThrough>
            <wp:docPr id="9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136" w:rsidRDefault="00FD13B2" w:rsidP="001A1136">
      <w:pPr>
        <w:spacing w:line="360" w:lineRule="auto"/>
      </w:pPr>
      <w:r w:rsidRPr="00FD13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75pt;margin-top:10.95pt;width:162pt;height:45.15pt;flip:y;z-index:251660288" filled="f" stroked="f">
            <v:textbox style="mso-next-textbox:#_x0000_s1030" inset="0,0,0,0">
              <w:txbxContent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BOSNA I HERCEGOVINA</w:t>
                  </w:r>
                </w:p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FEDERACIJA BOSNE I HERCEGOVINE</w:t>
                  </w:r>
                </w:p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  <w:lang w:val="pl-PL"/>
                    </w:rPr>
                  </w:pPr>
                  <w:r>
                    <w:rPr>
                      <w:sz w:val="14"/>
                      <w:szCs w:val="14"/>
                      <w:lang w:val="pl-PL"/>
                    </w:rPr>
                    <w:t>BOSANSKO-PODRINJSKI KANTON GORAŽDE</w:t>
                  </w:r>
                </w:p>
                <w:p w:rsidR="001A1136" w:rsidRDefault="001A1136" w:rsidP="001A1136">
                  <w:pPr>
                    <w:pStyle w:val="BodyText"/>
                    <w:spacing w:line="240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MINISTARSTVO ZA OBRAZOVANJE, MLADE, NAUKU, KULTURU I SPORT</w:t>
                  </w:r>
                </w:p>
              </w:txbxContent>
            </v:textbox>
          </v:shape>
        </w:pict>
      </w:r>
      <w:r w:rsidRPr="00FD13B2">
        <w:pict>
          <v:shape id="_x0000_s1031" type="#_x0000_t202" style="position:absolute;margin-left:282pt;margin-top:10.95pt;width:225pt;height:45.15pt;z-index:251661312" filled="f" stroked="f">
            <v:textbox style="mso-next-textbox:#_x0000_s1031" inset="0,0,0,0">
              <w:txbxContent>
                <w:p w:rsidR="001A1136" w:rsidRDefault="001A1136" w:rsidP="001A1136">
                  <w:pPr>
                    <w:pStyle w:val="Title"/>
                    <w:rPr>
                      <w:rFonts w:ascii="Normal" w:hAnsi="Normal" w:cs="Normal"/>
                      <w:sz w:val="14"/>
                      <w:szCs w:val="14"/>
                    </w:rPr>
                  </w:pPr>
                  <w:r>
                    <w:rPr>
                      <w:rFonts w:ascii="Normal" w:hAnsi="Normal" w:cs="Normal"/>
                      <w:sz w:val="14"/>
                      <w:szCs w:val="14"/>
                    </w:rPr>
                    <w:t>БОСНА И ХЕРЦЕГОВИНА</w:t>
                  </w:r>
                </w:p>
                <w:p w:rsidR="001A1136" w:rsidRDefault="001A1136" w:rsidP="001A1136">
                  <w:pPr>
                    <w:pStyle w:val="Title"/>
                    <w:rPr>
                      <w:rFonts w:ascii="Normal" w:hAnsi="Normal" w:cs="Normal"/>
                      <w:sz w:val="14"/>
                      <w:szCs w:val="14"/>
                    </w:rPr>
                  </w:pPr>
                  <w:r>
                    <w:rPr>
                      <w:rFonts w:ascii="Normal" w:hAnsi="Normal" w:cs="Normal"/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1A1136" w:rsidRDefault="001A1136" w:rsidP="001A1136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БОСАНСКО-ПОДРИЊСКИ КАНТОН ГОРАЖДЕ</w:t>
                  </w:r>
                </w:p>
                <w:p w:rsidR="001A1136" w:rsidRDefault="001A1136" w:rsidP="001A1136">
                  <w:pPr>
                    <w:jc w:val="center"/>
                    <w:rPr>
                      <w:rStyle w:val="hps"/>
                      <w:rFonts w:ascii="Normal" w:hAnsi="Normal" w:cs="Normal"/>
                      <w:lang w:val="sr-Latn-CS"/>
                    </w:rPr>
                  </w:pPr>
                  <w:r>
                    <w:rPr>
                      <w:sz w:val="14"/>
                      <w:szCs w:val="14"/>
                    </w:rPr>
                    <w:t xml:space="preserve">МИНИСТАРСТВО ЗА ОБРАЗОВАЊЕ, </w:t>
                  </w:r>
                  <w:r>
                    <w:rPr>
                      <w:rStyle w:val="hps"/>
                      <w:rFonts w:ascii="Normal" w:hAnsi="Normal" w:cs="Normal"/>
                      <w:sz w:val="14"/>
                      <w:szCs w:val="14"/>
                      <w:lang w:val="sr-Latn-CS"/>
                    </w:rPr>
                    <w:t>МЛАДЕ,</w:t>
                  </w:r>
                </w:p>
                <w:p w:rsidR="001A1136" w:rsidRDefault="001A1136" w:rsidP="001A1136">
                  <w:pPr>
                    <w:jc w:val="center"/>
                  </w:pPr>
                  <w:r>
                    <w:rPr>
                      <w:rStyle w:val="hps"/>
                      <w:rFonts w:ascii="Normal" w:hAnsi="Normal" w:cs="Normal"/>
                      <w:sz w:val="14"/>
                      <w:szCs w:val="14"/>
                      <w:lang w:val="sr-Latn-C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НАУКУ, КУЛТУРУ И СПОРТ</w:t>
                  </w:r>
                </w:p>
              </w:txbxContent>
            </v:textbox>
          </v:shape>
        </w:pict>
      </w:r>
      <w:r w:rsidRPr="00FD13B2">
        <w:pict>
          <v:shape id="_x0000_s1032" type="#_x0000_t202" style="position:absolute;margin-left:113.25pt;margin-top:10.95pt;width:225pt;height:45.15pt;z-index:251662336" filled="f" stroked="f">
            <v:textbox style="mso-next-textbox:#_x0000_s1032" inset="0,0,0,0">
              <w:txbxContent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  <w:szCs w:val="14"/>
                        </w:rPr>
                        <w:t>BOSNIA AND HERZEGOVINA</w:t>
                      </w:r>
                    </w:smartTag>
                  </w:smartTag>
                </w:p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  <w:szCs w:val="14"/>
                        </w:rPr>
                        <w:t>BOSNIA AND HERZEGOVINA</w:t>
                      </w:r>
                    </w:smartTag>
                  </w:smartTag>
                </w:p>
                <w:p w:rsidR="001A1136" w:rsidRDefault="001A1136" w:rsidP="001A1136">
                  <w:pPr>
                    <w:pStyle w:val="Title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4"/>
                          <w:szCs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  <w:szCs w:val="14"/>
                    </w:rPr>
                    <w:t xml:space="preserve"> GORAZDE</w:t>
                  </w:r>
                </w:p>
                <w:p w:rsidR="001A1136" w:rsidRDefault="001A1136" w:rsidP="001A1136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  <w:szCs w:val="13"/>
                    </w:rPr>
                  </w:pPr>
                  <w:r>
                    <w:rPr>
                      <w:b w:val="0"/>
                      <w:bCs w:val="0"/>
                      <w:sz w:val="13"/>
                      <w:szCs w:val="13"/>
                    </w:rPr>
                    <w:t xml:space="preserve">MINISTRY  OF EDUCATION, YOUTH, </w:t>
                  </w:r>
                </w:p>
                <w:p w:rsidR="001A1136" w:rsidRDefault="001A1136" w:rsidP="001A1136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  <w:szCs w:val="13"/>
                    </w:rPr>
                  </w:pPr>
                  <w:r>
                    <w:rPr>
                      <w:b w:val="0"/>
                      <w:bCs w:val="0"/>
                      <w:sz w:val="13"/>
                      <w:szCs w:val="13"/>
                    </w:rPr>
                    <w:t>SCIENCE, CULTURE AND SPORT</w:t>
                  </w:r>
                </w:p>
              </w:txbxContent>
            </v:textbox>
          </v:shape>
        </w:pict>
      </w:r>
    </w:p>
    <w:p w:rsidR="001A1136" w:rsidRDefault="001A1136" w:rsidP="001A1136">
      <w:pPr>
        <w:rPr>
          <w:rFonts w:ascii="Tahoma" w:hAnsi="Tahoma" w:cs="Tahoma"/>
          <w:sz w:val="23"/>
          <w:szCs w:val="23"/>
        </w:rPr>
      </w:pPr>
    </w:p>
    <w:p w:rsidR="001A1136" w:rsidRDefault="001A1136" w:rsidP="001A1136">
      <w:pPr>
        <w:jc w:val="both"/>
        <w:rPr>
          <w:sz w:val="28"/>
          <w:szCs w:val="28"/>
        </w:rPr>
      </w:pPr>
    </w:p>
    <w:p w:rsidR="001A1136" w:rsidRDefault="001A1136" w:rsidP="001A1136">
      <w:pPr>
        <w:pBdr>
          <w:bottom w:val="single" w:sz="12" w:space="1" w:color="auto"/>
        </w:pBdr>
        <w:ind w:firstLine="720"/>
        <w:jc w:val="both"/>
        <w:rPr>
          <w:sz w:val="26"/>
          <w:szCs w:val="26"/>
        </w:rPr>
      </w:pPr>
    </w:p>
    <w:p w:rsidR="001A1136" w:rsidRDefault="001A1136" w:rsidP="001A11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Broj:10-38-1277- 8/16</w:t>
      </w:r>
    </w:p>
    <w:p w:rsidR="001A1136" w:rsidRDefault="001A1136" w:rsidP="001A1136">
      <w:pPr>
        <w:jc w:val="both"/>
        <w:rPr>
          <w:sz w:val="24"/>
          <w:szCs w:val="24"/>
        </w:rPr>
      </w:pPr>
      <w:r w:rsidRPr="006003E6">
        <w:rPr>
          <w:sz w:val="24"/>
          <w:szCs w:val="24"/>
        </w:rPr>
        <w:t xml:space="preserve">Goražde,  </w:t>
      </w:r>
      <w:r w:rsidR="006003E6" w:rsidRPr="006003E6">
        <w:rPr>
          <w:sz w:val="24"/>
          <w:szCs w:val="24"/>
        </w:rPr>
        <w:t>27</w:t>
      </w:r>
      <w:r w:rsidRPr="006003E6">
        <w:rPr>
          <w:sz w:val="24"/>
          <w:szCs w:val="24"/>
        </w:rPr>
        <w:t>.06.2016. godine</w:t>
      </w:r>
    </w:p>
    <w:p w:rsidR="006003E6" w:rsidRDefault="006003E6" w:rsidP="001A1136">
      <w:pPr>
        <w:jc w:val="both"/>
        <w:rPr>
          <w:sz w:val="24"/>
          <w:szCs w:val="24"/>
        </w:rPr>
      </w:pPr>
    </w:p>
    <w:p w:rsidR="006003E6" w:rsidRPr="006003E6" w:rsidRDefault="006003E6" w:rsidP="001A1136">
      <w:pPr>
        <w:jc w:val="both"/>
        <w:rPr>
          <w:color w:val="000000"/>
          <w:sz w:val="24"/>
          <w:szCs w:val="24"/>
        </w:rPr>
      </w:pPr>
    </w:p>
    <w:p w:rsidR="001A1136" w:rsidRDefault="001A1136" w:rsidP="009B040E">
      <w:pPr>
        <w:pStyle w:val="Heading1"/>
        <w:ind w:firstLine="708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>Na osnovu člana 77.  Zakona o srednjem obrazovanju i odgoju  (“Službene novine BPK Goražde”, broj: 10/11), te na osnovu Odluke o upisu učenika u I razred srednjih škola za školsku 2016/17  broj: 03-</w:t>
      </w:r>
      <w:r w:rsidR="00947D16">
        <w:rPr>
          <w:rFonts w:ascii="Tahoma" w:hAnsi="Tahoma"/>
          <w:b w:val="0"/>
          <w:sz w:val="22"/>
          <w:szCs w:val="22"/>
        </w:rPr>
        <w:t>38-732/16 od 20.05.2016. godine</w:t>
      </w:r>
      <w:r w:rsidR="009B040E">
        <w:rPr>
          <w:rFonts w:ascii="Tahoma" w:hAnsi="Tahoma"/>
          <w:b w:val="0"/>
          <w:sz w:val="22"/>
          <w:szCs w:val="22"/>
        </w:rPr>
        <w:t xml:space="preserve"> i broj: 03-38-732-1/16 od 27.06.2016.godine, </w:t>
      </w:r>
      <w:r>
        <w:rPr>
          <w:rFonts w:ascii="Tahoma" w:hAnsi="Tahoma"/>
          <w:b w:val="0"/>
          <w:sz w:val="22"/>
          <w:szCs w:val="22"/>
        </w:rPr>
        <w:t xml:space="preserve">Ministarstvo za obrazovanje, mlade,  nauku, kulturu i sport  </w:t>
      </w:r>
      <w:r w:rsidR="009B040E">
        <w:rPr>
          <w:rFonts w:ascii="Tahoma" w:hAnsi="Tahoma"/>
          <w:b w:val="0"/>
          <w:sz w:val="22"/>
          <w:szCs w:val="22"/>
        </w:rPr>
        <w:t>objavljuj</w:t>
      </w:r>
      <w:r>
        <w:rPr>
          <w:rFonts w:ascii="Tahoma" w:hAnsi="Tahoma"/>
          <w:b w:val="0"/>
          <w:sz w:val="22"/>
          <w:szCs w:val="22"/>
        </w:rPr>
        <w:t xml:space="preserve">e: </w:t>
      </w:r>
    </w:p>
    <w:p w:rsidR="006003E6" w:rsidRPr="006003E6" w:rsidRDefault="006003E6" w:rsidP="006003E6"/>
    <w:p w:rsidR="001A1136" w:rsidRDefault="001A1136" w:rsidP="001A1136">
      <w:pPr>
        <w:pStyle w:val="Heading1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 O N K U R S </w:t>
      </w:r>
    </w:p>
    <w:p w:rsidR="001A1136" w:rsidRDefault="001A1136" w:rsidP="001A1136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za  naknadni upis učenika u prvi razred srednjih škola sa područja</w:t>
      </w:r>
    </w:p>
    <w:p w:rsidR="001A1136" w:rsidRDefault="001A1136" w:rsidP="001A1136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Bosansko-podrinjskog kantona  Goražde za školsku 2016/17. godini</w:t>
      </w: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6003E6" w:rsidRDefault="006003E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Pravo konkurisanja u naknadnom upisnom roku  u škole koje u prvom konkursnom roku nisu popunile planirana mjesta imaju svi učenici koji nisu primljeni u školu u koju su prethodno konkurisali ili iz opravdanih razloga nisu konkurisali u prvom upisnom roku. </w:t>
      </w:r>
      <w:r>
        <w:rPr>
          <w:rFonts w:ascii="Tahoma" w:hAnsi="Tahoma"/>
          <w:sz w:val="22"/>
          <w:szCs w:val="22"/>
        </w:rPr>
        <w:tab/>
      </w: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Konkurs za  naknadni upis učenika u prvi razred srednjih škola u školskoj 2016/17. godini traje:</w:t>
      </w:r>
    </w:p>
    <w:p w:rsidR="001A1136" w:rsidRDefault="001A1136" w:rsidP="001A1136">
      <w:pPr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 Mješovitu srednju školu “Enver Pozderović”, Srednju tehničku školu “Hasib Hadžović” i Srednju stručnu školu “Džemal Bijedi</w:t>
      </w:r>
      <w:r w:rsidR="006003E6">
        <w:rPr>
          <w:rFonts w:ascii="Tahoma" w:hAnsi="Tahoma"/>
          <w:sz w:val="22"/>
          <w:szCs w:val="22"/>
        </w:rPr>
        <w:t>ć” Goražde ( za IV stepen) od</w:t>
      </w:r>
      <w:r w:rsidR="00947D16">
        <w:rPr>
          <w:rFonts w:ascii="Tahoma" w:hAnsi="Tahoma"/>
          <w:sz w:val="22"/>
          <w:szCs w:val="22"/>
        </w:rPr>
        <w:t xml:space="preserve"> 27.06.2016. godine  do 29</w:t>
      </w:r>
      <w:r>
        <w:rPr>
          <w:rFonts w:ascii="Tahoma" w:hAnsi="Tahoma"/>
          <w:sz w:val="22"/>
          <w:szCs w:val="22"/>
        </w:rPr>
        <w:t>.06.2016. godine.</w:t>
      </w:r>
    </w:p>
    <w:p w:rsidR="006003E6" w:rsidRDefault="001A1136" w:rsidP="001A1136">
      <w:pPr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 Srednju stručnu školu “Džemal Bijedić”</w:t>
      </w:r>
      <w:r w:rsidR="00947D16">
        <w:rPr>
          <w:rFonts w:ascii="Tahoma" w:hAnsi="Tahoma"/>
          <w:sz w:val="22"/>
          <w:szCs w:val="22"/>
        </w:rPr>
        <w:t xml:space="preserve"> Goražde (za III stepen) od 27.06.2016. godine do 04</w:t>
      </w:r>
      <w:r w:rsidR="006003E6">
        <w:rPr>
          <w:rFonts w:ascii="Tahoma" w:hAnsi="Tahoma"/>
          <w:sz w:val="22"/>
          <w:szCs w:val="22"/>
        </w:rPr>
        <w:t>.07.2016. godine dok za učenike koji dolaze poslije popravnog ispita u avgustovskom ispitnom roku, konkurs ostaje otvoren do 26.08.2016. godine.</w:t>
      </w:r>
    </w:p>
    <w:p w:rsidR="001A1136" w:rsidRDefault="001A1136" w:rsidP="001A1136">
      <w:pPr>
        <w:jc w:val="both"/>
        <w:rPr>
          <w:rFonts w:ascii="Tahoma" w:hAnsi="Tahoma"/>
          <w:sz w:val="22"/>
          <w:szCs w:val="22"/>
        </w:rPr>
      </w:pPr>
    </w:p>
    <w:p w:rsidR="006003E6" w:rsidRDefault="006003E6" w:rsidP="001A1136">
      <w:pPr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  <w:r w:rsidRPr="006C521E">
        <w:rPr>
          <w:rFonts w:ascii="Tahoma" w:hAnsi="Tahoma"/>
          <w:b/>
          <w:sz w:val="22"/>
          <w:szCs w:val="22"/>
        </w:rPr>
        <w:t>Kandidati koji konkurišu za naknadni upis u srednje škole na području BPK-a Goražde  n e  p o l a ž u</w:t>
      </w:r>
      <w:r>
        <w:rPr>
          <w:rFonts w:ascii="Tahoma" w:hAnsi="Tahoma"/>
          <w:sz w:val="22"/>
          <w:szCs w:val="22"/>
        </w:rPr>
        <w:t xml:space="preserve">  </w:t>
      </w:r>
      <w:r w:rsidRPr="006C521E">
        <w:rPr>
          <w:rFonts w:ascii="Tahoma" w:hAnsi="Tahoma"/>
          <w:b/>
          <w:sz w:val="22"/>
          <w:szCs w:val="22"/>
        </w:rPr>
        <w:t>prijemni ispit</w:t>
      </w:r>
      <w:r>
        <w:rPr>
          <w:rFonts w:ascii="Tahoma" w:hAnsi="Tahoma"/>
          <w:sz w:val="22"/>
          <w:szCs w:val="22"/>
        </w:rPr>
        <w:t xml:space="preserve">. </w:t>
      </w: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ind w:firstLine="720"/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rPr>
          <w:rFonts w:ascii="Tahoma" w:hAnsi="Tahoma" w:cs="Tahoma"/>
          <w:sz w:val="22"/>
          <w:szCs w:val="22"/>
        </w:rPr>
      </w:pPr>
      <w:r w:rsidRPr="006C521E">
        <w:rPr>
          <w:rFonts w:ascii="Tahoma" w:hAnsi="Tahoma" w:cs="Tahoma"/>
          <w:sz w:val="22"/>
          <w:szCs w:val="22"/>
        </w:rPr>
        <w:t>Naknadni</w:t>
      </w:r>
      <w:r>
        <w:rPr>
          <w:rFonts w:ascii="Tahoma" w:hAnsi="Tahoma" w:cs="Tahoma"/>
          <w:sz w:val="22"/>
          <w:szCs w:val="22"/>
        </w:rPr>
        <w:t xml:space="preserve"> upis u srednje škole vrši se na osnovu slobodnih mjesta koje nisu popunjena u prvom upisnom roku te na osnovu člana 10. stav b) Kriterija za upis  u prvi razred srednjih škola BPK-a Goražde, a kako slijedi: </w:t>
      </w:r>
    </w:p>
    <w:p w:rsidR="001A1136" w:rsidRDefault="001A1136" w:rsidP="001A1136">
      <w:pPr>
        <w:rPr>
          <w:rFonts w:ascii="Tahoma" w:hAnsi="Tahoma" w:cs="Tahoma"/>
          <w:sz w:val="22"/>
          <w:szCs w:val="22"/>
        </w:rPr>
      </w:pPr>
    </w:p>
    <w:p w:rsidR="001A1136" w:rsidRDefault="001A1136" w:rsidP="001A1136">
      <w:pPr>
        <w:rPr>
          <w:rFonts w:ascii="Tahoma" w:hAnsi="Tahoma" w:cs="Tahoma"/>
          <w:sz w:val="22"/>
          <w:szCs w:val="22"/>
        </w:rPr>
      </w:pPr>
    </w:p>
    <w:p w:rsidR="001A1136" w:rsidRDefault="001A1136" w:rsidP="001A1136">
      <w:pPr>
        <w:rPr>
          <w:rFonts w:ascii="Tahoma" w:hAnsi="Tahoma" w:cs="Tahoma"/>
          <w:sz w:val="22"/>
          <w:szCs w:val="22"/>
        </w:rPr>
      </w:pPr>
    </w:p>
    <w:p w:rsidR="001A1136" w:rsidRDefault="001A1136" w:rsidP="001A1136">
      <w:pPr>
        <w:rPr>
          <w:rFonts w:ascii="Tahoma" w:hAnsi="Tahoma" w:cs="Tahoma"/>
          <w:sz w:val="22"/>
          <w:szCs w:val="22"/>
        </w:rPr>
      </w:pPr>
    </w:p>
    <w:p w:rsidR="001A1136" w:rsidRPr="006C521E" w:rsidRDefault="001A1136" w:rsidP="001A1136">
      <w:pPr>
        <w:rPr>
          <w:rFonts w:ascii="Tahoma" w:hAnsi="Tahoma" w:cs="Tahoma"/>
          <w:sz w:val="22"/>
          <w:szCs w:val="22"/>
        </w:rPr>
      </w:pPr>
    </w:p>
    <w:p w:rsidR="00A87BA8" w:rsidRDefault="001A1136" w:rsidP="001A113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MJEŠOVIT</w:t>
      </w:r>
      <w:r w:rsidR="00A87BA8">
        <w:rPr>
          <w:sz w:val="22"/>
          <w:szCs w:val="22"/>
        </w:rPr>
        <w:t>A</w:t>
      </w:r>
      <w:r w:rsidR="009B040E">
        <w:rPr>
          <w:sz w:val="22"/>
          <w:szCs w:val="22"/>
        </w:rPr>
        <w:t xml:space="preserve"> SREDNJA ŠKOLA</w:t>
      </w:r>
      <w:r>
        <w:rPr>
          <w:sz w:val="22"/>
          <w:szCs w:val="22"/>
        </w:rPr>
        <w:t xml:space="preserve"> “ENV</w:t>
      </w:r>
      <w:r w:rsidR="006003E6">
        <w:rPr>
          <w:sz w:val="22"/>
          <w:szCs w:val="22"/>
        </w:rPr>
        <w:t>ER POZDEROVIĆ” GORAŽDE</w:t>
      </w:r>
      <w:r>
        <w:rPr>
          <w:sz w:val="22"/>
          <w:szCs w:val="22"/>
        </w:rPr>
        <w:tab/>
      </w:r>
    </w:p>
    <w:p w:rsidR="006003E6" w:rsidRDefault="001A1136" w:rsidP="001A113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1136" w:rsidRDefault="001A1136" w:rsidP="006003E6">
      <w:pPr>
        <w:pStyle w:val="Heading3"/>
        <w:jc w:val="center"/>
        <w:rPr>
          <w:rFonts w:ascii="Tahoma" w:hAnsi="Tahoma" w:cs="Tahoma"/>
          <w:sz w:val="22"/>
          <w:szCs w:val="22"/>
        </w:rPr>
      </w:pPr>
      <w:r w:rsidRPr="00A87BA8">
        <w:rPr>
          <w:rFonts w:ascii="Tahoma" w:hAnsi="Tahoma" w:cs="Tahoma"/>
          <w:sz w:val="22"/>
          <w:szCs w:val="22"/>
        </w:rPr>
        <w:t>Slobodna mjesta</w:t>
      </w:r>
    </w:p>
    <w:p w:rsidR="00A87BA8" w:rsidRPr="00A87BA8" w:rsidRDefault="00A87BA8" w:rsidP="00A87BA8"/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Pr="006003E6" w:rsidRDefault="001A1136" w:rsidP="001A1136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Gimnazija</w:t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 w:rsidR="006003E6">
        <w:rPr>
          <w:rFonts w:ascii="Tahoma" w:hAnsi="Tahoma"/>
          <w:b/>
          <w:sz w:val="22"/>
          <w:szCs w:val="22"/>
        </w:rPr>
        <w:t xml:space="preserve">2 </w:t>
      </w:r>
      <w:r>
        <w:rPr>
          <w:rFonts w:ascii="Tahoma" w:hAnsi="Tahoma"/>
          <w:b/>
          <w:sz w:val="22"/>
          <w:szCs w:val="22"/>
        </w:rPr>
        <w:t xml:space="preserve">mjesta </w:t>
      </w:r>
    </w:p>
    <w:p w:rsidR="001A1136" w:rsidRDefault="001A1136" w:rsidP="001A1136">
      <w:pPr>
        <w:pStyle w:val="Heading1"/>
        <w:numPr>
          <w:ilvl w:val="0"/>
          <w:numId w:val="1"/>
        </w:numPr>
        <w:spacing w:before="0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Poljoprivredni tehničar – smjer fitofarmaceut EU VET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47D16">
        <w:rPr>
          <w:rFonts w:ascii="Tahoma" w:hAnsi="Tahoma"/>
          <w:sz w:val="22"/>
          <w:szCs w:val="22"/>
        </w:rPr>
        <w:t>8</w:t>
      </w:r>
      <w:r w:rsidR="006003E6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mjesta</w:t>
      </w:r>
    </w:p>
    <w:p w:rsidR="001A1136" w:rsidRDefault="001A1136" w:rsidP="001A1136">
      <w:pPr>
        <w:jc w:val="both"/>
        <w:rPr>
          <w:rFonts w:ascii="Tahoma" w:hAnsi="Tahoma"/>
          <w:sz w:val="22"/>
          <w:szCs w:val="22"/>
        </w:rPr>
      </w:pPr>
    </w:p>
    <w:p w:rsidR="001A1136" w:rsidRDefault="001A1136" w:rsidP="001A1136">
      <w:pPr>
        <w:rPr>
          <w:sz w:val="22"/>
          <w:szCs w:val="22"/>
        </w:rPr>
      </w:pPr>
    </w:p>
    <w:p w:rsidR="00947D16" w:rsidRDefault="00947D16" w:rsidP="001A1136">
      <w:pPr>
        <w:rPr>
          <w:sz w:val="22"/>
          <w:szCs w:val="22"/>
        </w:rPr>
      </w:pPr>
    </w:p>
    <w:p w:rsidR="001A1136" w:rsidRDefault="001A1136" w:rsidP="001A113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SREDNJA STRUČNA ŠKOLA “DŽEMAL BIJEDIĆ”</w:t>
      </w:r>
      <w:r w:rsidR="006003E6">
        <w:rPr>
          <w:sz w:val="22"/>
          <w:szCs w:val="22"/>
        </w:rPr>
        <w:t xml:space="preserve"> GORAŽDE</w:t>
      </w:r>
    </w:p>
    <w:p w:rsidR="001A1136" w:rsidRDefault="001A1136" w:rsidP="001A1136">
      <w:pPr>
        <w:jc w:val="both"/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jc w:val="both"/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04543F">
        <w:rPr>
          <w:rFonts w:ascii="Tahoma" w:hAnsi="Tahoma"/>
          <w:b/>
          <w:sz w:val="22"/>
          <w:szCs w:val="22"/>
        </w:rPr>
        <w:t>Poslovno-pravni tehničar IV stepen</w:t>
      </w:r>
      <w:r w:rsidR="001968E4">
        <w:rPr>
          <w:rFonts w:ascii="Tahoma" w:hAnsi="Tahoma"/>
          <w:b/>
          <w:sz w:val="22"/>
          <w:szCs w:val="22"/>
        </w:rPr>
        <w:tab/>
      </w:r>
      <w:r w:rsidR="001968E4">
        <w:rPr>
          <w:rFonts w:ascii="Tahoma" w:hAnsi="Tahoma"/>
          <w:b/>
          <w:sz w:val="22"/>
          <w:szCs w:val="22"/>
        </w:rPr>
        <w:tab/>
      </w:r>
      <w:r w:rsidR="001968E4">
        <w:rPr>
          <w:rFonts w:ascii="Tahoma" w:hAnsi="Tahoma"/>
          <w:b/>
          <w:sz w:val="22"/>
          <w:szCs w:val="22"/>
        </w:rPr>
        <w:tab/>
      </w:r>
      <w:r w:rsidR="001968E4">
        <w:rPr>
          <w:rFonts w:ascii="Tahoma" w:hAnsi="Tahoma"/>
          <w:b/>
          <w:sz w:val="22"/>
          <w:szCs w:val="22"/>
        </w:rPr>
        <w:tab/>
        <w:t>13</w:t>
      </w:r>
      <w:r w:rsidR="006003E6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mjesta</w:t>
      </w:r>
    </w:p>
    <w:p w:rsidR="001A1136" w:rsidRPr="006003E6" w:rsidRDefault="006003E6" w:rsidP="006003E6">
      <w:pPr>
        <w:pStyle w:val="ListParagraph"/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Obrađivač gume i plastike (plastičar) </w:t>
      </w:r>
      <w:r w:rsidR="00947D16">
        <w:rPr>
          <w:rFonts w:ascii="Tahoma" w:hAnsi="Tahoma"/>
          <w:b/>
          <w:sz w:val="22"/>
          <w:szCs w:val="22"/>
        </w:rPr>
        <w:t>III stepen</w:t>
      </w:r>
      <w:r>
        <w:rPr>
          <w:rFonts w:ascii="Tahoma" w:hAnsi="Tahoma"/>
          <w:b/>
          <w:sz w:val="22"/>
          <w:szCs w:val="22"/>
        </w:rPr>
        <w:t xml:space="preserve">       </w:t>
      </w:r>
      <w:r w:rsidR="00947D16">
        <w:rPr>
          <w:rFonts w:ascii="Tahoma" w:hAnsi="Tahoma"/>
          <w:b/>
          <w:sz w:val="22"/>
          <w:szCs w:val="22"/>
        </w:rPr>
        <w:t xml:space="preserve">                </w:t>
      </w:r>
      <w:r>
        <w:rPr>
          <w:rFonts w:ascii="Tahoma" w:hAnsi="Tahoma"/>
          <w:b/>
          <w:sz w:val="22"/>
          <w:szCs w:val="22"/>
        </w:rPr>
        <w:t>20 mjesta</w:t>
      </w: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1A1136" w:rsidRDefault="001A1136" w:rsidP="001A1136">
      <w:pPr>
        <w:rPr>
          <w:rFonts w:ascii="Tahoma" w:hAnsi="Tahoma"/>
          <w:b/>
          <w:sz w:val="22"/>
          <w:szCs w:val="22"/>
        </w:rPr>
      </w:pPr>
    </w:p>
    <w:p w:rsidR="003D5508" w:rsidRDefault="003D5508"/>
    <w:sectPr w:rsidR="003D5508" w:rsidSect="003D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7C97"/>
    <w:multiLevelType w:val="singleLevel"/>
    <w:tmpl w:val="0A9C5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1136"/>
    <w:rsid w:val="00070D38"/>
    <w:rsid w:val="001968E4"/>
    <w:rsid w:val="001A1136"/>
    <w:rsid w:val="001E5C4E"/>
    <w:rsid w:val="003D5508"/>
    <w:rsid w:val="00410045"/>
    <w:rsid w:val="006003E6"/>
    <w:rsid w:val="006757C9"/>
    <w:rsid w:val="007326E0"/>
    <w:rsid w:val="009127DC"/>
    <w:rsid w:val="00947D16"/>
    <w:rsid w:val="009B040E"/>
    <w:rsid w:val="00A87BA8"/>
    <w:rsid w:val="00D25125"/>
    <w:rsid w:val="00F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1A1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136"/>
    <w:rPr>
      <w:rFonts w:ascii="Arial" w:eastAsia="Times New Roman" w:hAnsi="Arial" w:cs="Arial"/>
      <w:b/>
      <w:bCs/>
      <w:kern w:val="32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1A1136"/>
    <w:rPr>
      <w:rFonts w:ascii="Arial" w:eastAsia="Times New Roman" w:hAnsi="Arial" w:cs="Arial"/>
      <w:b/>
      <w:bCs/>
      <w:sz w:val="26"/>
      <w:szCs w:val="26"/>
      <w:lang w:val="hr-HR"/>
    </w:rPr>
  </w:style>
  <w:style w:type="paragraph" w:styleId="Title">
    <w:name w:val="Title"/>
    <w:basedOn w:val="Normal"/>
    <w:link w:val="TitleChar"/>
    <w:qFormat/>
    <w:rsid w:val="001A1136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1A113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1A1136"/>
    <w:pPr>
      <w:spacing w:line="280" w:lineRule="exact"/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1A1136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BodyText">
    <w:name w:val="Body Text"/>
    <w:basedOn w:val="Normal"/>
    <w:link w:val="BodyTextChar"/>
    <w:rsid w:val="001A1136"/>
    <w:pPr>
      <w:spacing w:line="280" w:lineRule="exact"/>
      <w:jc w:val="center"/>
    </w:pPr>
  </w:style>
  <w:style w:type="character" w:customStyle="1" w:styleId="BodyTextChar">
    <w:name w:val="Body Text Char"/>
    <w:basedOn w:val="DefaultParagraphFont"/>
    <w:link w:val="BodyText"/>
    <w:rsid w:val="001A1136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ps">
    <w:name w:val="hps"/>
    <w:basedOn w:val="DefaultParagraphFont"/>
    <w:rsid w:val="001A1136"/>
    <w:rPr>
      <w:rFonts w:cs="Times New Roman"/>
    </w:rPr>
  </w:style>
  <w:style w:type="paragraph" w:styleId="Footer">
    <w:name w:val="footer"/>
    <w:basedOn w:val="Normal"/>
    <w:link w:val="FooterChar"/>
    <w:rsid w:val="001A1136"/>
    <w:pPr>
      <w:tabs>
        <w:tab w:val="center" w:pos="4680"/>
        <w:tab w:val="right" w:pos="9360"/>
      </w:tabs>
    </w:pPr>
    <w:rPr>
      <w:rFonts w:eastAsia="Calibr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A113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11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61B8-40EA-459D-B949-EAC2AFD5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2016-06-27T12:38:00Z</cp:lastPrinted>
  <dcterms:created xsi:type="dcterms:W3CDTF">2016-06-09T07:30:00Z</dcterms:created>
  <dcterms:modified xsi:type="dcterms:W3CDTF">2016-06-27T13:24:00Z</dcterms:modified>
</cp:coreProperties>
</file>