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A7" w:rsidRPr="00791D0E" w:rsidRDefault="00F85AA7" w:rsidP="00F74CF2">
      <w:pPr>
        <w:pStyle w:val="NoSpacing"/>
        <w:jc w:val="both"/>
        <w:rPr>
          <w:rFonts w:ascii="Times New Roman" w:hAnsi="Times New Roman" w:cs="Times New Roman"/>
          <w:b/>
        </w:rPr>
      </w:pPr>
      <w:r w:rsidRPr="00791D0E">
        <w:rPr>
          <w:rFonts w:ascii="Times New Roman" w:hAnsi="Times New Roman" w:cs="Times New Roman"/>
          <w:b/>
        </w:rPr>
        <w:t xml:space="preserve">KOMISIJA ZA DODJELU POMOĆI </w:t>
      </w:r>
      <w:r w:rsidR="00963E13">
        <w:rPr>
          <w:rFonts w:ascii="Times New Roman" w:hAnsi="Times New Roman" w:cs="Times New Roman"/>
          <w:b/>
        </w:rPr>
        <w:t>JLS IZ SASTAVA</w:t>
      </w:r>
      <w:r w:rsidRPr="00791D0E">
        <w:rPr>
          <w:rFonts w:ascii="Times New Roman" w:hAnsi="Times New Roman" w:cs="Times New Roman"/>
          <w:b/>
        </w:rPr>
        <w:t xml:space="preserve"> BOSANSKO-PODRINJSKOG KANTONA GORAŽDE IZ SREDSTAVA POSEBNE NAKNADE ZA ZAŠTITU OD PRIRODNIH I DRUGIH NESREĆA</w:t>
      </w:r>
    </w:p>
    <w:p w:rsidR="00164331" w:rsidRDefault="00164331" w:rsidP="00F74CF2">
      <w:pPr>
        <w:pStyle w:val="NoSpacing"/>
        <w:jc w:val="both"/>
        <w:rPr>
          <w:rFonts w:ascii="Times New Roman" w:hAnsi="Times New Roman" w:cs="Times New Roman"/>
          <w:b/>
        </w:rPr>
      </w:pPr>
    </w:p>
    <w:p w:rsidR="00071789" w:rsidRPr="00791D0E" w:rsidRDefault="00071789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Broj:</w:t>
      </w:r>
      <w:r w:rsidR="00CA5975">
        <w:rPr>
          <w:rFonts w:ascii="Times New Roman" w:hAnsi="Times New Roman" w:cs="Times New Roman"/>
        </w:rPr>
        <w:t xml:space="preserve"> 17-11-165-4</w:t>
      </w:r>
      <w:r w:rsidR="00963E13">
        <w:rPr>
          <w:rFonts w:ascii="Times New Roman" w:hAnsi="Times New Roman" w:cs="Times New Roman"/>
        </w:rPr>
        <w:t>/22</w:t>
      </w:r>
    </w:p>
    <w:p w:rsidR="00C23E4E" w:rsidRPr="00791D0E" w:rsidRDefault="00C23E4E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Goražde, </w:t>
      </w:r>
      <w:r w:rsidR="00963E13">
        <w:rPr>
          <w:rFonts w:ascii="Times New Roman" w:hAnsi="Times New Roman" w:cs="Times New Roman"/>
        </w:rPr>
        <w:t>16</w:t>
      </w:r>
      <w:r w:rsidR="0041107C">
        <w:rPr>
          <w:rFonts w:ascii="Times New Roman" w:hAnsi="Times New Roman" w:cs="Times New Roman"/>
        </w:rPr>
        <w:t>.06.</w:t>
      </w:r>
      <w:r w:rsidR="00963E13">
        <w:rPr>
          <w:rFonts w:ascii="Times New Roman" w:hAnsi="Times New Roman" w:cs="Times New Roman"/>
        </w:rPr>
        <w:t>2022</w:t>
      </w:r>
      <w:r w:rsidRPr="00791D0E">
        <w:rPr>
          <w:rFonts w:ascii="Times New Roman" w:hAnsi="Times New Roman" w:cs="Times New Roman"/>
        </w:rPr>
        <w:t>. godine.</w:t>
      </w:r>
    </w:p>
    <w:p w:rsidR="00F85AA7" w:rsidRPr="00791D0E" w:rsidRDefault="00F85AA7" w:rsidP="00F74CF2">
      <w:pPr>
        <w:pStyle w:val="NoSpacing"/>
        <w:jc w:val="both"/>
        <w:rPr>
          <w:rFonts w:ascii="Times New Roman" w:hAnsi="Times New Roman" w:cs="Times New Roman"/>
        </w:rPr>
      </w:pPr>
    </w:p>
    <w:p w:rsidR="00615F94" w:rsidRPr="00791D0E" w:rsidRDefault="00D2458D" w:rsidP="00B81D4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Na osnovu člana 10. Odluke o postupku i kriterijima za dodjelu pomoći Gradu Goraždu, odnosno općinama u Bosansko-podrinjskom kantonu Goražde iz sredstava posebne naknade za zaštitu od prirodnih i drugih nesreća (“Službene novine Bosansko-podrin</w:t>
      </w:r>
      <w:r w:rsidR="00F91E59">
        <w:rPr>
          <w:rFonts w:ascii="Times New Roman" w:hAnsi="Times New Roman" w:cs="Times New Roman"/>
        </w:rPr>
        <w:t>j</w:t>
      </w:r>
      <w:r w:rsidRPr="00791D0E">
        <w:rPr>
          <w:rFonts w:ascii="Times New Roman" w:hAnsi="Times New Roman" w:cs="Times New Roman"/>
        </w:rPr>
        <w:t>skog kantona Goražde”</w:t>
      </w:r>
      <w:r w:rsidR="00615F94" w:rsidRPr="00791D0E">
        <w:rPr>
          <w:rFonts w:ascii="Times New Roman" w:hAnsi="Times New Roman" w:cs="Times New Roman"/>
        </w:rPr>
        <w:t xml:space="preserve">, broj 5/21) </w:t>
      </w:r>
      <w:r w:rsidR="008342B5" w:rsidRPr="00791D0E">
        <w:rPr>
          <w:rFonts w:ascii="Times New Roman" w:hAnsi="Times New Roman" w:cs="Times New Roman"/>
        </w:rPr>
        <w:t>i</w:t>
      </w:r>
      <w:r w:rsidR="00615F94" w:rsidRPr="00791D0E">
        <w:rPr>
          <w:rFonts w:ascii="Times New Roman" w:hAnsi="Times New Roman" w:cs="Times New Roman"/>
        </w:rPr>
        <w:t xml:space="preserve"> u skladu sa Javnim pozivom za dodjelu pomoći iz sredstava posebne naknade za zaštitu od prirodnih</w:t>
      </w:r>
      <w:r w:rsidR="00963E13">
        <w:rPr>
          <w:rFonts w:ascii="Times New Roman" w:hAnsi="Times New Roman" w:cs="Times New Roman"/>
        </w:rPr>
        <w:t xml:space="preserve"> i</w:t>
      </w:r>
      <w:r w:rsidR="008342B5" w:rsidRPr="00791D0E">
        <w:rPr>
          <w:rFonts w:ascii="Times New Roman" w:hAnsi="Times New Roman" w:cs="Times New Roman"/>
        </w:rPr>
        <w:t xml:space="preserve"> drugih nesreća</w:t>
      </w:r>
      <w:r w:rsidR="00657D8E">
        <w:rPr>
          <w:rFonts w:ascii="Times New Roman" w:hAnsi="Times New Roman" w:cs="Times New Roman"/>
        </w:rPr>
        <w:t xml:space="preserve"> za 2022. godinu </w:t>
      </w:r>
      <w:r w:rsidR="008342B5" w:rsidRPr="00791D0E">
        <w:rPr>
          <w:rFonts w:ascii="Times New Roman" w:hAnsi="Times New Roman" w:cs="Times New Roman"/>
        </w:rPr>
        <w:t xml:space="preserve"> broj 17-11-1</w:t>
      </w:r>
      <w:r w:rsidR="00963E13">
        <w:rPr>
          <w:rFonts w:ascii="Times New Roman" w:hAnsi="Times New Roman" w:cs="Times New Roman"/>
        </w:rPr>
        <w:t>65/22</w:t>
      </w:r>
      <w:r w:rsidR="008342B5" w:rsidRPr="00791D0E">
        <w:rPr>
          <w:rFonts w:ascii="Times New Roman" w:hAnsi="Times New Roman" w:cs="Times New Roman"/>
        </w:rPr>
        <w:t xml:space="preserve"> od </w:t>
      </w:r>
      <w:r w:rsidR="00963E13">
        <w:rPr>
          <w:rFonts w:ascii="Times New Roman" w:hAnsi="Times New Roman" w:cs="Times New Roman"/>
        </w:rPr>
        <w:t>25.05.2022</w:t>
      </w:r>
      <w:r w:rsidR="008342B5" w:rsidRPr="00791D0E">
        <w:rPr>
          <w:rFonts w:ascii="Times New Roman" w:hAnsi="Times New Roman" w:cs="Times New Roman"/>
        </w:rPr>
        <w:t xml:space="preserve">. godine, </w:t>
      </w:r>
      <w:r w:rsidRPr="00791D0E">
        <w:rPr>
          <w:rFonts w:ascii="Times New Roman" w:hAnsi="Times New Roman" w:cs="Times New Roman"/>
        </w:rPr>
        <w:t xml:space="preserve">Komisija za dodjelu pomoći </w:t>
      </w:r>
      <w:r w:rsidR="00657D8E">
        <w:rPr>
          <w:rFonts w:ascii="Times New Roman" w:hAnsi="Times New Roman" w:cs="Times New Roman"/>
        </w:rPr>
        <w:t>JLS iz sastava BPK Goražde iz sredstava posebne naknade za zaštitu od prirodnih i drugih nesreća</w:t>
      </w:r>
      <w:r w:rsidRPr="00791D0E">
        <w:rPr>
          <w:rFonts w:ascii="Times New Roman" w:hAnsi="Times New Roman" w:cs="Times New Roman"/>
        </w:rPr>
        <w:t xml:space="preserve"> utvrđuje: </w:t>
      </w:r>
    </w:p>
    <w:p w:rsidR="00F85AA7" w:rsidRPr="00791D0E" w:rsidRDefault="00D2458D" w:rsidP="00F74CF2">
      <w:pPr>
        <w:pStyle w:val="NoSpacing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 </w:t>
      </w:r>
    </w:p>
    <w:p w:rsidR="00615F94" w:rsidRPr="00791D0E" w:rsidRDefault="00B81D40" w:rsidP="00615F94">
      <w:pPr>
        <w:pStyle w:val="NoSpacing"/>
        <w:jc w:val="center"/>
        <w:rPr>
          <w:rFonts w:ascii="Times New Roman" w:hAnsi="Times New Roman" w:cs="Times New Roman"/>
          <w:b/>
        </w:rPr>
      </w:pPr>
      <w:r w:rsidRPr="00B81D40">
        <w:rPr>
          <w:rFonts w:ascii="Times New Roman" w:hAnsi="Times New Roman" w:cs="Times New Roman"/>
          <w:b/>
        </w:rPr>
        <w:t>Prijedlog Plana raspodjele finansijskih sredstava za dodjelu pomoći</w:t>
      </w:r>
      <w:r w:rsidRPr="00791D0E">
        <w:rPr>
          <w:rFonts w:ascii="Times New Roman" w:hAnsi="Times New Roman" w:cs="Times New Roman"/>
        </w:rPr>
        <w:t xml:space="preserve"> </w:t>
      </w:r>
      <w:r w:rsidR="00963E13">
        <w:rPr>
          <w:rFonts w:ascii="Times New Roman" w:hAnsi="Times New Roman" w:cs="Times New Roman"/>
          <w:b/>
        </w:rPr>
        <w:t>JLS iz sastava BPK Goražde</w:t>
      </w:r>
      <w:r w:rsidR="00615F94" w:rsidRPr="00791D0E">
        <w:rPr>
          <w:rFonts w:ascii="Times New Roman" w:hAnsi="Times New Roman" w:cs="Times New Roman"/>
          <w:b/>
        </w:rPr>
        <w:t xml:space="preserve"> iz sredstava posebne naknade</w:t>
      </w:r>
      <w:r w:rsidR="00154AAC">
        <w:rPr>
          <w:rFonts w:ascii="Times New Roman" w:hAnsi="Times New Roman" w:cs="Times New Roman"/>
          <w:b/>
        </w:rPr>
        <w:t xml:space="preserve"> za zaštitu od prirodnih i drugi</w:t>
      </w:r>
      <w:r w:rsidR="00963E13">
        <w:rPr>
          <w:rFonts w:ascii="Times New Roman" w:hAnsi="Times New Roman" w:cs="Times New Roman"/>
          <w:b/>
        </w:rPr>
        <w:t>h nesreća za 2022</w:t>
      </w:r>
      <w:r w:rsidR="00615F94" w:rsidRPr="00791D0E">
        <w:rPr>
          <w:rFonts w:ascii="Times New Roman" w:hAnsi="Times New Roman" w:cs="Times New Roman"/>
          <w:b/>
        </w:rPr>
        <w:t>. godinu</w:t>
      </w:r>
    </w:p>
    <w:p w:rsidR="00615F94" w:rsidRPr="00791D0E" w:rsidRDefault="00615F94" w:rsidP="00B81D40">
      <w:pPr>
        <w:pStyle w:val="NoSpacing"/>
        <w:rPr>
          <w:rFonts w:ascii="Times New Roman" w:hAnsi="Times New Roman" w:cs="Times New Roman"/>
        </w:rPr>
      </w:pPr>
    </w:p>
    <w:p w:rsidR="003538EF" w:rsidRPr="00791D0E" w:rsidRDefault="008342B5" w:rsidP="008342B5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</w:t>
      </w:r>
    </w:p>
    <w:p w:rsidR="00615F94" w:rsidRPr="00791D0E" w:rsidRDefault="00615F94" w:rsidP="00615F94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Utvrđuje se </w:t>
      </w:r>
      <w:r w:rsidR="00024938">
        <w:rPr>
          <w:rFonts w:ascii="Times New Roman" w:hAnsi="Times New Roman" w:cs="Times New Roman"/>
        </w:rPr>
        <w:t xml:space="preserve">slijedeći </w:t>
      </w:r>
      <w:r w:rsidRPr="00791D0E">
        <w:rPr>
          <w:rFonts w:ascii="Times New Roman" w:hAnsi="Times New Roman" w:cs="Times New Roman"/>
        </w:rPr>
        <w:t xml:space="preserve">Prijedlog Plana raspodjele finansijskih sredstava za dodjelu pomoći </w:t>
      </w:r>
      <w:r w:rsidR="00963E13">
        <w:rPr>
          <w:rFonts w:ascii="Times New Roman" w:hAnsi="Times New Roman" w:cs="Times New Roman"/>
        </w:rPr>
        <w:t>JLS iz sastava BPK Goražde</w:t>
      </w:r>
      <w:r w:rsidRPr="00791D0E">
        <w:rPr>
          <w:rFonts w:ascii="Times New Roman" w:hAnsi="Times New Roman" w:cs="Times New Roman"/>
        </w:rPr>
        <w:t xml:space="preserve"> iz sredstava posebne naknade za zaštitu od pr</w:t>
      </w:r>
      <w:r w:rsidR="00963E13">
        <w:rPr>
          <w:rFonts w:ascii="Times New Roman" w:hAnsi="Times New Roman" w:cs="Times New Roman"/>
        </w:rPr>
        <w:t>irodnih i drugih nesreća za 2022</w:t>
      </w:r>
      <w:r w:rsidR="00024938">
        <w:rPr>
          <w:rFonts w:ascii="Times New Roman" w:hAnsi="Times New Roman" w:cs="Times New Roman"/>
        </w:rPr>
        <w:t>. godinu</w:t>
      </w:r>
      <w:r w:rsidRPr="00791D0E">
        <w:rPr>
          <w:rFonts w:ascii="Times New Roman" w:hAnsi="Times New Roman" w:cs="Times New Roman"/>
        </w:rPr>
        <w:t>:</w:t>
      </w:r>
    </w:p>
    <w:p w:rsidR="003538EF" w:rsidRPr="00791D0E" w:rsidRDefault="003538EF" w:rsidP="00615F94">
      <w:pPr>
        <w:pStyle w:val="NoSpacing"/>
        <w:jc w:val="center"/>
        <w:rPr>
          <w:rFonts w:ascii="Times New Roman" w:hAnsi="Times New Roman" w:cs="Times New Roman"/>
        </w:rPr>
      </w:pPr>
    </w:p>
    <w:p w:rsidR="008342B5" w:rsidRPr="00791D0E" w:rsidRDefault="00963E13" w:rsidP="0002493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Općini Pale FBiH 10</w:t>
      </w:r>
      <w:r w:rsidR="00024938">
        <w:rPr>
          <w:rFonts w:ascii="Times New Roman" w:hAnsi="Times New Roman" w:cs="Times New Roman"/>
        </w:rPr>
        <w:t>.000 KM</w:t>
      </w:r>
      <w:r w:rsidR="008342B5" w:rsidRPr="00791D0E">
        <w:rPr>
          <w:rFonts w:ascii="Times New Roman" w:hAnsi="Times New Roman" w:cs="Times New Roman"/>
        </w:rPr>
        <w:t xml:space="preserve">, za sufinansiranje </w:t>
      </w:r>
      <w:r w:rsidR="00154AAC">
        <w:rPr>
          <w:rFonts w:ascii="Times New Roman" w:hAnsi="Times New Roman" w:cs="Times New Roman"/>
        </w:rPr>
        <w:t>Projekt</w:t>
      </w:r>
      <w:r>
        <w:rPr>
          <w:rFonts w:ascii="Times New Roman" w:hAnsi="Times New Roman" w:cs="Times New Roman"/>
        </w:rPr>
        <w:t>ne aktivnosti-Sanacija</w:t>
      </w:r>
      <w:r w:rsidR="00D56896">
        <w:rPr>
          <w:rFonts w:ascii="Times New Roman" w:hAnsi="Times New Roman" w:cs="Times New Roman"/>
        </w:rPr>
        <w:t xml:space="preserve"> klizišta </w:t>
      </w:r>
      <w:r w:rsidR="00657D8E">
        <w:rPr>
          <w:rFonts w:ascii="Times New Roman" w:hAnsi="Times New Roman" w:cs="Times New Roman"/>
        </w:rPr>
        <w:t>Turkovskog pot</w:t>
      </w:r>
      <w:r>
        <w:rPr>
          <w:rFonts w:ascii="Times New Roman" w:hAnsi="Times New Roman" w:cs="Times New Roman"/>
        </w:rPr>
        <w:t>oka</w:t>
      </w:r>
      <w:r w:rsidR="00024938">
        <w:rPr>
          <w:rFonts w:ascii="Times New Roman" w:hAnsi="Times New Roman" w:cs="Times New Roman"/>
        </w:rPr>
        <w:t xml:space="preserve"> “Gaz”</w:t>
      </w:r>
      <w:r>
        <w:rPr>
          <w:rFonts w:ascii="Times New Roman" w:hAnsi="Times New Roman" w:cs="Times New Roman"/>
        </w:rPr>
        <w:t>.</w:t>
      </w:r>
    </w:p>
    <w:p w:rsidR="008342B5" w:rsidRPr="00791D0E" w:rsidRDefault="008342B5" w:rsidP="008342B5">
      <w:pPr>
        <w:pStyle w:val="NoSpacing"/>
        <w:jc w:val="both"/>
        <w:rPr>
          <w:rFonts w:ascii="Times New Roman" w:hAnsi="Times New Roman" w:cs="Times New Roman"/>
        </w:rPr>
      </w:pPr>
    </w:p>
    <w:p w:rsidR="008342B5" w:rsidRPr="00791D0E" w:rsidRDefault="008342B5" w:rsidP="00281EA0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II</w:t>
      </w:r>
    </w:p>
    <w:p w:rsidR="008342B5" w:rsidRPr="00791D0E" w:rsidRDefault="008342B5" w:rsidP="00475A7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Prijedlog Plana raspodjele finansijskih sredstava za dodjelu pomoći</w:t>
      </w:r>
      <w:r w:rsidR="00963E13" w:rsidRPr="00963E13">
        <w:rPr>
          <w:rFonts w:ascii="Times New Roman" w:hAnsi="Times New Roman" w:cs="Times New Roman"/>
          <w:b/>
        </w:rPr>
        <w:t xml:space="preserve"> </w:t>
      </w:r>
      <w:r w:rsidR="00963E13" w:rsidRPr="00963E13">
        <w:rPr>
          <w:rFonts w:ascii="Times New Roman" w:hAnsi="Times New Roman" w:cs="Times New Roman"/>
        </w:rPr>
        <w:t>JLS iz sastava BPK Goražde</w:t>
      </w:r>
      <w:r w:rsidRPr="00791D0E">
        <w:rPr>
          <w:rFonts w:ascii="Times New Roman" w:hAnsi="Times New Roman" w:cs="Times New Roman"/>
        </w:rPr>
        <w:t xml:space="preserve"> iz sredstava posebne naknade za zaštitu od prirodnih i drug</w:t>
      </w:r>
      <w:r w:rsidR="00F020ED">
        <w:rPr>
          <w:rFonts w:ascii="Times New Roman" w:hAnsi="Times New Roman" w:cs="Times New Roman"/>
        </w:rPr>
        <w:t>i</w:t>
      </w:r>
      <w:r w:rsidRPr="00791D0E">
        <w:rPr>
          <w:rFonts w:ascii="Times New Roman" w:hAnsi="Times New Roman" w:cs="Times New Roman"/>
        </w:rPr>
        <w:t xml:space="preserve">h </w:t>
      </w:r>
      <w:r w:rsidR="00963E13">
        <w:rPr>
          <w:rFonts w:ascii="Times New Roman" w:hAnsi="Times New Roman" w:cs="Times New Roman"/>
        </w:rPr>
        <w:t>nesreća za 2022</w:t>
      </w:r>
      <w:r w:rsidR="00657D8E">
        <w:rPr>
          <w:rFonts w:ascii="Times New Roman" w:hAnsi="Times New Roman" w:cs="Times New Roman"/>
        </w:rPr>
        <w:t>. godinu</w:t>
      </w:r>
      <w:r w:rsidRPr="00791D0E">
        <w:rPr>
          <w:rFonts w:ascii="Times New Roman" w:hAnsi="Times New Roman" w:cs="Times New Roman"/>
        </w:rPr>
        <w:t xml:space="preserve"> dostavlja se direktoru Kantonalne uprave civilne zaštite BPK Goražde </w:t>
      </w:r>
      <w:r w:rsidR="00281EA0" w:rsidRPr="00791D0E">
        <w:rPr>
          <w:rFonts w:ascii="Times New Roman" w:hAnsi="Times New Roman" w:cs="Times New Roman"/>
        </w:rPr>
        <w:t>i</w:t>
      </w:r>
      <w:r w:rsidRPr="00791D0E">
        <w:rPr>
          <w:rFonts w:ascii="Times New Roman" w:hAnsi="Times New Roman" w:cs="Times New Roman"/>
        </w:rPr>
        <w:t xml:space="preserve"> </w:t>
      </w:r>
      <w:r w:rsidR="00281EA0" w:rsidRPr="00791D0E">
        <w:rPr>
          <w:rFonts w:ascii="Times New Roman" w:hAnsi="Times New Roman" w:cs="Times New Roman"/>
        </w:rPr>
        <w:t>objavljuje na službeno</w:t>
      </w:r>
      <w:r w:rsidRPr="00791D0E">
        <w:rPr>
          <w:rFonts w:ascii="Times New Roman" w:hAnsi="Times New Roman" w:cs="Times New Roman"/>
        </w:rPr>
        <w:t xml:space="preserve">j internet stranici </w:t>
      </w:r>
      <w:r w:rsidR="00281EA0" w:rsidRPr="00791D0E">
        <w:rPr>
          <w:rFonts w:ascii="Times New Roman" w:hAnsi="Times New Roman" w:cs="Times New Roman"/>
        </w:rPr>
        <w:t xml:space="preserve">Vlade Bosansko-podrinjskog kantona Goražde </w:t>
      </w:r>
      <w:hyperlink r:id="rId8" w:history="1">
        <w:r w:rsidR="00281EA0" w:rsidRPr="00791D0E">
          <w:rPr>
            <w:rStyle w:val="Hyperlink"/>
            <w:rFonts w:ascii="Times New Roman" w:hAnsi="Times New Roman" w:cs="Times New Roman"/>
          </w:rPr>
          <w:t>www.bpkg.gov.ba</w:t>
        </w:r>
      </w:hyperlink>
      <w:r w:rsidR="00281EA0" w:rsidRPr="00791D0E">
        <w:rPr>
          <w:rFonts w:ascii="Times New Roman" w:hAnsi="Times New Roman" w:cs="Times New Roman"/>
        </w:rPr>
        <w:t>.</w:t>
      </w:r>
    </w:p>
    <w:p w:rsidR="00281EA0" w:rsidRPr="00791D0E" w:rsidRDefault="00281EA0" w:rsidP="008342B5">
      <w:pPr>
        <w:pStyle w:val="NoSpacing"/>
        <w:jc w:val="both"/>
        <w:rPr>
          <w:rFonts w:ascii="Times New Roman" w:hAnsi="Times New Roman" w:cs="Times New Roman"/>
        </w:rPr>
      </w:pPr>
    </w:p>
    <w:p w:rsidR="00281EA0" w:rsidRPr="00791D0E" w:rsidRDefault="00281EA0" w:rsidP="00475A70">
      <w:pPr>
        <w:pStyle w:val="NoSpacing"/>
        <w:jc w:val="center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III</w:t>
      </w:r>
    </w:p>
    <w:p w:rsidR="00281EA0" w:rsidRPr="00791D0E" w:rsidRDefault="00281EA0" w:rsidP="00475A70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Podnosioci zahtjeva za dodjelu pomoći </w:t>
      </w:r>
      <w:r w:rsidR="00014D36">
        <w:rPr>
          <w:rFonts w:ascii="Times New Roman" w:hAnsi="Times New Roman" w:cs="Times New Roman"/>
        </w:rPr>
        <w:t>(JLS iz sastava BPK Goražde)</w:t>
      </w:r>
      <w:r w:rsidRPr="00791D0E">
        <w:rPr>
          <w:rFonts w:ascii="Times New Roman" w:hAnsi="Times New Roman" w:cs="Times New Roman"/>
        </w:rPr>
        <w:t xml:space="preserve"> imaju pravo izjaviti prigovor na Prijedlog Plana raspodjele finansijskih sredstava za dodjelu pomoći </w:t>
      </w:r>
      <w:r w:rsidR="00405995">
        <w:rPr>
          <w:rFonts w:ascii="Times New Roman" w:hAnsi="Times New Roman" w:cs="Times New Roman"/>
        </w:rPr>
        <w:t>JLS iz sastava BPK Goražde</w:t>
      </w:r>
      <w:r w:rsidR="00405995" w:rsidRPr="00791D0E">
        <w:rPr>
          <w:rFonts w:ascii="Times New Roman" w:hAnsi="Times New Roman" w:cs="Times New Roman"/>
        </w:rPr>
        <w:t xml:space="preserve"> </w:t>
      </w:r>
      <w:r w:rsidRPr="00791D0E">
        <w:rPr>
          <w:rFonts w:ascii="Times New Roman" w:hAnsi="Times New Roman" w:cs="Times New Roman"/>
        </w:rPr>
        <w:t>iz sredstava posebne naknade za zaštitu od pr</w:t>
      </w:r>
      <w:r w:rsidR="00405995">
        <w:rPr>
          <w:rFonts w:ascii="Times New Roman" w:hAnsi="Times New Roman" w:cs="Times New Roman"/>
        </w:rPr>
        <w:t>irodnih i drugIh nesreća za 2022. g</w:t>
      </w:r>
      <w:r w:rsidRPr="00791D0E">
        <w:rPr>
          <w:rFonts w:ascii="Times New Roman" w:hAnsi="Times New Roman" w:cs="Times New Roman"/>
        </w:rPr>
        <w:t xml:space="preserve">odinu u roku od osam (8) dana </w:t>
      </w:r>
      <w:r w:rsidR="00475A70" w:rsidRPr="00791D0E">
        <w:rPr>
          <w:rFonts w:ascii="Times New Roman" w:hAnsi="Times New Roman" w:cs="Times New Roman"/>
        </w:rPr>
        <w:t xml:space="preserve">od dana objave na službenoj internet stranici Vlade Bosansko-podrinjskog kantona Goražde </w:t>
      </w:r>
      <w:hyperlink r:id="rId9" w:history="1">
        <w:r w:rsidR="00475A70" w:rsidRPr="00791D0E">
          <w:rPr>
            <w:rStyle w:val="Hyperlink"/>
            <w:rFonts w:ascii="Times New Roman" w:hAnsi="Times New Roman" w:cs="Times New Roman"/>
          </w:rPr>
          <w:t>www.bpkg.gov.ba</w:t>
        </w:r>
      </w:hyperlink>
      <w:r w:rsidRPr="00791D0E">
        <w:rPr>
          <w:rFonts w:ascii="Times New Roman" w:hAnsi="Times New Roman" w:cs="Times New Roman"/>
        </w:rPr>
        <w:t>. Prigovor se dostavl</w:t>
      </w:r>
      <w:r w:rsidR="00475A70" w:rsidRPr="00791D0E">
        <w:rPr>
          <w:rFonts w:ascii="Times New Roman" w:hAnsi="Times New Roman" w:cs="Times New Roman"/>
        </w:rPr>
        <w:t>ja direktoru Kantonalne uprave civilne zaštite BPK Goražde, koji odlučuje o prigovorima.</w:t>
      </w:r>
    </w:p>
    <w:p w:rsidR="008342B5" w:rsidRDefault="008342B5" w:rsidP="008342B5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BC4A06" w:rsidRDefault="00F020ED" w:rsidP="00BC4A0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DOSTAVLJENO:</w:t>
      </w:r>
    </w:p>
    <w:p w:rsidR="00F020ED" w:rsidRDefault="00F020ED" w:rsidP="00F020E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Direktoru KUCZ BPK Goražde,</w:t>
      </w:r>
    </w:p>
    <w:p w:rsidR="00F020ED" w:rsidRDefault="0050267A" w:rsidP="00F020ED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hyperlink r:id="rId10" w:history="1">
        <w:r w:rsidR="00F020ED" w:rsidRPr="00EE0180">
          <w:rPr>
            <w:rStyle w:val="Hyperlink"/>
            <w:rFonts w:ascii="Times New Roman" w:hAnsi="Times New Roman" w:cs="Times New Roman"/>
          </w:rPr>
          <w:t>www.bpkg.gov.ba</w:t>
        </w:r>
      </w:hyperlink>
      <w:r w:rsidR="00F020ED">
        <w:rPr>
          <w:rFonts w:ascii="Times New Roman" w:hAnsi="Times New Roman" w:cs="Times New Roman"/>
        </w:rPr>
        <w:t xml:space="preserve"> i</w:t>
      </w:r>
    </w:p>
    <w:p w:rsidR="00791D0E" w:rsidRPr="005C2A4F" w:rsidRDefault="00F020ED" w:rsidP="005C2A4F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a/a.-</w:t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5C2A4F">
        <w:rPr>
          <w:rFonts w:ascii="Times New Roman" w:hAnsi="Times New Roman" w:cs="Times New Roman"/>
        </w:rPr>
        <w:tab/>
      </w:r>
      <w:r w:rsidR="00791D0E" w:rsidRPr="005C2A4F">
        <w:rPr>
          <w:rFonts w:ascii="Times New Roman" w:hAnsi="Times New Roman" w:cs="Times New Roman"/>
        </w:rPr>
        <w:t>1. Ramo Živojević, predsjedavajući Komisije,</w:t>
      </w:r>
    </w:p>
    <w:p w:rsidR="00791D0E" w:rsidRPr="00791D0E" w:rsidRDefault="00791D0E" w:rsidP="00A74406">
      <w:pPr>
        <w:spacing w:after="0" w:line="240" w:lineRule="auto"/>
        <w:ind w:left="360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2. Fahrudin Bezdrob, član Komisije,</w:t>
      </w:r>
    </w:p>
    <w:p w:rsidR="00791D0E" w:rsidRPr="00791D0E" w:rsidRDefault="00791D0E" w:rsidP="00A7440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 xml:space="preserve">3. Edin Hodžić, član Komisije i </w:t>
      </w:r>
    </w:p>
    <w:p w:rsidR="003538EF" w:rsidRPr="00C87B22" w:rsidRDefault="00791D0E" w:rsidP="00C87B22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91D0E">
        <w:rPr>
          <w:rFonts w:ascii="Times New Roman" w:hAnsi="Times New Roman" w:cs="Times New Roman"/>
        </w:rPr>
        <w:t>4. Armin Dragolj</w:t>
      </w:r>
      <w:r w:rsidR="00C81337">
        <w:rPr>
          <w:rFonts w:ascii="Times New Roman" w:hAnsi="Times New Roman" w:cs="Times New Roman"/>
        </w:rPr>
        <w:t>, sekretar Komisije.</w:t>
      </w:r>
    </w:p>
    <w:p w:rsidR="00B77EEE" w:rsidRPr="00C87B22" w:rsidRDefault="00B77EEE" w:rsidP="00C87B22">
      <w:pPr>
        <w:pStyle w:val="NoSpacing"/>
        <w:rPr>
          <w:b/>
        </w:rPr>
      </w:pPr>
      <w:bookmarkStart w:id="0" w:name="_GoBack"/>
      <w:bookmarkEnd w:id="0"/>
    </w:p>
    <w:sectPr w:rsidR="00B77EEE" w:rsidRPr="00C87B22" w:rsidSect="003A3604">
      <w:headerReference w:type="default" r:id="rId11"/>
      <w:footerReference w:type="default" r:id="rId12"/>
      <w:pgSz w:w="12240" w:h="15840"/>
      <w:pgMar w:top="630" w:right="1440" w:bottom="1440" w:left="1440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4B2" w:rsidRDefault="002B54B2" w:rsidP="00027AF0">
      <w:pPr>
        <w:spacing w:after="0" w:line="240" w:lineRule="auto"/>
      </w:pPr>
      <w:r>
        <w:separator/>
      </w:r>
    </w:p>
  </w:endnote>
  <w:endnote w:type="continuationSeparator" w:id="1">
    <w:p w:rsidR="002B54B2" w:rsidRDefault="002B54B2" w:rsidP="0002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Pr="00317493" w:rsidRDefault="003A3604" w:rsidP="003A3604">
    <w:pPr>
      <w:pStyle w:val="Footer"/>
      <w:pBdr>
        <w:bottom w:val="single" w:sz="12" w:space="1" w:color="auto"/>
      </w:pBdr>
      <w:jc w:val="both"/>
      <w:rPr>
        <w:rFonts w:cs="Arial"/>
        <w:color w:val="333333"/>
        <w:sz w:val="16"/>
        <w:szCs w:val="16"/>
        <w:shd w:val="clear" w:color="auto" w:fill="FFFFFF"/>
      </w:rPr>
    </w:pPr>
  </w:p>
  <w:p w:rsidR="003A3604" w:rsidRPr="00317493" w:rsidRDefault="003A3604" w:rsidP="003A3604">
    <w:pPr>
      <w:pStyle w:val="Footer"/>
      <w:jc w:val="both"/>
      <w:rPr>
        <w:rFonts w:cs="Arial"/>
        <w:color w:val="333333"/>
        <w:sz w:val="16"/>
        <w:szCs w:val="17"/>
        <w:shd w:val="clear" w:color="auto" w:fill="FFFFFF"/>
      </w:rPr>
    </w:pPr>
    <w:r>
      <w:rPr>
        <w:rFonts w:cs="Arial"/>
        <w:color w:val="333333"/>
        <w:sz w:val="17"/>
        <w:szCs w:val="17"/>
        <w:shd w:val="clear" w:color="auto" w:fill="FFFFFF"/>
      </w:rPr>
      <w:t xml:space="preserve">   </w:t>
    </w:r>
    <w:r w:rsidRPr="00317493">
      <w:rPr>
        <w:rFonts w:cs="Arial"/>
        <w:color w:val="333333"/>
        <w:sz w:val="17"/>
        <w:szCs w:val="17"/>
        <w:shd w:val="clear" w:color="auto" w:fill="FFFFFF"/>
      </w:rPr>
      <w:t>Adresa: ul</w:t>
    </w:r>
    <w:r w:rsidRPr="00317493">
      <w:rPr>
        <w:rFonts w:cs="Arial"/>
        <w:color w:val="333333"/>
        <w:sz w:val="16"/>
        <w:szCs w:val="17"/>
        <w:shd w:val="clear" w:color="auto" w:fill="FFFFFF"/>
      </w:rPr>
      <w:t>. 1. slavnevišegradske brigade 2a, 73000 Goražde, BiH   Tel: 0 38 224 027</w:t>
    </w:r>
    <w:r w:rsidRPr="00317493">
      <w:rPr>
        <w:rFonts w:cs="Arial"/>
        <w:color w:val="333333"/>
        <w:sz w:val="16"/>
        <w:szCs w:val="17"/>
      </w:rPr>
      <w:t>,F</w:t>
    </w:r>
    <w:r w:rsidRPr="00317493">
      <w:rPr>
        <w:rFonts w:cs="Arial"/>
        <w:color w:val="333333"/>
        <w:sz w:val="16"/>
        <w:szCs w:val="17"/>
        <w:shd w:val="clear" w:color="auto" w:fill="FFFFFF"/>
      </w:rPr>
      <w:t>ax: 038 228 729,e-mail: kocbpk@gmail.com</w:t>
    </w:r>
  </w:p>
  <w:p w:rsidR="003A3604" w:rsidRDefault="003A36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4B2" w:rsidRDefault="002B54B2" w:rsidP="00027AF0">
      <w:pPr>
        <w:spacing w:after="0" w:line="240" w:lineRule="auto"/>
      </w:pPr>
      <w:r>
        <w:separator/>
      </w:r>
    </w:p>
  </w:footnote>
  <w:footnote w:type="continuationSeparator" w:id="1">
    <w:p w:rsidR="002B54B2" w:rsidRDefault="002B54B2" w:rsidP="00027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604" w:rsidRDefault="003A3604" w:rsidP="003A3604">
    <w:pPr>
      <w:pStyle w:val="NoSpacing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152400</wp:posOffset>
          </wp:positionV>
          <wp:extent cx="735965" cy="695325"/>
          <wp:effectExtent l="19050" t="0" r="6985" b="0"/>
          <wp:wrapSquare wrapText="bothSides"/>
          <wp:docPr id="5" name="Picture 2" descr="N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description availa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96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142875</wp:posOffset>
          </wp:positionV>
          <wp:extent cx="529590" cy="703580"/>
          <wp:effectExtent l="19050" t="0" r="3810" b="0"/>
          <wp:wrapNone/>
          <wp:docPr id="6" name="Picture 4" descr="https://www.ekapija.com/logo/98263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ekapija.com/logo/98263_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703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</w:t>
    </w:r>
    <w:r w:rsidRPr="00301B43">
      <w:rPr>
        <w:rFonts w:ascii="Arial" w:hAnsi="Arial" w:cs="Arial"/>
        <w:sz w:val="24"/>
      </w:rPr>
      <w:t>BOSNA I HERCEGOVINA</w:t>
    </w:r>
  </w:p>
  <w:p w:rsidR="003A3604" w:rsidRPr="00301B43" w:rsidRDefault="003A3604" w:rsidP="003A3604">
    <w:pPr>
      <w:pStyle w:val="NoSpacing"/>
      <w:tabs>
        <w:tab w:val="left" w:pos="4536"/>
      </w:tabs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FEDERACIJA BOSNE I HERCEGOVINE</w:t>
    </w:r>
  </w:p>
  <w:p w:rsidR="003A3604" w:rsidRPr="00301B43" w:rsidRDefault="003A3604" w:rsidP="003A3604">
    <w:pPr>
      <w:pStyle w:val="NoSpacing"/>
      <w:jc w:val="center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</w:t>
    </w:r>
    <w:r w:rsidRPr="00301B43">
      <w:rPr>
        <w:rFonts w:ascii="Arial" w:hAnsi="Arial" w:cs="Arial"/>
        <w:sz w:val="24"/>
      </w:rPr>
      <w:t>BOSANSKO-PODRINJSKI KANTON GORAŽDE</w:t>
    </w:r>
  </w:p>
  <w:p w:rsidR="00B77EEE" w:rsidRPr="003A3604" w:rsidRDefault="003A3604" w:rsidP="003A3604">
    <w:pPr>
      <w:pStyle w:val="NoSpacing"/>
      <w:pBdr>
        <w:bottom w:val="single" w:sz="12" w:space="1" w:color="auto"/>
      </w:pBdr>
      <w:tabs>
        <w:tab w:val="right" w:pos="7806"/>
      </w:tabs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 xml:space="preserve">                                   </w:t>
    </w:r>
    <w:r w:rsidRPr="00301B43">
      <w:rPr>
        <w:rFonts w:ascii="Arial" w:hAnsi="Arial" w:cs="Arial"/>
        <w:b/>
        <w:sz w:val="24"/>
      </w:rPr>
      <w:t>KANTONALNA UPRAVA CIVILNE ZAŠTITE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8F2"/>
    <w:multiLevelType w:val="hybridMultilevel"/>
    <w:tmpl w:val="30DE1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3F93"/>
    <w:multiLevelType w:val="hybridMultilevel"/>
    <w:tmpl w:val="877E55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6EEF"/>
    <w:multiLevelType w:val="hybridMultilevel"/>
    <w:tmpl w:val="74C2B3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E4C82"/>
    <w:multiLevelType w:val="hybridMultilevel"/>
    <w:tmpl w:val="0456A170"/>
    <w:lvl w:ilvl="0" w:tplc="F274DA5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EC3491"/>
    <w:multiLevelType w:val="hybridMultilevel"/>
    <w:tmpl w:val="958CA738"/>
    <w:lvl w:ilvl="0" w:tplc="5A0848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67151"/>
    <w:multiLevelType w:val="hybridMultilevel"/>
    <w:tmpl w:val="8672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F79A8"/>
    <w:multiLevelType w:val="hybridMultilevel"/>
    <w:tmpl w:val="CF404F22"/>
    <w:lvl w:ilvl="0" w:tplc="3A0A0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445D16"/>
    <w:multiLevelType w:val="hybridMultilevel"/>
    <w:tmpl w:val="3B22E5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B74637"/>
    <w:multiLevelType w:val="hybridMultilevel"/>
    <w:tmpl w:val="E82CA0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AF0"/>
    <w:rsid w:val="00014D36"/>
    <w:rsid w:val="00024938"/>
    <w:rsid w:val="00027AF0"/>
    <w:rsid w:val="00047E01"/>
    <w:rsid w:val="00052DB0"/>
    <w:rsid w:val="00071789"/>
    <w:rsid w:val="000B2EEF"/>
    <w:rsid w:val="000D1B13"/>
    <w:rsid w:val="00101FB3"/>
    <w:rsid w:val="001058AD"/>
    <w:rsid w:val="001134AA"/>
    <w:rsid w:val="001269A9"/>
    <w:rsid w:val="00130C9F"/>
    <w:rsid w:val="00154AAC"/>
    <w:rsid w:val="00164331"/>
    <w:rsid w:val="001761BF"/>
    <w:rsid w:val="001C4568"/>
    <w:rsid w:val="002055CF"/>
    <w:rsid w:val="002125CE"/>
    <w:rsid w:val="00226873"/>
    <w:rsid w:val="0023050E"/>
    <w:rsid w:val="00233742"/>
    <w:rsid w:val="00252E50"/>
    <w:rsid w:val="00262730"/>
    <w:rsid w:val="00281EA0"/>
    <w:rsid w:val="002B54B2"/>
    <w:rsid w:val="002F0A49"/>
    <w:rsid w:val="00301B43"/>
    <w:rsid w:val="003110AE"/>
    <w:rsid w:val="00317493"/>
    <w:rsid w:val="003337DB"/>
    <w:rsid w:val="00345D80"/>
    <w:rsid w:val="003538EF"/>
    <w:rsid w:val="003726CE"/>
    <w:rsid w:val="003A3604"/>
    <w:rsid w:val="003E0501"/>
    <w:rsid w:val="00405995"/>
    <w:rsid w:val="00410832"/>
    <w:rsid w:val="0041107C"/>
    <w:rsid w:val="00423460"/>
    <w:rsid w:val="00475A70"/>
    <w:rsid w:val="004B7216"/>
    <w:rsid w:val="004C6879"/>
    <w:rsid w:val="0050267A"/>
    <w:rsid w:val="00516800"/>
    <w:rsid w:val="00520C66"/>
    <w:rsid w:val="0052601F"/>
    <w:rsid w:val="00584D18"/>
    <w:rsid w:val="005867F0"/>
    <w:rsid w:val="00595E3E"/>
    <w:rsid w:val="005A301B"/>
    <w:rsid w:val="005B4ED7"/>
    <w:rsid w:val="005C2A4F"/>
    <w:rsid w:val="005F7727"/>
    <w:rsid w:val="00615F94"/>
    <w:rsid w:val="00631DB8"/>
    <w:rsid w:val="00657D8E"/>
    <w:rsid w:val="00682104"/>
    <w:rsid w:val="00693CB8"/>
    <w:rsid w:val="00701808"/>
    <w:rsid w:val="0070770C"/>
    <w:rsid w:val="007152EE"/>
    <w:rsid w:val="0072298F"/>
    <w:rsid w:val="00734ED1"/>
    <w:rsid w:val="00753C0D"/>
    <w:rsid w:val="00755B8E"/>
    <w:rsid w:val="00780A1E"/>
    <w:rsid w:val="00791D0E"/>
    <w:rsid w:val="007C596A"/>
    <w:rsid w:val="007F5562"/>
    <w:rsid w:val="00832245"/>
    <w:rsid w:val="0083335B"/>
    <w:rsid w:val="008342B5"/>
    <w:rsid w:val="00860086"/>
    <w:rsid w:val="008B07AB"/>
    <w:rsid w:val="008B4BB0"/>
    <w:rsid w:val="008C0F39"/>
    <w:rsid w:val="00901AA5"/>
    <w:rsid w:val="00904612"/>
    <w:rsid w:val="00963E13"/>
    <w:rsid w:val="00976818"/>
    <w:rsid w:val="0098680B"/>
    <w:rsid w:val="009D0755"/>
    <w:rsid w:val="00A02555"/>
    <w:rsid w:val="00A74406"/>
    <w:rsid w:val="00AE7D2E"/>
    <w:rsid w:val="00B43268"/>
    <w:rsid w:val="00B462BF"/>
    <w:rsid w:val="00B55767"/>
    <w:rsid w:val="00B77EEE"/>
    <w:rsid w:val="00B81D40"/>
    <w:rsid w:val="00B90710"/>
    <w:rsid w:val="00BC4A06"/>
    <w:rsid w:val="00BD1D94"/>
    <w:rsid w:val="00BD5C00"/>
    <w:rsid w:val="00BE34B9"/>
    <w:rsid w:val="00BF0E09"/>
    <w:rsid w:val="00C23E4E"/>
    <w:rsid w:val="00C710F0"/>
    <w:rsid w:val="00C81337"/>
    <w:rsid w:val="00C87B22"/>
    <w:rsid w:val="00C9713D"/>
    <w:rsid w:val="00CA5975"/>
    <w:rsid w:val="00CB08C5"/>
    <w:rsid w:val="00D2458D"/>
    <w:rsid w:val="00D34A23"/>
    <w:rsid w:val="00D56896"/>
    <w:rsid w:val="00DC457E"/>
    <w:rsid w:val="00E506D7"/>
    <w:rsid w:val="00E700F8"/>
    <w:rsid w:val="00E75475"/>
    <w:rsid w:val="00E945DA"/>
    <w:rsid w:val="00E97DDB"/>
    <w:rsid w:val="00EF2584"/>
    <w:rsid w:val="00F020ED"/>
    <w:rsid w:val="00F21F19"/>
    <w:rsid w:val="00F37776"/>
    <w:rsid w:val="00F74CF2"/>
    <w:rsid w:val="00F802DF"/>
    <w:rsid w:val="00F85AA7"/>
    <w:rsid w:val="00F87FD3"/>
    <w:rsid w:val="00F91E59"/>
    <w:rsid w:val="00FE12E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link w:val="NoSpacingChar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  <w:style w:type="paragraph" w:styleId="NormalWeb">
    <w:name w:val="Normal (Web)"/>
    <w:basedOn w:val="Normal"/>
    <w:uiPriority w:val="99"/>
    <w:rsid w:val="0023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3050E"/>
  </w:style>
  <w:style w:type="character" w:styleId="Hyperlink">
    <w:name w:val="Hyperlink"/>
    <w:basedOn w:val="DefaultParagraphFont"/>
    <w:uiPriority w:val="99"/>
    <w:unhideWhenUsed/>
    <w:rsid w:val="00281E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AF0"/>
  </w:style>
  <w:style w:type="paragraph" w:styleId="Footer">
    <w:name w:val="footer"/>
    <w:basedOn w:val="Normal"/>
    <w:link w:val="FooterChar"/>
    <w:uiPriority w:val="99"/>
    <w:unhideWhenUsed/>
    <w:rsid w:val="0002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AF0"/>
  </w:style>
  <w:style w:type="paragraph" w:styleId="NoSpacing">
    <w:name w:val="No Spacing"/>
    <w:uiPriority w:val="1"/>
    <w:qFormat/>
    <w:rsid w:val="00027AF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1D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kg.gov.b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pkg.gov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kg.gov.b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0A2B-92E0-45AD-AAC7-8B778876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</dc:creator>
  <cp:lastModifiedBy>korisnik</cp:lastModifiedBy>
  <cp:revision>119</cp:revision>
  <cp:lastPrinted>2020-10-30T12:39:00Z</cp:lastPrinted>
  <dcterms:created xsi:type="dcterms:W3CDTF">2020-10-16T09:51:00Z</dcterms:created>
  <dcterms:modified xsi:type="dcterms:W3CDTF">2022-06-16T12:27:00Z</dcterms:modified>
</cp:coreProperties>
</file>