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14" w:rsidRDefault="00FA0214" w:rsidP="00FA0214"/>
    <w:p w:rsidR="00FA0214" w:rsidRDefault="00FA0214" w:rsidP="00FA0214"/>
    <w:p w:rsidR="00FA0214" w:rsidRDefault="00FA0214" w:rsidP="00FA0214"/>
    <w:p w:rsidR="00FA0214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Default="00FA0214" w:rsidP="00FA0214"/>
    <w:p w:rsidR="00FA0214" w:rsidRPr="0027754D" w:rsidRDefault="00FA0214" w:rsidP="00FA0214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910590" cy="1140460"/>
            <wp:effectExtent l="19050" t="0" r="3810" b="0"/>
            <wp:wrapTight wrapText="bothSides">
              <wp:wrapPolygon edited="0">
                <wp:start x="-452" y="0"/>
                <wp:lineTo x="-452" y="21287"/>
                <wp:lineTo x="21690" y="21287"/>
                <wp:lineTo x="21690" y="0"/>
                <wp:lineTo x="-452" y="0"/>
              </wp:wrapPolygon>
            </wp:wrapTight>
            <wp:docPr id="5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214" w:rsidRPr="0027754D" w:rsidRDefault="00FA0214" w:rsidP="00FA0214"/>
    <w:p w:rsidR="00FA0214" w:rsidRPr="0027754D" w:rsidRDefault="00FA0214" w:rsidP="00FA0214">
      <w:pPr>
        <w:pStyle w:val="PlainText1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27754D">
        <w:rPr>
          <w:rFonts w:ascii="Times New Roman" w:hAnsi="Times New Roman"/>
          <w:b/>
          <w:sz w:val="24"/>
          <w:szCs w:val="24"/>
          <w:lang w:val="hr-HR"/>
        </w:rPr>
        <w:tab/>
      </w:r>
      <w:r w:rsidRPr="0027754D">
        <w:rPr>
          <w:rFonts w:ascii="Times New Roman" w:hAnsi="Times New Roman"/>
          <w:b/>
          <w:sz w:val="24"/>
          <w:szCs w:val="24"/>
          <w:lang w:val="hr-HR"/>
        </w:rPr>
        <w:tab/>
      </w:r>
      <w:r w:rsidRPr="0027754D">
        <w:rPr>
          <w:rFonts w:ascii="Times New Roman" w:hAnsi="Times New Roman"/>
          <w:b/>
          <w:sz w:val="24"/>
          <w:szCs w:val="24"/>
          <w:lang w:val="hr-HR"/>
        </w:rPr>
        <w:tab/>
      </w:r>
      <w:r w:rsidRPr="0027754D">
        <w:rPr>
          <w:rFonts w:ascii="Times New Roman" w:hAnsi="Times New Roman"/>
          <w:b/>
          <w:sz w:val="24"/>
          <w:szCs w:val="24"/>
          <w:lang w:val="hr-HR"/>
        </w:rPr>
        <w:tab/>
      </w:r>
      <w:r w:rsidRPr="0027754D">
        <w:rPr>
          <w:rFonts w:ascii="Times New Roman" w:hAnsi="Times New Roman"/>
          <w:b/>
          <w:sz w:val="24"/>
          <w:szCs w:val="24"/>
          <w:lang w:val="hr-HR"/>
        </w:rPr>
        <w:tab/>
      </w:r>
      <w:r w:rsidRPr="0027754D">
        <w:rPr>
          <w:rFonts w:ascii="Times New Roman" w:hAnsi="Times New Roman"/>
          <w:b/>
          <w:sz w:val="24"/>
          <w:szCs w:val="24"/>
          <w:lang w:val="hr-HR"/>
        </w:rPr>
        <w:tab/>
      </w:r>
      <w:r w:rsidRPr="0027754D">
        <w:rPr>
          <w:rFonts w:ascii="Times New Roman" w:hAnsi="Times New Roman"/>
          <w:b/>
          <w:sz w:val="24"/>
          <w:szCs w:val="24"/>
          <w:lang w:val="hr-HR"/>
        </w:rPr>
        <w:tab/>
      </w:r>
      <w:r w:rsidRPr="0027754D">
        <w:rPr>
          <w:rFonts w:ascii="Times New Roman" w:hAnsi="Times New Roman"/>
          <w:b/>
          <w:sz w:val="24"/>
          <w:szCs w:val="24"/>
          <w:lang w:val="hr-HR"/>
        </w:rPr>
        <w:tab/>
      </w:r>
      <w:r w:rsidRPr="0027754D"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FA0214" w:rsidRPr="0027754D" w:rsidRDefault="00FA0214" w:rsidP="00FA0214">
      <w:pPr>
        <w:pStyle w:val="PlainText1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A0214" w:rsidRPr="0027754D" w:rsidRDefault="00FA0214" w:rsidP="00FA0214">
      <w:pPr>
        <w:outlineLvl w:val="0"/>
      </w:pPr>
      <w:r w:rsidRPr="002775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81pt;width:3in;height:81pt;z-index:251661312" strokecolor="white">
            <v:textbox style="mso-next-textbox:#_x0000_s1027">
              <w:txbxContent>
                <w:p w:rsidR="00FA0214" w:rsidRDefault="00FA0214" w:rsidP="00FA021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lang w:val="sr-Cyrl-C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lang w:val="sr-Cyrl-CS"/>
                    </w:rPr>
                    <w:t>Босна и Херцеговина</w:t>
                  </w:r>
                </w:p>
                <w:p w:rsidR="00FA0214" w:rsidRDefault="00FA0214" w:rsidP="00FA021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lang w:val="sr-Cyrl-C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lang w:val="sr-Cyrl-CS"/>
                    </w:rPr>
                    <w:t>Федерација Босне и Херцеговине</w:t>
                  </w:r>
                </w:p>
                <w:p w:rsidR="00FA0214" w:rsidRDefault="00FA0214" w:rsidP="00FA0214">
                  <w:pPr>
                    <w:pStyle w:val="BodyText3"/>
                    <w:rPr>
                      <w:rFonts w:ascii="Bookman Old Style" w:hAnsi="Bookman Old Style"/>
                      <w:b/>
                      <w:bCs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</w:rPr>
                    <w:t>Босанско – подринјски кантон Горажде</w:t>
                  </w:r>
                </w:p>
                <w:p w:rsidR="00FA0214" w:rsidRDefault="00FA0214" w:rsidP="00FA0214">
                  <w:pPr>
                    <w:pStyle w:val="BodyText"/>
                    <w:rPr>
                      <w:rFonts w:ascii="Bookman Old Style" w:hAnsi="Bookman Old Style"/>
                      <w:b/>
                      <w:bCs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</w:rPr>
                    <w:t>МИНИСТАРСТВО ЗА УРБАНИЗАМ, ПРОСТОРНО УРЕЂЕЊЕ И ЗАШТИТУ ОКОЛИНЕ</w:t>
                  </w:r>
                </w:p>
              </w:txbxContent>
            </v:textbox>
          </v:shape>
        </w:pict>
      </w:r>
      <w:r w:rsidRPr="0027754D">
        <w:rPr>
          <w:noProof/>
        </w:rPr>
        <w:pict>
          <v:line id="_x0000_s1028" style="position:absolute;z-index:251662336" from="9pt,0" to="459pt,0"/>
        </w:pict>
      </w:r>
      <w:r w:rsidRPr="0027754D">
        <w:rPr>
          <w:noProof/>
        </w:rPr>
        <w:pict>
          <v:shape id="_x0000_s1026" type="#_x0000_t202" style="position:absolute;margin-left:-18pt;margin-top:-81pt;width:198pt;height:81pt;z-index:251660288" strokecolor="white">
            <v:textbox style="mso-next-textbox:#_x0000_s1026">
              <w:txbxContent>
                <w:p w:rsidR="00FA0214" w:rsidRDefault="00FA0214" w:rsidP="00FA021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</w:rPr>
                    <w:t>Bosna i Hercegovina</w:t>
                  </w:r>
                </w:p>
                <w:p w:rsidR="00FA0214" w:rsidRDefault="00FA0214" w:rsidP="00FA021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</w:rPr>
                    <w:t>Federacija Bosne i Hercegovine</w:t>
                  </w:r>
                </w:p>
                <w:p w:rsidR="00FA0214" w:rsidRDefault="00FA0214" w:rsidP="00FA021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</w:rPr>
                    <w:t>Bosansko – podrinjski kanton Goražde</w:t>
                  </w:r>
                </w:p>
                <w:p w:rsidR="00FA0214" w:rsidRDefault="00FA0214" w:rsidP="00FA021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</w:rPr>
                    <w:t>MINISTARSTVO ZA URBANIZAM,</w:t>
                  </w:r>
                </w:p>
                <w:p w:rsidR="00FA0214" w:rsidRDefault="00FA0214" w:rsidP="00FA0214">
                  <w:pPr>
                    <w:pStyle w:val="BodyText2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</w:rPr>
                    <w:t>PROSTORNO UREĐENJE I ZAŠTITU</w:t>
                  </w:r>
                  <w:r>
                    <w:rPr>
                      <w:rFonts w:ascii="Bookman Old Style" w:hAnsi="Bookman Old Style"/>
                      <w:sz w:val="1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bCs/>
                      <w:sz w:val="18"/>
                    </w:rPr>
                    <w:t>OKOLINE</w:t>
                  </w:r>
                </w:p>
              </w:txbxContent>
            </v:textbox>
          </v:shape>
        </w:pict>
      </w:r>
    </w:p>
    <w:p w:rsidR="00FA0214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Pr="0027754D" w:rsidRDefault="00FA0214" w:rsidP="00FA0214">
      <w:pPr>
        <w:jc w:val="both"/>
      </w:pPr>
      <w:r w:rsidRPr="0027754D">
        <w:t>Ministarstvo za urbanizam, prostorno uređenje i zaštitu okoline Bosansko-podrinjsko</w:t>
      </w:r>
      <w:r>
        <w:t>g kantona Goražde o b j a v lj u j e</w:t>
      </w:r>
      <w:r w:rsidRPr="0027754D">
        <w:t xml:space="preserve"> </w:t>
      </w:r>
    </w:p>
    <w:p w:rsidR="00FA0214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Pr="0027754D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Default="00FA0214" w:rsidP="00FA0214">
      <w:pPr>
        <w:pStyle w:val="Heading8"/>
        <w:jc w:val="center"/>
        <w:rPr>
          <w:b/>
          <w:bCs/>
        </w:rPr>
      </w:pPr>
      <w:r w:rsidRPr="0027754D">
        <w:rPr>
          <w:b/>
          <w:bCs/>
        </w:rPr>
        <w:t>J A V N I   P O Z I V</w:t>
      </w:r>
    </w:p>
    <w:p w:rsidR="00FA0214" w:rsidRDefault="00FA0214" w:rsidP="00FA0214">
      <w:pPr>
        <w:rPr>
          <w:lang w:val="en-GB" w:eastAsia="en-US"/>
        </w:rPr>
      </w:pPr>
    </w:p>
    <w:p w:rsidR="00FA0214" w:rsidRDefault="00FA0214" w:rsidP="00FA0214">
      <w:pPr>
        <w:rPr>
          <w:lang w:val="en-GB" w:eastAsia="en-US"/>
        </w:rPr>
      </w:pPr>
    </w:p>
    <w:p w:rsidR="00FA0214" w:rsidRPr="000757FB" w:rsidRDefault="00FA0214" w:rsidP="00FA0214">
      <w:pPr>
        <w:pStyle w:val="PlainText1"/>
        <w:jc w:val="both"/>
        <w:rPr>
          <w:rFonts w:ascii="Times New Roman" w:hAnsi="Times New Roman"/>
          <w:b/>
          <w:sz w:val="24"/>
          <w:szCs w:val="24"/>
        </w:rPr>
      </w:pPr>
      <w:r w:rsidRPr="000E52AB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Pr="000E52AB">
        <w:rPr>
          <w:rFonts w:ascii="Times New Roman" w:hAnsi="Times New Roman"/>
          <w:sz w:val="24"/>
          <w:szCs w:val="24"/>
          <w:lang w:eastAsia="en-US"/>
        </w:rPr>
        <w:t>Javnu</w:t>
      </w:r>
      <w:proofErr w:type="spellEnd"/>
      <w:r w:rsidRPr="000E52A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0E52AB">
        <w:rPr>
          <w:rFonts w:ascii="Times New Roman" w:hAnsi="Times New Roman"/>
          <w:sz w:val="24"/>
          <w:szCs w:val="24"/>
          <w:lang w:eastAsia="en-US"/>
        </w:rPr>
        <w:t>raspravu</w:t>
      </w:r>
      <w:proofErr w:type="spellEnd"/>
      <w:r w:rsidRPr="000E52AB">
        <w:rPr>
          <w:rFonts w:ascii="Times New Roman" w:hAnsi="Times New Roman"/>
          <w:sz w:val="24"/>
          <w:szCs w:val="24"/>
        </w:rPr>
        <w:t xml:space="preserve"> </w:t>
      </w:r>
      <w:r w:rsidRPr="000757FB"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procjeni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uticaja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okolinu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tokom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gradnje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eksploatacije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pogona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MHE „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Kolina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4</w:t>
      </w:r>
      <w:proofErr w:type="gramStart"/>
      <w:r w:rsidRPr="000757FB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intalisane</w:t>
      </w:r>
      <w:proofErr w:type="spellEnd"/>
      <w:proofErr w:type="gram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snage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430 kW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vodotoku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rijeke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Kolina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području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općine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7FB">
        <w:rPr>
          <w:rFonts w:ascii="Times New Roman" w:hAnsi="Times New Roman"/>
          <w:b/>
          <w:sz w:val="24"/>
          <w:szCs w:val="24"/>
        </w:rPr>
        <w:t>Foča-Ustikolina</w:t>
      </w:r>
      <w:proofErr w:type="spellEnd"/>
      <w:r w:rsidRPr="000757FB">
        <w:rPr>
          <w:rFonts w:ascii="Times New Roman" w:hAnsi="Times New Roman"/>
          <w:b/>
          <w:sz w:val="24"/>
          <w:szCs w:val="24"/>
        </w:rPr>
        <w:t>.</w:t>
      </w:r>
    </w:p>
    <w:p w:rsidR="00FA0214" w:rsidRPr="003716D6" w:rsidRDefault="00FA0214" w:rsidP="00FA0214">
      <w:pPr>
        <w:rPr>
          <w:lang w:val="en-GB" w:eastAsia="en-US"/>
        </w:rPr>
      </w:pPr>
    </w:p>
    <w:p w:rsidR="00FA0214" w:rsidRDefault="00FA0214" w:rsidP="00FA0214">
      <w:pPr>
        <w:jc w:val="both"/>
      </w:pPr>
      <w:proofErr w:type="spellStart"/>
      <w:r w:rsidRPr="000E52AB">
        <w:rPr>
          <w:lang w:val="en-GB" w:eastAsia="en-US"/>
        </w:rPr>
        <w:t>Javnu</w:t>
      </w:r>
      <w:proofErr w:type="spellEnd"/>
      <w:r w:rsidRPr="000E52AB">
        <w:rPr>
          <w:lang w:val="en-GB" w:eastAsia="en-US"/>
        </w:rPr>
        <w:t xml:space="preserve"> </w:t>
      </w:r>
      <w:proofErr w:type="spellStart"/>
      <w:r w:rsidRPr="000E52AB">
        <w:rPr>
          <w:lang w:val="en-GB" w:eastAsia="en-US"/>
        </w:rPr>
        <w:t>raspravu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organizuje</w:t>
      </w:r>
      <w:proofErr w:type="spellEnd"/>
      <w:r w:rsidRPr="002B2409">
        <w:t xml:space="preserve"> </w:t>
      </w:r>
      <w:r w:rsidRPr="0027754D">
        <w:t xml:space="preserve">Ministarstvo za urbanizam, prostorno uređenje i zaštitu okoline Bosansko-podrinjskog kantona Goražde u saradnji sa </w:t>
      </w:r>
      <w:r>
        <w:t xml:space="preserve">investitorom </w:t>
      </w:r>
      <w:r w:rsidRPr="003E2140">
        <w:t xml:space="preserve">SHPP d.o.o. </w:t>
      </w:r>
      <w:smartTag w:uri="urn:schemas-microsoft-com:office:smarttags" w:element="place">
        <w:smartTag w:uri="urn:schemas-microsoft-com:office:smarttags" w:element="City">
          <w:r w:rsidRPr="003E2140">
            <w:t>Sarajevo</w:t>
          </w:r>
        </w:smartTag>
      </w:smartTag>
      <w:r>
        <w:t xml:space="preserve"> i društvom “EXPERT” d.o.o. Vitez, nosiocem </w:t>
      </w:r>
      <w:proofErr w:type="gramStart"/>
      <w:r>
        <w:t xml:space="preserve">izrade </w:t>
      </w:r>
      <w:r w:rsidRPr="0027754D">
        <w:t xml:space="preserve"> </w:t>
      </w:r>
      <w:r>
        <w:t>Elaborata</w:t>
      </w:r>
      <w:proofErr w:type="gramEnd"/>
      <w:r w:rsidRPr="00A93898">
        <w:t xml:space="preserve"> </w:t>
      </w:r>
      <w:r>
        <w:t>o procjeni uticaja na okolinu tokom</w:t>
      </w:r>
      <w:r w:rsidRPr="0027754D">
        <w:t xml:space="preserve"> </w:t>
      </w:r>
      <w:r>
        <w:t>gradnje</w:t>
      </w:r>
      <w:r w:rsidRPr="000E2131">
        <w:t xml:space="preserve"> i </w:t>
      </w:r>
      <w:r>
        <w:t>eksploatacije pogona</w:t>
      </w:r>
      <w:r w:rsidRPr="000E2131">
        <w:t xml:space="preserve"> </w:t>
      </w:r>
      <w:r>
        <w:t>MHE „Kolina 4“ i</w:t>
      </w:r>
      <w:r w:rsidRPr="00D736E9">
        <w:t xml:space="preserve"> Plan</w:t>
      </w:r>
      <w:r>
        <w:t>a</w:t>
      </w:r>
      <w:r w:rsidRPr="00D736E9">
        <w:t xml:space="preserve"> upravljanja otpadom</w:t>
      </w:r>
      <w:r>
        <w:t>.</w:t>
      </w:r>
      <w:r w:rsidRPr="003D6B98">
        <w:t xml:space="preserve"> </w:t>
      </w:r>
    </w:p>
    <w:p w:rsidR="00FA0214" w:rsidRDefault="00FA0214" w:rsidP="00FA0214"/>
    <w:p w:rsidR="00FA0214" w:rsidRPr="0027754D" w:rsidRDefault="00FA0214" w:rsidP="00FA0214">
      <w:pPr>
        <w:jc w:val="both"/>
        <w:rPr>
          <w:b/>
          <w:bCs/>
          <w:i/>
          <w:iCs/>
        </w:rPr>
      </w:pPr>
      <w:r w:rsidRPr="0027754D">
        <w:rPr>
          <w:b/>
          <w:i/>
        </w:rPr>
        <w:t>Javna raspra</w:t>
      </w:r>
      <w:r>
        <w:rPr>
          <w:b/>
          <w:i/>
        </w:rPr>
        <w:t>va će se održati dana 22.09.2011. godine (četvrtak) sa početkom u 11,00</w:t>
      </w:r>
      <w:r w:rsidRPr="0027754D">
        <w:rPr>
          <w:b/>
          <w:bCs/>
          <w:i/>
          <w:iCs/>
        </w:rPr>
        <w:t xml:space="preserve"> sati u Sali Općine</w:t>
      </w:r>
      <w:r w:rsidRPr="00F03E1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Foča –</w:t>
      </w:r>
      <w:r w:rsidRPr="0038495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Ustikolina.</w:t>
      </w:r>
    </w:p>
    <w:p w:rsidR="00FA0214" w:rsidRPr="0027754D" w:rsidRDefault="00FA0214" w:rsidP="00FA0214">
      <w:pPr>
        <w:jc w:val="both"/>
        <w:rPr>
          <w:b/>
          <w:bCs/>
          <w:i/>
          <w:iCs/>
        </w:rPr>
      </w:pPr>
    </w:p>
    <w:p w:rsidR="00FA0214" w:rsidRPr="0027754D" w:rsidRDefault="00FA0214" w:rsidP="00FA0214">
      <w:pPr>
        <w:jc w:val="both"/>
      </w:pPr>
      <w:r w:rsidRPr="0027754D">
        <w:t>Pozivaju se sva zainteresovan</w:t>
      </w:r>
      <w:r>
        <w:t>a fizička i pravna lica</w:t>
      </w:r>
      <w:r w:rsidRPr="0027754D">
        <w:t xml:space="preserve"> da svojim prisustvom uzmu učeš</w:t>
      </w:r>
      <w:r>
        <w:t>će u navedenoj Javnoj raspravi</w:t>
      </w:r>
      <w:r w:rsidRPr="0027754D">
        <w:t xml:space="preserve">. </w:t>
      </w:r>
    </w:p>
    <w:p w:rsidR="00FA0214" w:rsidRDefault="00FA0214" w:rsidP="00FA0214">
      <w:pPr>
        <w:pStyle w:val="PlainText1"/>
        <w:jc w:val="both"/>
        <w:rPr>
          <w:rFonts w:ascii="Times New Roman" w:hAnsi="Times New Roman"/>
          <w:iCs/>
          <w:sz w:val="24"/>
          <w:szCs w:val="24"/>
          <w:lang w:val="de-DE"/>
        </w:rPr>
      </w:pPr>
    </w:p>
    <w:p w:rsidR="00FA0214" w:rsidRDefault="00FA0214" w:rsidP="00FA0214">
      <w:pPr>
        <w:pStyle w:val="PlainText1"/>
        <w:jc w:val="both"/>
        <w:rPr>
          <w:rFonts w:ascii="Times New Roman" w:hAnsi="Times New Roman"/>
          <w:iCs/>
          <w:sz w:val="24"/>
          <w:szCs w:val="24"/>
          <w:lang w:val="de-DE"/>
        </w:rPr>
      </w:pPr>
      <w:r>
        <w:rPr>
          <w:rFonts w:ascii="Times New Roman" w:hAnsi="Times New Roman"/>
          <w:iCs/>
          <w:sz w:val="24"/>
          <w:szCs w:val="24"/>
          <w:lang w:val="de-DE"/>
        </w:rPr>
        <w:t>Svi zainteresovani materijal za Javnu raspravu mogu naći u prostorijama općine Foča-Ustikolina i Mjesne zajednice Jabuka.</w:t>
      </w:r>
    </w:p>
    <w:p w:rsidR="00FA0214" w:rsidRDefault="00FA0214" w:rsidP="00FA0214">
      <w:pPr>
        <w:pStyle w:val="PlainText1"/>
        <w:jc w:val="both"/>
        <w:rPr>
          <w:rFonts w:ascii="Times New Roman" w:hAnsi="Times New Roman"/>
          <w:iCs/>
          <w:sz w:val="24"/>
          <w:szCs w:val="24"/>
          <w:lang w:val="de-DE"/>
        </w:rPr>
      </w:pPr>
    </w:p>
    <w:p w:rsidR="00FA0214" w:rsidRPr="0027754D" w:rsidRDefault="00FA0214" w:rsidP="00FA0214">
      <w:pPr>
        <w:pStyle w:val="PlainText1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27754D">
        <w:rPr>
          <w:rFonts w:ascii="Times New Roman" w:hAnsi="Times New Roman"/>
          <w:iCs/>
          <w:sz w:val="24"/>
          <w:szCs w:val="24"/>
          <w:lang w:val="de-DE"/>
        </w:rPr>
        <w:t>Prijedloz</w:t>
      </w:r>
      <w:r>
        <w:rPr>
          <w:rFonts w:ascii="Times New Roman" w:hAnsi="Times New Roman"/>
          <w:iCs/>
          <w:sz w:val="24"/>
          <w:szCs w:val="24"/>
          <w:lang w:val="de-DE"/>
        </w:rPr>
        <w:t>i, primjedbe i sugestije na navedeni Elaborat i Plan</w:t>
      </w:r>
      <w:r w:rsidRPr="0027754D">
        <w:rPr>
          <w:rFonts w:ascii="Times New Roman" w:hAnsi="Times New Roman"/>
          <w:iCs/>
          <w:sz w:val="24"/>
          <w:szCs w:val="24"/>
          <w:lang w:val="de-DE"/>
        </w:rPr>
        <w:t xml:space="preserve"> mogu se dostavi</w:t>
      </w:r>
      <w:r>
        <w:rPr>
          <w:rFonts w:ascii="Times New Roman" w:hAnsi="Times New Roman"/>
          <w:iCs/>
          <w:sz w:val="24"/>
          <w:szCs w:val="24"/>
          <w:lang w:val="de-DE"/>
        </w:rPr>
        <w:t>ti i pismenim putem na  adresu Ministarstva</w:t>
      </w:r>
      <w:r w:rsidRPr="0027754D">
        <w:rPr>
          <w:rFonts w:ascii="Times New Roman" w:hAnsi="Times New Roman"/>
          <w:iCs/>
          <w:sz w:val="24"/>
          <w:szCs w:val="24"/>
          <w:lang w:val="de-DE"/>
        </w:rPr>
        <w:t xml:space="preserve"> za urbanizam, prostorno uređenje i zaštitu okoline Bosansko-</w:t>
      </w:r>
      <w:r w:rsidRPr="00DF462A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Pr="0027754D">
        <w:rPr>
          <w:rFonts w:ascii="Times New Roman" w:hAnsi="Times New Roman"/>
          <w:iCs/>
          <w:sz w:val="24"/>
          <w:szCs w:val="24"/>
          <w:lang w:val="de-DE"/>
        </w:rPr>
        <w:t>podrinjskog kantona Goražde</w:t>
      </w:r>
      <w:r>
        <w:rPr>
          <w:rFonts w:ascii="Times New Roman" w:hAnsi="Times New Roman"/>
          <w:iCs/>
          <w:sz w:val="24"/>
          <w:szCs w:val="24"/>
          <w:lang w:val="de-DE"/>
        </w:rPr>
        <w:t>:</w:t>
      </w:r>
      <w:r w:rsidRPr="0027754D">
        <w:rPr>
          <w:rFonts w:ascii="Times New Roman" w:hAnsi="Times New Roman"/>
          <w:iCs/>
          <w:sz w:val="24"/>
          <w:szCs w:val="24"/>
          <w:lang w:val="de-DE"/>
        </w:rPr>
        <w:t xml:space="preserve"> Višegradska br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oj 2a, </w:t>
      </w:r>
      <w:r w:rsidRPr="0027754D">
        <w:rPr>
          <w:rFonts w:ascii="Times New Roman" w:hAnsi="Times New Roman"/>
          <w:iCs/>
          <w:sz w:val="24"/>
          <w:szCs w:val="24"/>
          <w:lang w:val="de-DE"/>
        </w:rPr>
        <w:t>Goražde.</w:t>
      </w:r>
    </w:p>
    <w:p w:rsidR="00FA0214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Pr="0027754D" w:rsidRDefault="00FA0214" w:rsidP="00FA0214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FA0214" w:rsidRDefault="00FA0214" w:rsidP="00FA0214">
      <w:pPr>
        <w:jc w:val="both"/>
      </w:pPr>
    </w:p>
    <w:p w:rsidR="00FA0214" w:rsidRDefault="00FA0214" w:rsidP="00FA0214"/>
    <w:p w:rsidR="005A06C5" w:rsidRDefault="005A06C5"/>
    <w:sectPr w:rsidR="005A06C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214"/>
    <w:rsid w:val="00085A0B"/>
    <w:rsid w:val="005A06C5"/>
    <w:rsid w:val="00F3356C"/>
    <w:rsid w:val="00FA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14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8">
    <w:name w:val="heading 8"/>
    <w:basedOn w:val="Normal"/>
    <w:next w:val="Normal"/>
    <w:link w:val="Heading8Char"/>
    <w:qFormat/>
    <w:rsid w:val="00FA0214"/>
    <w:pPr>
      <w:spacing w:before="240" w:after="60"/>
      <w:outlineLvl w:val="7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A021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A0214"/>
    <w:pPr>
      <w:jc w:val="center"/>
    </w:pPr>
    <w:rPr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A0214"/>
    <w:rPr>
      <w:rFonts w:ascii="Times New Roman" w:eastAsia="Times New Roman" w:hAnsi="Times New Roman" w:cs="Times New Roman"/>
      <w:sz w:val="20"/>
      <w:szCs w:val="24"/>
      <w:lang w:val="sr-Cyrl-CS" w:eastAsia="hr-HR"/>
    </w:rPr>
  </w:style>
  <w:style w:type="paragraph" w:styleId="BodyText2">
    <w:name w:val="Body Text 2"/>
    <w:basedOn w:val="Normal"/>
    <w:link w:val="BodyText2Char"/>
    <w:rsid w:val="00FA0214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FA0214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FA0214"/>
    <w:pPr>
      <w:jc w:val="center"/>
    </w:pPr>
    <w:rPr>
      <w:sz w:val="22"/>
      <w:lang w:val="sr-Cyrl-CS"/>
    </w:rPr>
  </w:style>
  <w:style w:type="character" w:customStyle="1" w:styleId="BodyText3Char">
    <w:name w:val="Body Text 3 Char"/>
    <w:basedOn w:val="DefaultParagraphFont"/>
    <w:link w:val="BodyText3"/>
    <w:rsid w:val="00FA0214"/>
    <w:rPr>
      <w:rFonts w:ascii="Times New Roman" w:eastAsia="Times New Roman" w:hAnsi="Times New Roman" w:cs="Times New Roman"/>
      <w:szCs w:val="24"/>
      <w:lang w:val="sr-Cyrl-CS" w:eastAsia="hr-HR"/>
    </w:rPr>
  </w:style>
  <w:style w:type="paragraph" w:customStyle="1" w:styleId="PlainText1">
    <w:name w:val="Plain Text1"/>
    <w:basedOn w:val="Normal"/>
    <w:rsid w:val="00FA0214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2011-09-19T08:08:00Z</dcterms:created>
  <dcterms:modified xsi:type="dcterms:W3CDTF">2011-09-19T08:08:00Z</dcterms:modified>
</cp:coreProperties>
</file>