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7" w:rsidRPr="009029AE" w:rsidRDefault="006C7D87" w:rsidP="00867414">
      <w:pPr>
        <w:jc w:val="center"/>
        <w:rPr>
          <w:rFonts w:ascii="Arial Black" w:hAnsi="Arial Black" w:cs="Arial"/>
          <w:b/>
          <w:sz w:val="22"/>
          <w:szCs w:val="22"/>
        </w:rPr>
      </w:pPr>
      <w:r w:rsidRPr="009029AE">
        <w:rPr>
          <w:rFonts w:ascii="Arial Black" w:hAnsi="Arial Black" w:cs="Arial"/>
          <w:b/>
          <w:sz w:val="22"/>
          <w:szCs w:val="22"/>
        </w:rPr>
        <w:t>Bosna i Hercegovina</w:t>
      </w:r>
    </w:p>
    <w:p w:rsidR="00867414" w:rsidRPr="009029AE" w:rsidRDefault="00867414" w:rsidP="00867414">
      <w:pPr>
        <w:jc w:val="center"/>
        <w:rPr>
          <w:rFonts w:ascii="Arial Black" w:hAnsi="Arial Black" w:cs="Arial"/>
          <w:b/>
          <w:sz w:val="22"/>
          <w:szCs w:val="22"/>
        </w:rPr>
      </w:pPr>
      <w:r w:rsidRPr="009029AE">
        <w:rPr>
          <w:rFonts w:ascii="Arial Black" w:hAnsi="Arial Black" w:cs="Arial"/>
          <w:b/>
          <w:sz w:val="22"/>
          <w:szCs w:val="22"/>
        </w:rPr>
        <w:t>Federacija Bosne i Hercegovine</w:t>
      </w:r>
    </w:p>
    <w:p w:rsidR="00867414" w:rsidRPr="009029AE" w:rsidRDefault="00867414" w:rsidP="00867414">
      <w:pPr>
        <w:tabs>
          <w:tab w:val="left" w:pos="990"/>
          <w:tab w:val="center" w:pos="4536"/>
        </w:tabs>
        <w:rPr>
          <w:rFonts w:ascii="Arial Black" w:hAnsi="Arial Black" w:cs="Arial"/>
          <w:b/>
          <w:sz w:val="22"/>
          <w:szCs w:val="22"/>
        </w:rPr>
      </w:pPr>
      <w:r w:rsidRPr="009029AE">
        <w:rPr>
          <w:rFonts w:ascii="Arial Black" w:hAnsi="Arial Black" w:cs="Arial"/>
          <w:b/>
          <w:sz w:val="22"/>
          <w:szCs w:val="22"/>
        </w:rPr>
        <w:tab/>
      </w:r>
      <w:r w:rsidRPr="009029AE">
        <w:rPr>
          <w:rFonts w:ascii="Arial Black" w:hAnsi="Arial Black" w:cs="Arial"/>
          <w:b/>
          <w:sz w:val="22"/>
          <w:szCs w:val="22"/>
        </w:rPr>
        <w:tab/>
        <w:t>Bosansko-podrinjski kanton Goražde</w:t>
      </w:r>
    </w:p>
    <w:p w:rsidR="00867414" w:rsidRPr="009029AE" w:rsidRDefault="00867414" w:rsidP="00867414">
      <w:pPr>
        <w:jc w:val="center"/>
        <w:rPr>
          <w:rFonts w:ascii="Arial Black" w:hAnsi="Arial Black" w:cs="Arial"/>
          <w:b/>
          <w:sz w:val="22"/>
          <w:szCs w:val="22"/>
        </w:rPr>
      </w:pPr>
      <w:r w:rsidRPr="009029AE">
        <w:rPr>
          <w:rFonts w:ascii="Arial Black" w:hAnsi="Arial Black" w:cs="Arial"/>
          <w:b/>
          <w:sz w:val="22"/>
          <w:szCs w:val="22"/>
        </w:rPr>
        <w:t>SKUPŠTINA KANTONA</w:t>
      </w:r>
    </w:p>
    <w:p w:rsidR="00867414" w:rsidRPr="006C7D87" w:rsidRDefault="00867414" w:rsidP="00867414">
      <w:pPr>
        <w:pBdr>
          <w:bottom w:val="single" w:sz="12" w:space="1" w:color="auto"/>
        </w:pBdr>
        <w:tabs>
          <w:tab w:val="center" w:pos="4536"/>
          <w:tab w:val="right" w:pos="9072"/>
        </w:tabs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9029AE">
        <w:rPr>
          <w:rFonts w:ascii="Arial Black" w:hAnsi="Arial Black" w:cs="Arial"/>
          <w:b/>
          <w:sz w:val="22"/>
          <w:szCs w:val="22"/>
        </w:rPr>
        <w:t>Kolegij Skupštine</w:t>
      </w:r>
    </w:p>
    <w:p w:rsidR="00867414" w:rsidRPr="006C7D87" w:rsidRDefault="00867414" w:rsidP="00867414">
      <w:pPr>
        <w:rPr>
          <w:rFonts w:ascii="Georgia" w:hAnsi="Georgia" w:cs="Arial"/>
          <w:sz w:val="22"/>
          <w:szCs w:val="22"/>
        </w:rPr>
      </w:pPr>
    </w:p>
    <w:p w:rsidR="00867414" w:rsidRPr="0006509C" w:rsidRDefault="00867414" w:rsidP="00867414">
      <w:pPr>
        <w:rPr>
          <w:rFonts w:ascii="Arial Narrow" w:hAnsi="Arial Narrow" w:cs="Arial"/>
        </w:rPr>
      </w:pPr>
      <w:r w:rsidRPr="0006509C">
        <w:rPr>
          <w:rFonts w:ascii="Arial Narrow" w:hAnsi="Arial Narrow" w:cs="Arial"/>
        </w:rPr>
        <w:t>Broj: 01-05-</w:t>
      </w:r>
      <w:r w:rsidR="004F59BD">
        <w:rPr>
          <w:rFonts w:ascii="Arial Narrow" w:hAnsi="Arial Narrow" w:cs="Arial"/>
        </w:rPr>
        <w:t>895</w:t>
      </w:r>
      <w:r w:rsidRPr="0006509C">
        <w:rPr>
          <w:rFonts w:ascii="Arial Narrow" w:hAnsi="Arial Narrow" w:cs="Arial"/>
        </w:rPr>
        <w:t>/14</w:t>
      </w:r>
    </w:p>
    <w:p w:rsidR="00867414" w:rsidRPr="0006509C" w:rsidRDefault="00867414" w:rsidP="00867414">
      <w:pPr>
        <w:rPr>
          <w:rFonts w:ascii="Arial Narrow" w:hAnsi="Arial Narrow" w:cs="Arial"/>
        </w:rPr>
      </w:pPr>
      <w:r w:rsidRPr="0006509C">
        <w:rPr>
          <w:rFonts w:ascii="Arial Narrow" w:hAnsi="Arial Narrow" w:cs="Arial"/>
        </w:rPr>
        <w:t xml:space="preserve">Goražde, </w:t>
      </w:r>
      <w:r w:rsidR="00032BEE">
        <w:rPr>
          <w:rFonts w:ascii="Arial Narrow" w:hAnsi="Arial Narrow" w:cs="Arial"/>
        </w:rPr>
        <w:t>16.</w:t>
      </w:r>
      <w:r w:rsidRPr="0006509C">
        <w:rPr>
          <w:rFonts w:ascii="Arial Narrow" w:hAnsi="Arial Narrow" w:cs="Arial"/>
        </w:rPr>
        <w:t xml:space="preserve"> </w:t>
      </w:r>
      <w:r w:rsidR="0013782F" w:rsidRPr="0006509C">
        <w:rPr>
          <w:rFonts w:ascii="Arial Narrow" w:hAnsi="Arial Narrow" w:cs="Arial"/>
        </w:rPr>
        <w:t>decembra</w:t>
      </w:r>
      <w:r w:rsidRPr="0006509C">
        <w:rPr>
          <w:rFonts w:ascii="Arial Narrow" w:hAnsi="Arial Narrow" w:cs="Arial"/>
        </w:rPr>
        <w:t xml:space="preserve"> 2014. </w:t>
      </w:r>
      <w:r w:rsidR="009029AE" w:rsidRPr="0006509C">
        <w:rPr>
          <w:rFonts w:ascii="Arial Narrow" w:hAnsi="Arial Narrow" w:cs="Arial"/>
        </w:rPr>
        <w:t>g</w:t>
      </w:r>
      <w:r w:rsidRPr="0006509C">
        <w:rPr>
          <w:rFonts w:ascii="Arial Narrow" w:hAnsi="Arial Narrow" w:cs="Arial"/>
        </w:rPr>
        <w:t>odine</w:t>
      </w:r>
    </w:p>
    <w:p w:rsidR="006C7D87" w:rsidRPr="0006509C" w:rsidRDefault="006C7D87" w:rsidP="00867414">
      <w:pPr>
        <w:rPr>
          <w:rFonts w:ascii="Arial Narrow" w:hAnsi="Arial Narrow" w:cs="Arial"/>
        </w:rPr>
      </w:pPr>
    </w:p>
    <w:p w:rsidR="00867414" w:rsidRPr="0006509C" w:rsidRDefault="00867414" w:rsidP="00867414">
      <w:pPr>
        <w:ind w:firstLine="708"/>
        <w:jc w:val="both"/>
        <w:rPr>
          <w:rFonts w:ascii="Arial Narrow" w:hAnsi="Arial Narrow" w:cs="Arial"/>
        </w:rPr>
      </w:pPr>
    </w:p>
    <w:p w:rsidR="00867414" w:rsidRPr="0006509C" w:rsidRDefault="00867414" w:rsidP="00867414">
      <w:pPr>
        <w:ind w:firstLine="708"/>
        <w:jc w:val="both"/>
        <w:rPr>
          <w:rFonts w:ascii="Arial Narrow" w:hAnsi="Arial Narrow"/>
          <w:b/>
        </w:rPr>
      </w:pPr>
      <w:r w:rsidRPr="0006509C">
        <w:rPr>
          <w:rFonts w:ascii="Arial Narrow" w:hAnsi="Arial Narrow" w:cs="Arial"/>
        </w:rPr>
        <w:t xml:space="preserve">Na osnovu člana 12. i 58. Poslovnika Skupštine Bosansko-podrinjskog kantona Goražde („Službene novine Bosansko-podrinjskog kantona Goražde, broj:10/08), </w:t>
      </w:r>
      <w:r w:rsidRPr="0006509C">
        <w:rPr>
          <w:rFonts w:ascii="Arial Narrow" w:hAnsi="Arial Narrow"/>
          <w:b/>
        </w:rPr>
        <w:t>s a z i v a m:</w:t>
      </w:r>
    </w:p>
    <w:p w:rsidR="006C7D87" w:rsidRPr="006C7D87" w:rsidRDefault="006C7D87" w:rsidP="00867414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867414" w:rsidRPr="006C7D87" w:rsidRDefault="00867414" w:rsidP="00867414">
      <w:pPr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867414" w:rsidRPr="006C7D87" w:rsidRDefault="0013782F" w:rsidP="00867414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6C7D87">
        <w:rPr>
          <w:rFonts w:ascii="Bodoni MT Black" w:hAnsi="Bodoni MT Black" w:cs="Arial"/>
          <w:b/>
          <w:i/>
          <w:sz w:val="22"/>
          <w:szCs w:val="22"/>
        </w:rPr>
        <w:t>1</w:t>
      </w:r>
      <w:r w:rsidR="00867414" w:rsidRPr="006C7D87">
        <w:rPr>
          <w:rFonts w:ascii="Bodoni MT Black" w:hAnsi="Bodoni MT Black" w:cs="Arial"/>
          <w:b/>
          <w:i/>
          <w:sz w:val="22"/>
          <w:szCs w:val="22"/>
        </w:rPr>
        <w:t xml:space="preserve">. REDOVNU SJEDNICU </w:t>
      </w:r>
    </w:p>
    <w:p w:rsidR="00867414" w:rsidRPr="006C7D87" w:rsidRDefault="00867414" w:rsidP="00867414">
      <w:pPr>
        <w:ind w:firstLine="708"/>
        <w:jc w:val="center"/>
        <w:rPr>
          <w:rFonts w:ascii="Bodoni MT Black" w:hAnsi="Bodoni MT Black" w:cs="Arial"/>
          <w:b/>
          <w:i/>
          <w:sz w:val="22"/>
          <w:szCs w:val="22"/>
        </w:rPr>
      </w:pPr>
      <w:r w:rsidRPr="006C7D87">
        <w:rPr>
          <w:rFonts w:ascii="Bodoni MT Black" w:hAnsi="Bodoni MT Black" w:cs="Arial"/>
          <w:b/>
          <w:i/>
          <w:sz w:val="22"/>
          <w:szCs w:val="22"/>
        </w:rPr>
        <w:t>SKUPŠTINE BOSANSKO-PODRINJSKOG KANTONA GORAŽDE</w:t>
      </w:r>
    </w:p>
    <w:p w:rsidR="006C7D87" w:rsidRPr="006C7D87" w:rsidRDefault="006C7D87" w:rsidP="00867414">
      <w:pPr>
        <w:ind w:firstLine="708"/>
        <w:jc w:val="center"/>
        <w:rPr>
          <w:rFonts w:ascii="Arial Black" w:hAnsi="Arial Black" w:cs="Arial"/>
          <w:b/>
          <w:i/>
          <w:sz w:val="22"/>
          <w:szCs w:val="22"/>
        </w:rPr>
      </w:pPr>
    </w:p>
    <w:p w:rsidR="00867414" w:rsidRDefault="00867414" w:rsidP="00867414">
      <w:pPr>
        <w:ind w:firstLine="708"/>
        <w:jc w:val="both"/>
        <w:rPr>
          <w:rFonts w:ascii="Bodoni MT Black" w:hAnsi="Bodoni MT Black" w:cs="Arial"/>
          <w:b/>
          <w:i/>
          <w:sz w:val="22"/>
          <w:szCs w:val="22"/>
          <w:u w:val="single"/>
        </w:rPr>
      </w:pPr>
      <w:r w:rsidRPr="006C7D87">
        <w:rPr>
          <w:rFonts w:ascii="Bodoni MT Black" w:hAnsi="Bodoni MT Black" w:cs="Arial"/>
          <w:b/>
          <w:i/>
          <w:sz w:val="22"/>
          <w:szCs w:val="22"/>
        </w:rPr>
        <w:t xml:space="preserve"> </w:t>
      </w:r>
      <w:r w:rsidRPr="006C7D87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Za  </w:t>
      </w:r>
      <w:r w:rsidR="00BE2120">
        <w:rPr>
          <w:rFonts w:ascii="Bodoni MT Black" w:hAnsi="Bodoni MT Black" w:cs="Arial"/>
          <w:b/>
          <w:i/>
          <w:sz w:val="22"/>
          <w:szCs w:val="22"/>
          <w:u w:val="single"/>
        </w:rPr>
        <w:t>24</w:t>
      </w:r>
      <w:r w:rsidRPr="006C7D87">
        <w:rPr>
          <w:rFonts w:ascii="Bodoni MT Black" w:hAnsi="Bodoni MT Black" w:cs="Arial"/>
          <w:b/>
          <w:i/>
          <w:sz w:val="22"/>
          <w:szCs w:val="22"/>
          <w:u w:val="single"/>
        </w:rPr>
        <w:t>.</w:t>
      </w:r>
      <w:r w:rsidR="00BE2120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decembra</w:t>
      </w:r>
      <w:r w:rsidRPr="006C7D87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  (</w:t>
      </w:r>
      <w:r w:rsidR="00BE2120">
        <w:rPr>
          <w:rFonts w:ascii="Bodoni MT Black" w:hAnsi="Bodoni MT Black" w:cs="Arial"/>
          <w:b/>
          <w:i/>
          <w:sz w:val="22"/>
          <w:szCs w:val="22"/>
          <w:u w:val="single"/>
        </w:rPr>
        <w:t>srijeda</w:t>
      </w:r>
      <w:r w:rsidRPr="006C7D87">
        <w:rPr>
          <w:rFonts w:ascii="Bodoni MT Black" w:hAnsi="Bodoni MT Black" w:cs="Arial"/>
          <w:b/>
          <w:i/>
          <w:sz w:val="22"/>
          <w:szCs w:val="22"/>
          <w:u w:val="single"/>
        </w:rPr>
        <w:t xml:space="preserve">)  2014. </w:t>
      </w:r>
      <w:r w:rsidR="00032BEE">
        <w:rPr>
          <w:rFonts w:ascii="Bodoni MT Black" w:hAnsi="Bodoni MT Black" w:cs="Arial"/>
          <w:b/>
          <w:i/>
          <w:sz w:val="22"/>
          <w:szCs w:val="22"/>
          <w:u w:val="single"/>
        </w:rPr>
        <w:t>g</w:t>
      </w:r>
      <w:r w:rsidRPr="006C7D87">
        <w:rPr>
          <w:rFonts w:ascii="Bodoni MT Black" w:hAnsi="Bodoni MT Black" w:cs="Arial"/>
          <w:b/>
          <w:i/>
          <w:sz w:val="22"/>
          <w:szCs w:val="22"/>
          <w:u w:val="single"/>
        </w:rPr>
        <w:t>odine</w:t>
      </w:r>
    </w:p>
    <w:p w:rsidR="00867414" w:rsidRPr="006C7D87" w:rsidRDefault="00867414" w:rsidP="00867414">
      <w:pPr>
        <w:ind w:firstLine="708"/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867414" w:rsidRPr="0006509C" w:rsidRDefault="00867414" w:rsidP="00867414">
      <w:pPr>
        <w:ind w:firstLine="708"/>
        <w:jc w:val="both"/>
        <w:rPr>
          <w:rFonts w:ascii="Bodoni MT Black" w:hAnsi="Bodoni MT Black" w:cs="Arial"/>
          <w:b/>
          <w:i/>
        </w:rPr>
      </w:pPr>
      <w:r w:rsidRPr="0006509C">
        <w:rPr>
          <w:rFonts w:ascii="Arial Narrow" w:hAnsi="Arial Narrow" w:cs="Arial"/>
        </w:rPr>
        <w:t xml:space="preserve">Sjednica će se održati </w:t>
      </w:r>
      <w:r w:rsidRPr="0006509C">
        <w:rPr>
          <w:rFonts w:ascii="Bodoni MT Black" w:hAnsi="Bodoni MT Black" w:cs="Arial"/>
          <w:i/>
        </w:rPr>
        <w:t xml:space="preserve">u </w:t>
      </w:r>
      <w:r w:rsidRPr="0006509C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06509C">
        <w:rPr>
          <w:rFonts w:ascii="Arial Narrow" w:hAnsi="Arial Narrow" w:cs="Arial"/>
          <w:b/>
          <w:i/>
        </w:rPr>
        <w:t>č</w:t>
      </w:r>
      <w:r w:rsidRPr="0006509C">
        <w:rPr>
          <w:rFonts w:ascii="Bodoni MT Black" w:hAnsi="Bodoni MT Black" w:cs="Arial"/>
          <w:b/>
          <w:i/>
        </w:rPr>
        <w:t xml:space="preserve">etkom u 10:00 sati. </w:t>
      </w:r>
    </w:p>
    <w:p w:rsidR="00867414" w:rsidRPr="0006509C" w:rsidRDefault="00867414" w:rsidP="00867414">
      <w:pPr>
        <w:ind w:firstLine="708"/>
        <w:jc w:val="both"/>
        <w:rPr>
          <w:rFonts w:ascii="Bodoni MT Black" w:hAnsi="Bodoni MT Black" w:cs="Arial"/>
          <w:b/>
          <w:i/>
        </w:rPr>
      </w:pPr>
    </w:p>
    <w:p w:rsidR="00867414" w:rsidRPr="0006509C" w:rsidRDefault="00867414" w:rsidP="00867414">
      <w:pPr>
        <w:ind w:firstLine="708"/>
        <w:jc w:val="both"/>
        <w:rPr>
          <w:rFonts w:ascii="Arial Narrow" w:hAnsi="Arial Narrow" w:cs="Arial"/>
        </w:rPr>
      </w:pPr>
      <w:r w:rsidRPr="0006509C">
        <w:rPr>
          <w:rFonts w:ascii="Arial Narrow" w:hAnsi="Arial Narrow" w:cs="Arial"/>
        </w:rPr>
        <w:t>Za sjednicu Skupštine Bosansko-podrinjskog kantona Goražde predlažem slijedeći:</w:t>
      </w:r>
    </w:p>
    <w:p w:rsidR="00867414" w:rsidRPr="006C7D87" w:rsidRDefault="00867414" w:rsidP="00867414">
      <w:pPr>
        <w:ind w:firstLine="708"/>
        <w:jc w:val="both"/>
        <w:rPr>
          <w:rFonts w:ascii="Arial Narrow" w:hAnsi="Arial Narrow" w:cs="Arial"/>
          <w:sz w:val="22"/>
          <w:szCs w:val="22"/>
        </w:rPr>
      </w:pPr>
    </w:p>
    <w:p w:rsidR="00867414" w:rsidRPr="006C7D87" w:rsidRDefault="00867414" w:rsidP="00867414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  <w:r w:rsidRPr="006C7D87">
        <w:rPr>
          <w:rFonts w:ascii="Arial Black" w:hAnsi="Arial Black" w:cs="Arial"/>
          <w:b/>
          <w:sz w:val="22"/>
          <w:szCs w:val="22"/>
        </w:rPr>
        <w:t>D n e v n i   r e d</w:t>
      </w:r>
    </w:p>
    <w:p w:rsidR="006C7D87" w:rsidRPr="006C7D87" w:rsidRDefault="006C7D87" w:rsidP="00867414">
      <w:pPr>
        <w:ind w:firstLine="708"/>
        <w:jc w:val="center"/>
        <w:rPr>
          <w:rFonts w:ascii="Arial Black" w:hAnsi="Arial Black" w:cs="Arial"/>
          <w:b/>
          <w:sz w:val="22"/>
          <w:szCs w:val="22"/>
        </w:rPr>
      </w:pPr>
    </w:p>
    <w:p w:rsidR="00867414" w:rsidRPr="00802932" w:rsidRDefault="00802932" w:rsidP="00802932">
      <w:pPr>
        <w:ind w:left="66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1. </w:t>
      </w:r>
      <w:r w:rsidR="0006509C" w:rsidRPr="00802932">
        <w:rPr>
          <w:rFonts w:ascii="Arial Narrow" w:hAnsi="Arial Narrow" w:cs="Arial"/>
        </w:rPr>
        <w:t>Izbor delegata u Dom naroda Parlamenta Federacije Bosne i Hercegovine</w:t>
      </w:r>
      <w:r w:rsidR="00867414" w:rsidRPr="00802932">
        <w:rPr>
          <w:rFonts w:ascii="Arial Narrow" w:hAnsi="Arial Narrow" w:cs="Arial"/>
        </w:rPr>
        <w:t>,</w:t>
      </w:r>
    </w:p>
    <w:p w:rsidR="0013782F" w:rsidRPr="004F59BD" w:rsidRDefault="009B0A08" w:rsidP="00867414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2</w:t>
      </w:r>
      <w:r w:rsidR="0013782F" w:rsidRPr="004F59BD">
        <w:rPr>
          <w:rFonts w:ascii="Arial Narrow" w:hAnsi="Arial Narrow" w:cs="Arial"/>
        </w:rPr>
        <w:t>. Prijedlog Odluke o izmjenama i dopunama Budžeta Bosansko-podrinjskog kantona Goražde za 2014. godinu,</w:t>
      </w:r>
    </w:p>
    <w:p w:rsidR="006C7D87" w:rsidRPr="004F59BD" w:rsidRDefault="009B0A08" w:rsidP="00867414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3</w:t>
      </w:r>
      <w:r w:rsidR="0006509C" w:rsidRPr="004F59BD">
        <w:rPr>
          <w:rFonts w:ascii="Arial Narrow" w:hAnsi="Arial Narrow" w:cs="Arial"/>
        </w:rPr>
        <w:t>.</w:t>
      </w:r>
      <w:r w:rsidR="006C7D87" w:rsidRPr="004F59BD">
        <w:rPr>
          <w:rFonts w:ascii="Arial Narrow" w:hAnsi="Arial Narrow" w:cs="Arial"/>
        </w:rPr>
        <w:t xml:space="preserve"> </w:t>
      </w:r>
      <w:r w:rsidR="00841563" w:rsidRPr="004F59BD">
        <w:rPr>
          <w:rFonts w:ascii="Arial Narrow" w:hAnsi="Arial Narrow" w:cs="Arial"/>
        </w:rPr>
        <w:t>Prijedlog Odluke o davanju saglasnosti</w:t>
      </w:r>
      <w:r w:rsidR="00841563" w:rsidRPr="004F59BD">
        <w:rPr>
          <w:rFonts w:ascii="Bookman Old Style" w:hAnsi="Bookman Old Style" w:cs="Arial"/>
        </w:rPr>
        <w:t xml:space="preserve"> </w:t>
      </w:r>
      <w:r w:rsidR="00841563" w:rsidRPr="004F59BD">
        <w:rPr>
          <w:rFonts w:ascii="Arial Narrow" w:hAnsi="Arial Narrow" w:cs="Arial"/>
        </w:rPr>
        <w:t xml:space="preserve">na </w:t>
      </w:r>
      <w:r w:rsidR="00E75565" w:rsidRPr="004F59BD">
        <w:rPr>
          <w:rFonts w:ascii="Arial Narrow" w:hAnsi="Arial Narrow" w:cs="Arial"/>
        </w:rPr>
        <w:t>iz</w:t>
      </w:r>
      <w:r w:rsidR="006C7D87" w:rsidRPr="004F59BD">
        <w:rPr>
          <w:rFonts w:ascii="Arial Narrow" w:hAnsi="Arial Narrow" w:cs="Arial"/>
        </w:rPr>
        <w:t>mjene i dopune Finansijskog plana  JU. Služba za zapošljavanje Bosansko-podrinjskog kantona Goražde za 2014. godinu,</w:t>
      </w:r>
    </w:p>
    <w:p w:rsidR="009B0A08" w:rsidRPr="004F59BD" w:rsidRDefault="009B0A08" w:rsidP="009B0A08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4</w:t>
      </w:r>
      <w:r w:rsidR="006C7D87" w:rsidRPr="004F59BD">
        <w:rPr>
          <w:rFonts w:ascii="Arial Narrow" w:hAnsi="Arial Narrow" w:cs="Arial"/>
        </w:rPr>
        <w:t>.</w:t>
      </w:r>
      <w:r w:rsidRPr="004F59BD">
        <w:rPr>
          <w:rFonts w:ascii="Arial Narrow" w:hAnsi="Arial Narrow" w:cs="Arial"/>
        </w:rPr>
        <w:t xml:space="preserve"> Prijedlog Odluke o davanju saglasnosti na </w:t>
      </w:r>
      <w:r w:rsidR="00E75565" w:rsidRPr="004F59BD">
        <w:rPr>
          <w:rFonts w:ascii="Arial Narrow" w:hAnsi="Arial Narrow" w:cs="Arial"/>
        </w:rPr>
        <w:t>i</w:t>
      </w:r>
      <w:r w:rsidRPr="004F59BD">
        <w:rPr>
          <w:rFonts w:ascii="Arial Narrow" w:hAnsi="Arial Narrow" w:cs="Arial"/>
        </w:rPr>
        <w:t>zmjene i dopune Finasijskog plana Zavoda zdravstvenog osiguranja Bosansko-podrinjskog kantona Goražde za 2014. godinu,</w:t>
      </w:r>
    </w:p>
    <w:p w:rsidR="00E75565" w:rsidRPr="004F59BD" w:rsidRDefault="00E75565" w:rsidP="00E75565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5. Izvještaj o utrošku tekuće budžetske rezerve za p</w:t>
      </w:r>
      <w:r w:rsidR="00802932">
        <w:rPr>
          <w:rFonts w:ascii="Arial Narrow" w:hAnsi="Arial Narrow" w:cs="Arial"/>
        </w:rPr>
        <w:t>e</w:t>
      </w:r>
      <w:r w:rsidRPr="004F59BD">
        <w:rPr>
          <w:rFonts w:ascii="Arial Narrow" w:hAnsi="Arial Narrow" w:cs="Arial"/>
        </w:rPr>
        <w:t>riod 01.01.-30.09.2014. godine,</w:t>
      </w:r>
    </w:p>
    <w:p w:rsidR="00E75565" w:rsidRPr="004F59BD" w:rsidRDefault="00E75565" w:rsidP="00E75565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 xml:space="preserve">6.  Informacija o izvršenju  </w:t>
      </w:r>
      <w:r w:rsidRPr="004F59BD">
        <w:rPr>
          <w:rFonts w:ascii="Arial Narrow" w:hAnsi="Arial Narrow"/>
        </w:rPr>
        <w:t xml:space="preserve">Budžeta </w:t>
      </w:r>
      <w:r w:rsidRPr="004F59BD">
        <w:rPr>
          <w:rFonts w:ascii="Arial Narrow" w:hAnsi="Arial Narrow" w:cs="Arial"/>
        </w:rPr>
        <w:t xml:space="preserve">Bosansko-podrinjskog kantona Goražde za </w:t>
      </w:r>
      <w:r w:rsidR="004F59BD" w:rsidRPr="004F59BD">
        <w:rPr>
          <w:rFonts w:ascii="Arial Narrow" w:hAnsi="Arial Narrow" w:cs="Arial"/>
        </w:rPr>
        <w:t>p</w:t>
      </w:r>
      <w:r w:rsidR="00802932">
        <w:rPr>
          <w:rFonts w:ascii="Arial Narrow" w:hAnsi="Arial Narrow" w:cs="Arial"/>
        </w:rPr>
        <w:t>e</w:t>
      </w:r>
      <w:r w:rsidR="004F59BD" w:rsidRPr="004F59BD">
        <w:rPr>
          <w:rFonts w:ascii="Arial Narrow" w:hAnsi="Arial Narrow" w:cs="Arial"/>
        </w:rPr>
        <w:t>riod 01.01.-30.09.2014. godine,</w:t>
      </w:r>
    </w:p>
    <w:p w:rsidR="00BE2120" w:rsidRPr="004F59BD" w:rsidRDefault="00E75565" w:rsidP="009B0A08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7</w:t>
      </w:r>
      <w:r w:rsidR="00BE2120" w:rsidRPr="004F59BD">
        <w:rPr>
          <w:rFonts w:ascii="Arial Narrow" w:hAnsi="Arial Narrow" w:cs="Arial"/>
        </w:rPr>
        <w:t>. Prijedlog Odluke o privremenom fina</w:t>
      </w:r>
      <w:r w:rsidR="00C27568">
        <w:rPr>
          <w:rFonts w:ascii="Arial Narrow" w:hAnsi="Arial Narrow" w:cs="Arial"/>
        </w:rPr>
        <w:t>n</w:t>
      </w:r>
      <w:r w:rsidR="00BE2120" w:rsidRPr="004F59BD">
        <w:rPr>
          <w:rFonts w:ascii="Arial Narrow" w:hAnsi="Arial Narrow" w:cs="Arial"/>
        </w:rPr>
        <w:t>siranju</w:t>
      </w:r>
      <w:r w:rsidRPr="004F59BD">
        <w:rPr>
          <w:rFonts w:ascii="Arial Narrow" w:hAnsi="Arial Narrow" w:cs="Arial"/>
        </w:rPr>
        <w:t xml:space="preserve"> </w:t>
      </w:r>
      <w:r w:rsidR="00BE2120" w:rsidRPr="004F59BD">
        <w:rPr>
          <w:rFonts w:ascii="Arial Narrow" w:hAnsi="Arial Narrow" w:cs="Arial"/>
        </w:rPr>
        <w:t xml:space="preserve">Bosansko-podrinjskog kantona Goražde za </w:t>
      </w:r>
      <w:r w:rsidRPr="004F59BD">
        <w:rPr>
          <w:rFonts w:ascii="Arial Narrow" w:hAnsi="Arial Narrow" w:cs="Arial"/>
        </w:rPr>
        <w:t>period 01.01.- 31.03.2</w:t>
      </w:r>
      <w:r w:rsidR="00BE2120" w:rsidRPr="004F59BD">
        <w:rPr>
          <w:rFonts w:ascii="Arial Narrow" w:hAnsi="Arial Narrow" w:cs="Arial"/>
        </w:rPr>
        <w:t>015. g</w:t>
      </w:r>
      <w:r w:rsidRPr="004F59BD">
        <w:rPr>
          <w:rFonts w:ascii="Arial Narrow" w:hAnsi="Arial Narrow" w:cs="Arial"/>
        </w:rPr>
        <w:t>odine</w:t>
      </w:r>
      <w:r w:rsidR="00BE2120" w:rsidRPr="004F59BD">
        <w:rPr>
          <w:rFonts w:ascii="Arial Narrow" w:hAnsi="Arial Narrow" w:cs="Arial"/>
        </w:rPr>
        <w:t>,</w:t>
      </w:r>
    </w:p>
    <w:p w:rsidR="00BE2120" w:rsidRPr="004F59BD" w:rsidRDefault="00E75565" w:rsidP="00BE2120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8</w:t>
      </w:r>
      <w:r w:rsidR="00BE2120" w:rsidRPr="004F59BD">
        <w:rPr>
          <w:rFonts w:ascii="Arial Narrow" w:hAnsi="Arial Narrow" w:cs="Arial"/>
        </w:rPr>
        <w:t xml:space="preserve">. Prijedlog Odluke o privremenom finansiranju JU. Služba za zapošljavanje Bosansko-podrinjskog kantona Goražde za </w:t>
      </w:r>
      <w:r w:rsidRPr="004F59BD">
        <w:rPr>
          <w:rFonts w:ascii="Arial Narrow" w:hAnsi="Arial Narrow" w:cs="Arial"/>
        </w:rPr>
        <w:t>period 01.01.- 31.03.</w:t>
      </w:r>
      <w:r w:rsidR="00BE2120" w:rsidRPr="004F59BD">
        <w:rPr>
          <w:rFonts w:ascii="Arial Narrow" w:hAnsi="Arial Narrow" w:cs="Arial"/>
        </w:rPr>
        <w:t>2015. godin</w:t>
      </w:r>
      <w:r w:rsidRPr="004F59BD">
        <w:rPr>
          <w:rFonts w:ascii="Arial Narrow" w:hAnsi="Arial Narrow" w:cs="Arial"/>
        </w:rPr>
        <w:t>e</w:t>
      </w:r>
      <w:r w:rsidR="00BE2120" w:rsidRPr="004F59BD">
        <w:rPr>
          <w:rFonts w:ascii="Arial Narrow" w:hAnsi="Arial Narrow" w:cs="Arial"/>
        </w:rPr>
        <w:t>,</w:t>
      </w:r>
    </w:p>
    <w:p w:rsidR="00BE2120" w:rsidRPr="004F59BD" w:rsidRDefault="00E75565" w:rsidP="00BE2120">
      <w:pPr>
        <w:ind w:firstLine="708"/>
        <w:jc w:val="both"/>
        <w:rPr>
          <w:rFonts w:ascii="Arial Narrow" w:hAnsi="Arial Narrow" w:cs="Arial"/>
        </w:rPr>
      </w:pPr>
      <w:r w:rsidRPr="004F59BD">
        <w:rPr>
          <w:rFonts w:ascii="Arial Narrow" w:hAnsi="Arial Narrow" w:cs="Arial"/>
        </w:rPr>
        <w:t>9</w:t>
      </w:r>
      <w:r w:rsidR="00BE2120" w:rsidRPr="004F59BD">
        <w:rPr>
          <w:rFonts w:ascii="Arial Narrow" w:hAnsi="Arial Narrow" w:cs="Arial"/>
        </w:rPr>
        <w:t xml:space="preserve">. Prijedlog Odluke o privremenom finansiranju Zavoda zdravstvenog osiguranja Bosansko-podrinjskog kantona Goražde  </w:t>
      </w:r>
      <w:r w:rsidRPr="004F59BD">
        <w:rPr>
          <w:rFonts w:ascii="Arial Narrow" w:hAnsi="Arial Narrow" w:cs="Arial"/>
        </w:rPr>
        <w:t>za period 01.01.- 31.03.2015</w:t>
      </w:r>
      <w:r w:rsidR="00BE2120" w:rsidRPr="004F59BD">
        <w:rPr>
          <w:rFonts w:ascii="Arial Narrow" w:hAnsi="Arial Narrow" w:cs="Arial"/>
        </w:rPr>
        <w:t>. godin</w:t>
      </w:r>
      <w:r w:rsidRPr="004F59BD">
        <w:rPr>
          <w:rFonts w:ascii="Arial Narrow" w:hAnsi="Arial Narrow" w:cs="Arial"/>
        </w:rPr>
        <w:t>e</w:t>
      </w:r>
      <w:r w:rsidR="004F59BD" w:rsidRPr="004F59BD">
        <w:rPr>
          <w:rFonts w:ascii="Arial Narrow" w:hAnsi="Arial Narrow" w:cs="Arial"/>
        </w:rPr>
        <w:t>.</w:t>
      </w:r>
    </w:p>
    <w:p w:rsidR="0006509C" w:rsidRPr="004F59BD" w:rsidRDefault="0006509C" w:rsidP="00867414">
      <w:pPr>
        <w:ind w:firstLine="708"/>
        <w:jc w:val="both"/>
        <w:rPr>
          <w:rFonts w:ascii="Arial Narrow" w:hAnsi="Arial Narrow" w:cs="Arial"/>
        </w:rPr>
      </w:pPr>
    </w:p>
    <w:p w:rsidR="00867414" w:rsidRPr="006C7D87" w:rsidRDefault="00867414" w:rsidP="00867414">
      <w:pPr>
        <w:ind w:left="4956"/>
        <w:jc w:val="both"/>
        <w:rPr>
          <w:rFonts w:ascii="Arial Black" w:hAnsi="Arial Black" w:cs="Arial"/>
          <w:b/>
          <w:sz w:val="22"/>
          <w:szCs w:val="22"/>
        </w:rPr>
      </w:pPr>
      <w:r w:rsidRPr="004F59BD">
        <w:rPr>
          <w:rFonts w:ascii="Arial" w:hAnsi="Arial" w:cs="Arial"/>
          <w:b/>
        </w:rPr>
        <w:t xml:space="preserve">        </w:t>
      </w:r>
      <w:r w:rsidRPr="004F59BD">
        <w:rPr>
          <w:rFonts w:ascii="Arial Black" w:hAnsi="Arial Black" w:cs="Arial"/>
          <w:b/>
        </w:rPr>
        <w:t xml:space="preserve">                                                                                 </w:t>
      </w:r>
      <w:r w:rsidRPr="006C7D87">
        <w:rPr>
          <w:rFonts w:ascii="Arial Black" w:hAnsi="Arial Black" w:cs="Arial"/>
          <w:b/>
          <w:sz w:val="22"/>
          <w:szCs w:val="22"/>
        </w:rPr>
        <w:t>PREDSJEDAVAJUĆ</w:t>
      </w:r>
      <w:r w:rsidR="0006509C">
        <w:rPr>
          <w:rFonts w:ascii="Arial Black" w:hAnsi="Arial Black" w:cs="Arial"/>
          <w:b/>
          <w:sz w:val="22"/>
          <w:szCs w:val="22"/>
        </w:rPr>
        <w:t>A</w:t>
      </w:r>
      <w:r w:rsidRPr="006C7D87">
        <w:rPr>
          <w:rFonts w:ascii="Arial Black" w:hAnsi="Arial Black" w:cs="Arial"/>
          <w:b/>
          <w:sz w:val="22"/>
          <w:szCs w:val="22"/>
        </w:rPr>
        <w:t xml:space="preserve"> SKUPŠTINE  </w:t>
      </w:r>
    </w:p>
    <w:p w:rsidR="00867414" w:rsidRPr="006C7D87" w:rsidRDefault="00867414" w:rsidP="0086741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2932" w:rsidRDefault="00867414" w:rsidP="00867414">
      <w:pPr>
        <w:jc w:val="both"/>
        <w:rPr>
          <w:rFonts w:ascii="Arial Narrow" w:hAnsi="Arial Narrow" w:cs="Arial"/>
        </w:rPr>
      </w:pPr>
      <w:r w:rsidRPr="0006509C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</w:t>
      </w:r>
      <w:r w:rsidR="006C7D87" w:rsidRPr="0006509C">
        <w:rPr>
          <w:rFonts w:ascii="Arial Narrow" w:hAnsi="Arial Narrow" w:cs="Arial"/>
          <w:sz w:val="22"/>
          <w:szCs w:val="22"/>
        </w:rPr>
        <w:t xml:space="preserve">      </w:t>
      </w:r>
      <w:r w:rsidR="00032BEE">
        <w:rPr>
          <w:rFonts w:ascii="Arial Narrow" w:hAnsi="Arial Narrow" w:cs="Arial"/>
          <w:sz w:val="22"/>
          <w:szCs w:val="22"/>
        </w:rPr>
        <w:t xml:space="preserve">  </w:t>
      </w:r>
      <w:r w:rsidR="006C7D87" w:rsidRPr="0006509C">
        <w:rPr>
          <w:rFonts w:ascii="Arial Narrow" w:hAnsi="Arial Narrow" w:cs="Arial"/>
          <w:sz w:val="22"/>
          <w:szCs w:val="22"/>
        </w:rPr>
        <w:t xml:space="preserve">         </w:t>
      </w:r>
      <w:r w:rsidR="0006509C" w:rsidRPr="004F59BD">
        <w:rPr>
          <w:rFonts w:ascii="Arial Narrow" w:hAnsi="Arial Narrow" w:cs="Arial"/>
        </w:rPr>
        <w:t>Aida Obuća, dipl. pravnik</w:t>
      </w:r>
      <w:r w:rsidRPr="004F59BD">
        <w:rPr>
          <w:rFonts w:ascii="Arial Narrow" w:hAnsi="Arial Narrow" w:cs="Arial"/>
        </w:rPr>
        <w:t xml:space="preserve">       </w:t>
      </w:r>
    </w:p>
    <w:p w:rsidR="004D277B" w:rsidRPr="004F59BD" w:rsidRDefault="00867414" w:rsidP="00D36E24">
      <w:pPr>
        <w:jc w:val="both"/>
      </w:pPr>
      <w:r w:rsidRPr="004F59BD">
        <w:rPr>
          <w:rFonts w:ascii="Arial Narrow" w:hAnsi="Arial Narrow" w:cs="Arial"/>
        </w:rPr>
        <w:t xml:space="preserve">                                                                               </w:t>
      </w:r>
    </w:p>
    <w:sectPr w:rsidR="004D277B" w:rsidRPr="004F59BD" w:rsidSect="008C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1BD6"/>
    <w:multiLevelType w:val="hybridMultilevel"/>
    <w:tmpl w:val="BADC1AA8"/>
    <w:lvl w:ilvl="0" w:tplc="FC04B4F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40" w:hanging="360"/>
      </w:pPr>
    </w:lvl>
    <w:lvl w:ilvl="2" w:tplc="101A001B" w:tentative="1">
      <w:start w:val="1"/>
      <w:numFmt w:val="lowerRoman"/>
      <w:lvlText w:val="%3."/>
      <w:lvlJc w:val="right"/>
      <w:pPr>
        <w:ind w:left="2460" w:hanging="180"/>
      </w:pPr>
    </w:lvl>
    <w:lvl w:ilvl="3" w:tplc="101A000F" w:tentative="1">
      <w:start w:val="1"/>
      <w:numFmt w:val="decimal"/>
      <w:lvlText w:val="%4."/>
      <w:lvlJc w:val="left"/>
      <w:pPr>
        <w:ind w:left="3180" w:hanging="360"/>
      </w:pPr>
    </w:lvl>
    <w:lvl w:ilvl="4" w:tplc="101A0019" w:tentative="1">
      <w:start w:val="1"/>
      <w:numFmt w:val="lowerLetter"/>
      <w:lvlText w:val="%5."/>
      <w:lvlJc w:val="left"/>
      <w:pPr>
        <w:ind w:left="3900" w:hanging="360"/>
      </w:pPr>
    </w:lvl>
    <w:lvl w:ilvl="5" w:tplc="101A001B" w:tentative="1">
      <w:start w:val="1"/>
      <w:numFmt w:val="lowerRoman"/>
      <w:lvlText w:val="%6."/>
      <w:lvlJc w:val="right"/>
      <w:pPr>
        <w:ind w:left="4620" w:hanging="180"/>
      </w:pPr>
    </w:lvl>
    <w:lvl w:ilvl="6" w:tplc="101A000F" w:tentative="1">
      <w:start w:val="1"/>
      <w:numFmt w:val="decimal"/>
      <w:lvlText w:val="%7."/>
      <w:lvlJc w:val="left"/>
      <w:pPr>
        <w:ind w:left="5340" w:hanging="360"/>
      </w:pPr>
    </w:lvl>
    <w:lvl w:ilvl="7" w:tplc="101A0019" w:tentative="1">
      <w:start w:val="1"/>
      <w:numFmt w:val="lowerLetter"/>
      <w:lvlText w:val="%8."/>
      <w:lvlJc w:val="left"/>
      <w:pPr>
        <w:ind w:left="6060" w:hanging="360"/>
      </w:pPr>
    </w:lvl>
    <w:lvl w:ilvl="8" w:tplc="10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11A4766"/>
    <w:multiLevelType w:val="hybridMultilevel"/>
    <w:tmpl w:val="118C69D8"/>
    <w:lvl w:ilvl="0" w:tplc="EBD84A2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414"/>
    <w:rsid w:val="00032BEE"/>
    <w:rsid w:val="0006509C"/>
    <w:rsid w:val="0013782F"/>
    <w:rsid w:val="004A3621"/>
    <w:rsid w:val="004D277B"/>
    <w:rsid w:val="004F59BD"/>
    <w:rsid w:val="006C7D87"/>
    <w:rsid w:val="00802932"/>
    <w:rsid w:val="00841563"/>
    <w:rsid w:val="00867414"/>
    <w:rsid w:val="008C3D7E"/>
    <w:rsid w:val="009029AE"/>
    <w:rsid w:val="00982E5E"/>
    <w:rsid w:val="009B0A08"/>
    <w:rsid w:val="00BE2120"/>
    <w:rsid w:val="00C27568"/>
    <w:rsid w:val="00D36E24"/>
    <w:rsid w:val="00E7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2014-12-16T10:20:00Z</cp:lastPrinted>
  <dcterms:created xsi:type="dcterms:W3CDTF">2014-11-19T12:16:00Z</dcterms:created>
  <dcterms:modified xsi:type="dcterms:W3CDTF">2014-12-16T11:54:00Z</dcterms:modified>
</cp:coreProperties>
</file>