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A" w:rsidRPr="00356F94" w:rsidRDefault="002A5202" w:rsidP="005612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PREGLED</w:t>
      </w:r>
      <w:r w:rsidR="0056121A">
        <w:rPr>
          <w:rFonts w:ascii="Times New Roman" w:eastAsia="Calibri" w:hAnsi="Times New Roman" w:cs="Times New Roman"/>
          <w:b/>
          <w:sz w:val="28"/>
          <w:szCs w:val="28"/>
        </w:rPr>
        <w:t xml:space="preserve"> APLIK</w:t>
      </w:r>
      <w:r w:rsidR="0056121A" w:rsidRPr="00356F94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56121A">
        <w:rPr>
          <w:rFonts w:ascii="Times New Roman" w:eastAsia="Calibri" w:hAnsi="Times New Roman" w:cs="Times New Roman"/>
          <w:b/>
          <w:sz w:val="28"/>
          <w:szCs w:val="28"/>
        </w:rPr>
        <w:t>CIJA</w:t>
      </w:r>
    </w:p>
    <w:p w:rsidR="0056121A" w:rsidRPr="00356F94" w:rsidRDefault="0056121A" w:rsidP="0056121A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Calibri" w:hAnsi="Times New Roman" w:cs="Times New Roman"/>
          <w:sz w:val="28"/>
          <w:szCs w:val="28"/>
        </w:rPr>
        <w:t>koje</w:t>
      </w:r>
      <w:r w:rsidRPr="0035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F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nisu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prošle</w:t>
      </w:r>
      <w:r w:rsidRPr="00356F94">
        <w:rPr>
          <w:rFonts w:ascii="Times New Roman" w:eastAsia="Calibri" w:hAnsi="Times New Roman" w:cs="Times New Roman"/>
          <w:sz w:val="28"/>
          <w:szCs w:val="28"/>
        </w:rPr>
        <w:t xml:space="preserve"> administrativnu provjeru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 apliciranim </w:t>
      </w:r>
      <w:r w:rsidRPr="00EB77D3">
        <w:rPr>
          <w:rFonts w:ascii="Times New Roman" w:eastAsia="Calibri" w:hAnsi="Times New Roman" w:cs="Times New Roman"/>
          <w:b/>
          <w:sz w:val="28"/>
          <w:szCs w:val="28"/>
        </w:rPr>
        <w:t>zahtjevima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po „P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>rogramu podrške razvoju poduzetništva i obrta“ za 201</w:t>
      </w:r>
      <w:r>
        <w:rPr>
          <w:rFonts w:ascii="Times New Roman" w:hAnsi="Times New Roman" w:cs="Times New Roman"/>
          <w:sz w:val="28"/>
          <w:szCs w:val="28"/>
          <w:lang w:val="bs-Latn-BA"/>
        </w:rPr>
        <w:t>5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 w:rsidR="002A5202">
        <w:rPr>
          <w:rFonts w:ascii="Times New Roman" w:hAnsi="Times New Roman" w:cs="Times New Roman"/>
          <w:sz w:val="28"/>
          <w:szCs w:val="28"/>
          <w:lang w:val="bs-Latn-BA"/>
        </w:rPr>
        <w:t>g</w:t>
      </w:r>
      <w:r w:rsidRPr="00356F94">
        <w:rPr>
          <w:rFonts w:ascii="Times New Roman" w:hAnsi="Times New Roman" w:cs="Times New Roman"/>
          <w:sz w:val="28"/>
          <w:szCs w:val="28"/>
          <w:lang w:val="bs-Latn-BA"/>
        </w:rPr>
        <w:t>odinu</w:t>
      </w:r>
      <w:r w:rsidR="002A5202">
        <w:rPr>
          <w:rFonts w:ascii="Times New Roman" w:hAnsi="Times New Roman" w:cs="Times New Roman"/>
          <w:sz w:val="28"/>
          <w:szCs w:val="28"/>
          <w:lang w:val="bs-Latn-BA"/>
        </w:rPr>
        <w:t>“</w:t>
      </w:r>
    </w:p>
    <w:p w:rsidR="0056121A" w:rsidRDefault="0056121A" w:rsidP="0056121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41661E" w:rsidRPr="00356F94" w:rsidRDefault="0041661E" w:rsidP="0056121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709"/>
        <w:gridCol w:w="2127"/>
        <w:gridCol w:w="1134"/>
        <w:gridCol w:w="6804"/>
      </w:tblGrid>
      <w:tr w:rsidR="0056121A" w:rsidTr="0016372B">
        <w:tc>
          <w:tcPr>
            <w:tcW w:w="709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2127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aplikanta</w:t>
            </w:r>
          </w:p>
        </w:tc>
        <w:tc>
          <w:tcPr>
            <w:tcW w:w="1134" w:type="dxa"/>
          </w:tcPr>
          <w:p w:rsidR="0056121A" w:rsidRDefault="0056121A" w:rsidP="0016372B">
            <w:pPr>
              <w:jc w:val="center"/>
              <w:rPr>
                <w:b/>
              </w:rPr>
            </w:pPr>
            <w:r w:rsidRPr="00682CDA">
              <w:rPr>
                <w:b/>
              </w:rPr>
              <w:t>Specifični cilj</w:t>
            </w:r>
            <w:r>
              <w:rPr>
                <w:b/>
              </w:rPr>
              <w:t xml:space="preserve"> po kome se aplicira</w:t>
            </w:r>
          </w:p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804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Razlozi odbacivanja aplikacije</w:t>
            </w:r>
          </w:p>
        </w:tc>
      </w:tr>
      <w:tr w:rsidR="0056121A" w:rsidTr="0016372B">
        <w:tc>
          <w:tcPr>
            <w:tcW w:w="709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127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56121A" w:rsidRPr="001772FB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Obrtn</w:t>
            </w:r>
            <w:r w:rsidR="002A5202">
              <w:rPr>
                <w:b/>
              </w:rPr>
              <w:t>ička bravarska radnja „POPINOX“</w:t>
            </w:r>
            <w:r>
              <w:rPr>
                <w:b/>
              </w:rPr>
              <w:t xml:space="preserve"> vl. Popović Ahmed</w:t>
            </w:r>
          </w:p>
        </w:tc>
        <w:tc>
          <w:tcPr>
            <w:tcW w:w="1134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314720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3BDB" w:rsidRPr="0056121A" w:rsidRDefault="00D23BDB" w:rsidP="00D23BDB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 xml:space="preserve">Administrativnom provjerom Komisija je ustanovila da aplikant </w:t>
            </w:r>
            <w:r w:rsidRPr="005D1806">
              <w:t>Obrtničk</w:t>
            </w:r>
            <w:r>
              <w:t>o</w:t>
            </w:r>
            <w:r w:rsidRPr="005D1806">
              <w:t xml:space="preserve"> bravarsk</w:t>
            </w:r>
            <w:r>
              <w:t>a</w:t>
            </w:r>
            <w:r w:rsidRPr="005D1806">
              <w:t xml:space="preserve"> radnj</w:t>
            </w:r>
            <w:r>
              <w:t xml:space="preserve">a </w:t>
            </w:r>
            <w:r w:rsidRPr="005D1806">
              <w:t>„POPINOX</w:t>
            </w:r>
            <w:r>
              <w:t xml:space="preserve">“ </w:t>
            </w:r>
            <w:r w:rsidRPr="0056121A">
              <w:rPr>
                <w:rFonts w:ascii="Calibri" w:hAnsi="Calibri" w:cs="Times New Roman"/>
              </w:rPr>
              <w:t xml:space="preserve">ne ispunjava uslove za učestvovanje u Programu, tačka 10.7 Programa, gdje stoji da će, aplikacije </w:t>
            </w:r>
            <w:r w:rsidRPr="002E050D">
              <w:rPr>
                <w:rFonts w:ascii="Calibri" w:hAnsi="Calibri" w:cs="Times New Roman"/>
                <w:b/>
              </w:rPr>
              <w:t>pisane rukom</w:t>
            </w:r>
            <w:r w:rsidRPr="0056121A">
              <w:rPr>
                <w:rFonts w:ascii="Calibri" w:hAnsi="Calibri" w:cs="Times New Roman"/>
              </w:rPr>
              <w:t xml:space="preserve"> prilikom administrativne provjere biti automatski odbijene. </w:t>
            </w:r>
          </w:p>
          <w:p w:rsidR="0056121A" w:rsidRDefault="0056121A" w:rsidP="0056121A">
            <w:pPr>
              <w:ind w:firstLine="708"/>
              <w:jc w:val="both"/>
            </w:pPr>
            <w:r>
              <w:t xml:space="preserve">Aplikacija </w:t>
            </w:r>
            <w:r w:rsidRPr="005D1806">
              <w:t>Obrtničk</w:t>
            </w:r>
            <w:r>
              <w:t>e</w:t>
            </w:r>
            <w:r w:rsidRPr="005D1806">
              <w:t xml:space="preserve"> bravarsk</w:t>
            </w:r>
            <w:r>
              <w:t>e</w:t>
            </w:r>
            <w:r w:rsidRPr="005D1806">
              <w:t xml:space="preserve"> radnj</w:t>
            </w:r>
            <w:r>
              <w:t>e</w:t>
            </w:r>
            <w:r w:rsidRPr="005D1806">
              <w:t>„POPINOX</w:t>
            </w:r>
            <w:r>
              <w:t xml:space="preserve">“ je </w:t>
            </w:r>
            <w:r w:rsidRPr="002E050D">
              <w:rPr>
                <w:b/>
              </w:rPr>
              <w:t>pisana rukom</w:t>
            </w:r>
            <w:r>
              <w:t xml:space="preserve"> i u skladu sa tačlom 10.7.Programa ne uspunjava uslove za upućivanje u dalju proceduru pa se kao takva </w:t>
            </w:r>
            <w:r w:rsidRPr="00B10E31">
              <w:rPr>
                <w:b/>
              </w:rPr>
              <w:t>odbacuje.</w:t>
            </w:r>
            <w:r>
              <w:t xml:space="preserve">  </w:t>
            </w:r>
          </w:p>
          <w:p w:rsidR="0056121A" w:rsidRPr="00D910E2" w:rsidRDefault="0056121A" w:rsidP="0016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A" w:rsidTr="0016372B">
        <w:tc>
          <w:tcPr>
            <w:tcW w:w="709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CE69A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  <w:r w:rsidR="0056121A"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127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56121A" w:rsidRPr="004D7027" w:rsidRDefault="002A5202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Obrtnička radnja „SANA“</w:t>
            </w:r>
            <w:r w:rsidR="0056121A">
              <w:rPr>
                <w:b/>
              </w:rPr>
              <w:t xml:space="preserve"> vl. Velić Širhan</w:t>
            </w:r>
          </w:p>
        </w:tc>
        <w:tc>
          <w:tcPr>
            <w:tcW w:w="1134" w:type="dxa"/>
          </w:tcPr>
          <w:p w:rsidR="0056121A" w:rsidRDefault="0056121A" w:rsidP="0016372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Default="0056121A" w:rsidP="0016372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Default="0056121A" w:rsidP="0016372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4D7027" w:rsidRDefault="0056121A" w:rsidP="0056121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56121A" w:rsidRPr="0056121A" w:rsidRDefault="0056121A" w:rsidP="0056121A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 xml:space="preserve">Administrativnom provjerom Komisija je ustanovila da aplikant Obrtnička radnja  „Sana“, ne ispunjava uslove za učestvovanje u Programu, tačka 10.7 Programa, gdje stoji da će, aplikacije </w:t>
            </w:r>
            <w:r w:rsidRPr="002E050D">
              <w:rPr>
                <w:rFonts w:ascii="Calibri" w:hAnsi="Calibri" w:cs="Times New Roman"/>
                <w:b/>
              </w:rPr>
              <w:t>pisane rukom</w:t>
            </w:r>
            <w:r w:rsidRPr="0056121A">
              <w:rPr>
                <w:rFonts w:ascii="Calibri" w:hAnsi="Calibri" w:cs="Times New Roman"/>
              </w:rPr>
              <w:t xml:space="preserve"> prilikom administrativne provjere biti automatski odbijene. </w:t>
            </w:r>
          </w:p>
          <w:p w:rsidR="0056121A" w:rsidRPr="0056121A" w:rsidRDefault="0056121A" w:rsidP="0056121A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>Aplikacija Obrtničke radnje„SANA“ je pisana rukom</w:t>
            </w:r>
            <w:r w:rsidR="001B0FC2">
              <w:rPr>
                <w:rFonts w:ascii="Calibri" w:hAnsi="Calibri" w:cs="Times New Roman"/>
              </w:rPr>
              <w:t xml:space="preserve"> </w:t>
            </w:r>
            <w:r w:rsidRPr="0056121A">
              <w:rPr>
                <w:rFonts w:ascii="Calibri" w:hAnsi="Calibri" w:cs="Times New Roman"/>
              </w:rPr>
              <w:t xml:space="preserve">i </w:t>
            </w:r>
            <w:r w:rsidR="001B0FC2">
              <w:t>u skladu sa tačlom 10.7.Programa</w:t>
            </w:r>
            <w:r w:rsidR="001B0FC2">
              <w:rPr>
                <w:rFonts w:ascii="Calibri" w:hAnsi="Calibri" w:cs="Times New Roman"/>
              </w:rPr>
              <w:t xml:space="preserve"> </w:t>
            </w:r>
            <w:r w:rsidRPr="0056121A">
              <w:rPr>
                <w:rFonts w:ascii="Calibri" w:hAnsi="Calibri" w:cs="Times New Roman"/>
              </w:rPr>
              <w:t xml:space="preserve">ne uspunjava uslove za upućivanje u dalju proceduru.  </w:t>
            </w:r>
          </w:p>
          <w:p w:rsidR="0056121A" w:rsidRPr="00571417" w:rsidRDefault="0056121A" w:rsidP="0056121A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 xml:space="preserve"> </w:t>
            </w:r>
            <w:r w:rsidR="00571417">
              <w:rPr>
                <w:rFonts w:ascii="Calibri" w:hAnsi="Calibri" w:cs="Times New Roman"/>
              </w:rPr>
              <w:t>Takođe</w:t>
            </w:r>
            <w:r w:rsidRPr="0056121A">
              <w:rPr>
                <w:rFonts w:ascii="Calibri" w:hAnsi="Calibri" w:cs="Times New Roman"/>
              </w:rPr>
              <w:t xml:space="preserve">, uvidom u  dostavljenu dokumentaciju utvrđeno je da </w:t>
            </w:r>
            <w:r w:rsidR="00571417">
              <w:rPr>
                <w:rFonts w:ascii="Calibri" w:hAnsi="Calibri" w:cs="Times New Roman"/>
              </w:rPr>
              <w:t xml:space="preserve">aplikant </w:t>
            </w:r>
            <w:r w:rsidR="00571417" w:rsidRPr="0056121A">
              <w:rPr>
                <w:rFonts w:ascii="Calibri" w:hAnsi="Calibri" w:cs="Times New Roman"/>
              </w:rPr>
              <w:t>ima dospjelih, a neizmirenih obaveza po osnov</w:t>
            </w:r>
            <w:r w:rsidR="00571417">
              <w:rPr>
                <w:rFonts w:ascii="Calibri" w:hAnsi="Calibri" w:cs="Times New Roman"/>
              </w:rPr>
              <w:t>u javnih prihoda (</w:t>
            </w:r>
            <w:r w:rsidRPr="0056121A">
              <w:rPr>
                <w:rFonts w:ascii="Calibri" w:hAnsi="Calibri" w:cs="Times New Roman"/>
              </w:rPr>
              <w:t xml:space="preserve"> Uvjerenj</w:t>
            </w:r>
            <w:r w:rsidR="00571417">
              <w:rPr>
                <w:rFonts w:ascii="Calibri" w:hAnsi="Calibri" w:cs="Times New Roman"/>
              </w:rPr>
              <w:t>e</w:t>
            </w:r>
            <w:r w:rsidRPr="0056121A">
              <w:rPr>
                <w:rFonts w:ascii="Calibri" w:hAnsi="Calibri" w:cs="Times New Roman"/>
              </w:rPr>
              <w:t xml:space="preserve"> Kantonalnog poreznog ureda</w:t>
            </w:r>
            <w:r w:rsidR="00571417">
              <w:rPr>
                <w:rFonts w:ascii="Calibri" w:hAnsi="Calibri" w:cs="Times New Roman"/>
              </w:rPr>
              <w:t>),</w:t>
            </w:r>
            <w:r w:rsidR="00540581">
              <w:rPr>
                <w:rFonts w:ascii="Calibri" w:hAnsi="Calibri" w:cs="Times New Roman"/>
              </w:rPr>
              <w:t xml:space="preserve"> a nije dostavljen ugovor o reprogramiranju istih,</w:t>
            </w:r>
            <w:r w:rsidRPr="0056121A">
              <w:rPr>
                <w:rFonts w:ascii="Calibri" w:hAnsi="Calibri" w:cs="Times New Roman"/>
              </w:rPr>
              <w:t xml:space="preserve"> čime</w:t>
            </w:r>
            <w:r w:rsidR="00540581">
              <w:rPr>
                <w:rFonts w:ascii="Calibri" w:hAnsi="Calibri" w:cs="Times New Roman"/>
              </w:rPr>
              <w:t xml:space="preserve"> ne ispunjava opšte uslove za učestvovanje u Programu (tačka 9.3.Programa).</w:t>
            </w:r>
            <w:r w:rsidRPr="0056121A">
              <w:rPr>
                <w:rFonts w:ascii="Calibri" w:hAnsi="Calibri" w:cs="Times New Roman"/>
              </w:rPr>
              <w:t xml:space="preserve"> </w:t>
            </w:r>
          </w:p>
          <w:p w:rsidR="0056121A" w:rsidRPr="0056121A" w:rsidRDefault="0056121A" w:rsidP="0056121A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>Nakon administrativne prov</w:t>
            </w:r>
            <w:r w:rsidR="001B0FC2">
              <w:rPr>
                <w:rFonts w:ascii="Calibri" w:hAnsi="Calibri" w:cs="Times New Roman"/>
              </w:rPr>
              <w:t>jere ustanovljeno je da aplikacija Obrtničke radnje</w:t>
            </w:r>
            <w:r w:rsidR="00540581">
              <w:rPr>
                <w:rFonts w:ascii="Calibri" w:hAnsi="Calibri" w:cs="Times New Roman"/>
              </w:rPr>
              <w:t xml:space="preserve">  „Sana“</w:t>
            </w:r>
            <w:r w:rsidRPr="0056121A">
              <w:rPr>
                <w:rFonts w:ascii="Calibri" w:hAnsi="Calibri" w:cs="Times New Roman"/>
              </w:rPr>
              <w:t xml:space="preserve"> ne ispunjava uslove za </w:t>
            </w:r>
            <w:r w:rsidR="001B0FC2">
              <w:t xml:space="preserve">upućivanje u dalju proceduru </w:t>
            </w:r>
            <w:r w:rsidR="00540581">
              <w:t xml:space="preserve">(tačka 9.3. i 10.7.Programa) </w:t>
            </w:r>
            <w:r w:rsidRPr="0056121A">
              <w:rPr>
                <w:rFonts w:ascii="Calibri" w:hAnsi="Calibri" w:cs="Times New Roman"/>
              </w:rPr>
              <w:t xml:space="preserve">pa se aplikacija </w:t>
            </w:r>
            <w:r w:rsidRPr="0056121A">
              <w:rPr>
                <w:rFonts w:ascii="Calibri" w:hAnsi="Calibri" w:cs="Times New Roman"/>
                <w:b/>
              </w:rPr>
              <w:t>odbacuje</w:t>
            </w:r>
            <w:r w:rsidRPr="0056121A">
              <w:rPr>
                <w:rFonts w:ascii="Calibri" w:hAnsi="Calibri" w:cs="Times New Roman"/>
              </w:rPr>
              <w:t>.</w:t>
            </w:r>
          </w:p>
          <w:p w:rsidR="0056121A" w:rsidRPr="004D7027" w:rsidRDefault="0056121A" w:rsidP="00CE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A" w:rsidTr="0016372B">
        <w:tc>
          <w:tcPr>
            <w:tcW w:w="709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CE69A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6121A"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127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56121A" w:rsidRPr="004D7027" w:rsidRDefault="0056121A" w:rsidP="002A5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Obrtnička radnja „Zlatara Hubanić“ vl. Hubanić Faruk</w:t>
            </w:r>
          </w:p>
        </w:tc>
        <w:tc>
          <w:tcPr>
            <w:tcW w:w="1134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8E360D" w:rsidRDefault="008E360D" w:rsidP="0056121A">
            <w:pPr>
              <w:ind w:firstLine="708"/>
              <w:jc w:val="both"/>
            </w:pPr>
          </w:p>
          <w:p w:rsidR="0056121A" w:rsidRDefault="0056121A" w:rsidP="0056121A">
            <w:pPr>
              <w:ind w:firstLine="708"/>
              <w:jc w:val="both"/>
            </w:pPr>
            <w:r w:rsidRPr="00BD68FE">
              <w:t xml:space="preserve">Administrativnom provjerom Komisija je ustanovila da aplikant </w:t>
            </w:r>
            <w:r>
              <w:t xml:space="preserve">Obrtnička radnja „Zlatara Hubanić“, ne </w:t>
            </w:r>
            <w:r w:rsidRPr="00BD68FE">
              <w:t xml:space="preserve">ispunjava </w:t>
            </w:r>
            <w:r>
              <w:t>posebne</w:t>
            </w:r>
            <w:r w:rsidRPr="00BD68FE">
              <w:t xml:space="preserve"> us</w:t>
            </w:r>
            <w:r>
              <w:t>love za učestvovanje u programu (tačka 9.4. Programa),</w:t>
            </w:r>
            <w:r w:rsidRPr="00BD68FE">
              <w:t xml:space="preserve"> </w:t>
            </w:r>
            <w:r>
              <w:t>gdje stoji da je jedan od posebnih uslova za aplikante u okviru trećeg posebnog cilja taj da nisu koristili sredstva po Programu podrške razvoju poduzetništva i obrta u 2014. godini.</w:t>
            </w:r>
          </w:p>
          <w:p w:rsidR="0056121A" w:rsidRDefault="0056121A" w:rsidP="0056121A">
            <w:pPr>
              <w:ind w:firstLine="708"/>
              <w:jc w:val="both"/>
            </w:pPr>
            <w:r>
              <w:t xml:space="preserve">Uvidom u registar korisnika državne pomoći u okviru ovog Programa koji vodi resorno ministarstvo,  vidljivo je da su ovom aplikantu </w:t>
            </w:r>
            <w:r w:rsidRPr="0045192F">
              <w:t>odobrena sredstva u 2014. godini</w:t>
            </w:r>
            <w:r>
              <w:t xml:space="preserve"> u visini od 2.000,00 KM, pa se ova aplikacija nakon administrativne provjere </w:t>
            </w:r>
            <w:r w:rsidRPr="00A718C3">
              <w:rPr>
                <w:b/>
              </w:rPr>
              <w:t>odbacuje.</w:t>
            </w:r>
          </w:p>
          <w:p w:rsidR="0056121A" w:rsidRPr="004D7027" w:rsidRDefault="0056121A" w:rsidP="0016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A" w:rsidTr="0016372B">
        <w:tc>
          <w:tcPr>
            <w:tcW w:w="709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CE69A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  <w:r w:rsidR="0056121A"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127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56121A" w:rsidRDefault="0056121A" w:rsidP="0016372B">
            <w:pPr>
              <w:jc w:val="center"/>
              <w:rPr>
                <w:b/>
              </w:rPr>
            </w:pPr>
            <w:r>
              <w:rPr>
                <w:b/>
              </w:rPr>
              <w:t>Obrtničko-frizerska radnja „Trend“</w:t>
            </w:r>
          </w:p>
          <w:p w:rsidR="002A5202" w:rsidRPr="004D7027" w:rsidRDefault="002A5202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vl. Nihad Hubjer</w:t>
            </w:r>
          </w:p>
        </w:tc>
        <w:tc>
          <w:tcPr>
            <w:tcW w:w="1134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4D7027" w:rsidRDefault="0056121A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56121A" w:rsidRDefault="0056121A" w:rsidP="0056121A">
            <w:pPr>
              <w:ind w:firstLine="708"/>
              <w:jc w:val="both"/>
            </w:pPr>
            <w:r w:rsidRPr="00BD68FE">
              <w:t xml:space="preserve">Administrativnom provjerom Komisija je ustanovila da aplikant </w:t>
            </w:r>
            <w:r>
              <w:t xml:space="preserve">Obrtničko-frizerska radnja „Trend“, ne </w:t>
            </w:r>
            <w:r w:rsidRPr="00BD68FE">
              <w:t xml:space="preserve">ispunjava </w:t>
            </w:r>
            <w:r>
              <w:t>posebne</w:t>
            </w:r>
            <w:r w:rsidRPr="00BD68FE">
              <w:t xml:space="preserve"> us</w:t>
            </w:r>
            <w:r>
              <w:t>love za učestvovanje u Programu (tačka 9.4. Programa),</w:t>
            </w:r>
            <w:r w:rsidRPr="00BD68FE">
              <w:t xml:space="preserve"> </w:t>
            </w:r>
            <w:r>
              <w:t>gdje stoji da je jedan od posebnih uslova za aplikante u okviru trećeg posebnog cilja taj da nisu koristili sredstva po Programu podrške razvoju poduzetništva i obrta u 2014. godini.</w:t>
            </w:r>
          </w:p>
          <w:p w:rsidR="0056121A" w:rsidRDefault="0056121A" w:rsidP="0056121A">
            <w:pPr>
              <w:ind w:firstLine="708"/>
              <w:jc w:val="both"/>
            </w:pPr>
            <w:r>
              <w:t xml:space="preserve">Uvidom u registar korisnika državne pomoći u okviru ovog Programa koji vodi resorno ministarstvo,  vidljivo je da su ovom aplikantu </w:t>
            </w:r>
            <w:r w:rsidRPr="0045192F">
              <w:t>odobrena sredstva u 2014. godini</w:t>
            </w:r>
            <w:r>
              <w:t xml:space="preserve"> u visini od 3.000,00 KM</w:t>
            </w:r>
            <w:r w:rsidR="00F9270E">
              <w:t>.</w:t>
            </w:r>
          </w:p>
          <w:p w:rsidR="0056121A" w:rsidRPr="00D35C99" w:rsidRDefault="00571417" w:rsidP="0056121A">
            <w:pPr>
              <w:ind w:firstLine="708"/>
              <w:jc w:val="both"/>
            </w:pPr>
            <w:r>
              <w:t>Takođe</w:t>
            </w:r>
            <w:r w:rsidR="0056121A" w:rsidRPr="00D35C99">
              <w:t>, uvidom u dostavljenu dokumentaciju utvrđeno je da:</w:t>
            </w:r>
          </w:p>
          <w:p w:rsidR="0056121A" w:rsidRPr="0056121A" w:rsidRDefault="0056121A" w:rsidP="005612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121A">
              <w:rPr>
                <w:rFonts w:ascii="Calibri" w:hAnsi="Calibri"/>
                <w:sz w:val="22"/>
                <w:szCs w:val="22"/>
              </w:rPr>
              <w:t>Kopija Ugovora</w:t>
            </w:r>
            <w:r w:rsidR="001B0FC2">
              <w:rPr>
                <w:rFonts w:ascii="Calibri" w:hAnsi="Calibri"/>
                <w:sz w:val="22"/>
                <w:szCs w:val="22"/>
              </w:rPr>
              <w:t xml:space="preserve"> o otvorenom bankovnom računu nije </w:t>
            </w:r>
            <w:r w:rsidRPr="0056121A">
              <w:rPr>
                <w:rFonts w:ascii="Calibri" w:hAnsi="Calibri"/>
                <w:sz w:val="22"/>
                <w:szCs w:val="22"/>
              </w:rPr>
              <w:t>ovjerena,</w:t>
            </w:r>
          </w:p>
          <w:p w:rsidR="0056121A" w:rsidRPr="0056121A" w:rsidRDefault="0056121A" w:rsidP="005612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121A">
              <w:rPr>
                <w:rFonts w:ascii="Calibri" w:hAnsi="Calibri"/>
                <w:sz w:val="22"/>
                <w:szCs w:val="22"/>
              </w:rPr>
              <w:t>Kopija Rješenja o registraciji nije ovjerena,</w:t>
            </w:r>
          </w:p>
          <w:p w:rsidR="0056121A" w:rsidRPr="0056121A" w:rsidRDefault="0056121A" w:rsidP="005612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121A">
              <w:rPr>
                <w:rFonts w:ascii="Calibri" w:hAnsi="Calibri"/>
                <w:sz w:val="22"/>
                <w:szCs w:val="22"/>
              </w:rPr>
              <w:t>Kopija Uvjerenja o poreznoj registraciji sa ID brojem nije ovjerena,</w:t>
            </w:r>
          </w:p>
          <w:p w:rsidR="0056121A" w:rsidRDefault="0056121A" w:rsidP="005612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121A">
              <w:rPr>
                <w:rFonts w:ascii="Calibri" w:hAnsi="Calibri"/>
                <w:sz w:val="22"/>
                <w:szCs w:val="22"/>
              </w:rPr>
              <w:t>Kopija Obavještenja o razvrstavanju poslovnog subjekta prema klasifikaciji djelatnosti nije važeća jer je iz 2008.godine i uz to nije ovjerena.</w:t>
            </w:r>
          </w:p>
          <w:p w:rsidR="001B0FC2" w:rsidRDefault="001B0FC2" w:rsidP="00F9270E">
            <w:pPr>
              <w:pStyle w:val="ListParagraph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6121A" w:rsidRPr="00F9270E" w:rsidRDefault="001B0FC2" w:rsidP="0041661E">
            <w:pPr>
              <w:ind w:firstLine="708"/>
              <w:jc w:val="both"/>
            </w:pPr>
            <w:r>
              <w:t>Obzirom da je aplikant koristio sredstva u 2014. godini</w:t>
            </w:r>
            <w:r w:rsidR="00F9270E">
              <w:t xml:space="preserve"> time ne ispunjava posebne uslove</w:t>
            </w:r>
            <w:r>
              <w:t xml:space="preserve"> </w:t>
            </w:r>
            <w:r w:rsidR="00F9270E">
              <w:t xml:space="preserve">za učestvovanje u Programu (tačka 9.4.Programa), </w:t>
            </w:r>
            <w:r>
              <w:t xml:space="preserve">a dostavljena dokumentacija nije kompletna </w:t>
            </w:r>
            <w:r w:rsidR="0041661E">
              <w:t>čime</w:t>
            </w:r>
            <w:r w:rsidR="00F9270E">
              <w:t xml:space="preserve"> aplikacija nije podnesena u skladu sa procedurama predviđenim u Programu (tačka 10.7. Programa ), </w:t>
            </w:r>
            <w:r>
              <w:t xml:space="preserve">komisija je konstatovala da aplikacija </w:t>
            </w:r>
            <w:r w:rsidR="00F9270E">
              <w:t xml:space="preserve">ne ispunjava uslove za upućivanje u dalju proceduru </w:t>
            </w:r>
            <w:r>
              <w:t xml:space="preserve">i kao takva se </w:t>
            </w:r>
            <w:r w:rsidRPr="00C66649">
              <w:rPr>
                <w:b/>
              </w:rPr>
              <w:t>odbacuje</w:t>
            </w:r>
            <w:r>
              <w:t>.</w:t>
            </w:r>
          </w:p>
        </w:tc>
      </w:tr>
      <w:tr w:rsidR="0056121A" w:rsidTr="0016372B">
        <w:tc>
          <w:tcPr>
            <w:tcW w:w="709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  <w:r w:rsidR="0056121A"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127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2A5202" w:rsidRDefault="002A5202" w:rsidP="0016372B">
            <w:pPr>
              <w:jc w:val="center"/>
              <w:rPr>
                <w:b/>
              </w:rPr>
            </w:pPr>
            <w:r>
              <w:rPr>
                <w:b/>
              </w:rPr>
              <w:t>Studio „ATELJE GALERIJA“</w:t>
            </w: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vl. Jasenko Dostović</w:t>
            </w:r>
          </w:p>
        </w:tc>
        <w:tc>
          <w:tcPr>
            <w:tcW w:w="1134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4D7027" w:rsidRDefault="0056121A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D23BDB" w:rsidRDefault="00D23BDB" w:rsidP="0056121A">
            <w:pPr>
              <w:ind w:firstLine="708"/>
              <w:jc w:val="both"/>
            </w:pPr>
          </w:p>
          <w:p w:rsidR="00D23BDB" w:rsidRPr="0056121A" w:rsidRDefault="00D23BDB" w:rsidP="00D23BDB">
            <w:pPr>
              <w:ind w:firstLine="708"/>
              <w:jc w:val="both"/>
              <w:rPr>
                <w:rFonts w:ascii="Calibri" w:hAnsi="Calibri" w:cs="Times New Roman"/>
              </w:rPr>
            </w:pPr>
            <w:r w:rsidRPr="0056121A">
              <w:rPr>
                <w:rFonts w:ascii="Calibri" w:hAnsi="Calibri" w:cs="Times New Roman"/>
              </w:rPr>
              <w:t xml:space="preserve">Administrativnom provjerom Komisija je ustanovila da aplikant </w:t>
            </w:r>
            <w:r>
              <w:t xml:space="preserve">Studio „ATELJE GALERIJA“ </w:t>
            </w:r>
            <w:r w:rsidRPr="0056121A">
              <w:rPr>
                <w:rFonts w:ascii="Calibri" w:hAnsi="Calibri" w:cs="Times New Roman"/>
              </w:rPr>
              <w:t xml:space="preserve">ne ispunjava uslove za učestvovanje u Programu, tačka 10.7 Programa, gdje stoji da će, aplikacije </w:t>
            </w:r>
            <w:r w:rsidRPr="002E050D">
              <w:rPr>
                <w:rFonts w:ascii="Calibri" w:hAnsi="Calibri" w:cs="Times New Roman"/>
                <w:b/>
              </w:rPr>
              <w:t>pisane rukom</w:t>
            </w:r>
            <w:r w:rsidRPr="0056121A">
              <w:rPr>
                <w:rFonts w:ascii="Calibri" w:hAnsi="Calibri" w:cs="Times New Roman"/>
              </w:rPr>
              <w:t xml:space="preserve"> prilikom administrativne provjere biti automatski odbijene. </w:t>
            </w:r>
          </w:p>
          <w:p w:rsidR="00D23BDB" w:rsidRDefault="00D23BDB" w:rsidP="00D23BDB">
            <w:pPr>
              <w:ind w:firstLine="708"/>
              <w:jc w:val="both"/>
            </w:pPr>
            <w:r>
              <w:t xml:space="preserve">Aplikacija Studio „ATELJE GALERIJA“ je </w:t>
            </w:r>
            <w:r w:rsidRPr="002E050D">
              <w:rPr>
                <w:b/>
              </w:rPr>
              <w:t>pisana rukom</w:t>
            </w:r>
            <w:r>
              <w:t xml:space="preserve"> i u skladu sa tačlom 10.7.Programa ne uspunjava uslove za upućivanje u dalju proceduru</w:t>
            </w:r>
            <w:r w:rsidR="00F9270E">
              <w:t>.</w:t>
            </w:r>
            <w:r>
              <w:t xml:space="preserve">  </w:t>
            </w:r>
          </w:p>
          <w:p w:rsidR="00D23BDB" w:rsidRDefault="00571417" w:rsidP="0056121A">
            <w:pPr>
              <w:ind w:firstLine="708"/>
              <w:jc w:val="both"/>
            </w:pPr>
            <w:r>
              <w:t>Takođe</w:t>
            </w:r>
            <w:r w:rsidR="00D23BDB" w:rsidRPr="00D35C99">
              <w:t>, uvidom u dostavljenu dokumentaciju utvrđeno je da:</w:t>
            </w:r>
          </w:p>
          <w:p w:rsidR="00D23BDB" w:rsidRPr="00D23BDB" w:rsidRDefault="00D23BDB" w:rsidP="00D23BDB">
            <w:pPr>
              <w:pStyle w:val="ListParagraph"/>
              <w:numPr>
                <w:ilvl w:val="0"/>
                <w:numId w:val="5"/>
              </w:numPr>
              <w:ind w:left="7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3BDB">
              <w:rPr>
                <w:rFonts w:asciiTheme="minorHAnsi" w:hAnsiTheme="minorHAnsi"/>
                <w:sz w:val="22"/>
                <w:szCs w:val="22"/>
              </w:rPr>
              <w:t>Aplikant nema neizmirenih obaveza za PIO/MIO i zdravstvo na dan 31.03.2015.godine a isto je izdato 29.09.2015.godine (Uvjerenje Kantonalnog poreznog ureda)</w:t>
            </w:r>
          </w:p>
          <w:p w:rsidR="00D23BDB" w:rsidRPr="00D23BDB" w:rsidRDefault="00D23BDB" w:rsidP="00D23BDB">
            <w:pPr>
              <w:pStyle w:val="ListParagraph"/>
              <w:numPr>
                <w:ilvl w:val="0"/>
                <w:numId w:val="5"/>
              </w:numPr>
              <w:ind w:left="7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3BDB">
              <w:rPr>
                <w:rFonts w:asciiTheme="minorHAnsi" w:hAnsiTheme="minorHAnsi"/>
                <w:sz w:val="22"/>
                <w:szCs w:val="22"/>
              </w:rPr>
              <w:t xml:space="preserve">Nedostaje ugovor o otvorenom bankovnom računu i uvjerenje da isti nije u blokadi </w:t>
            </w:r>
          </w:p>
          <w:p w:rsidR="00D23BDB" w:rsidRPr="00D23BDB" w:rsidRDefault="00D23BDB" w:rsidP="00D23BDB">
            <w:pPr>
              <w:pStyle w:val="ListParagraph"/>
              <w:numPr>
                <w:ilvl w:val="0"/>
                <w:numId w:val="5"/>
              </w:numPr>
              <w:ind w:left="74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3BDB">
              <w:rPr>
                <w:rFonts w:asciiTheme="minorHAnsi" w:hAnsiTheme="minorHAnsi"/>
                <w:sz w:val="22"/>
                <w:szCs w:val="22"/>
              </w:rPr>
              <w:t>Nedostaje lista osiguranika-uposlenika</w:t>
            </w:r>
          </w:p>
          <w:p w:rsidR="00D23BDB" w:rsidRDefault="00D23BDB" w:rsidP="00D23BDB">
            <w:pPr>
              <w:jc w:val="both"/>
            </w:pPr>
          </w:p>
          <w:p w:rsidR="00CE69AA" w:rsidRDefault="002A5202" w:rsidP="00CE69AA">
            <w:pPr>
              <w:ind w:firstLine="708"/>
              <w:jc w:val="both"/>
            </w:pPr>
            <w:r>
              <w:t>Obzirom da</w:t>
            </w:r>
            <w:r w:rsidR="00CE69AA">
              <w:t xml:space="preserve"> je pisana rukom, a dostavljena dokumentacija nije kompletna komisija je konstatovala da aplikacija nije podnesena u skladu sa </w:t>
            </w:r>
            <w:r w:rsidR="00633E2B">
              <w:t>Programom (tačka</w:t>
            </w:r>
            <w:r w:rsidR="00CE69AA">
              <w:t xml:space="preserve"> 10.7. Programa</w:t>
            </w:r>
            <w:r w:rsidR="00633E2B">
              <w:t>)</w:t>
            </w:r>
            <w:r w:rsidR="00CE69AA">
              <w:t xml:space="preserve"> i kao takva se </w:t>
            </w:r>
            <w:r w:rsidR="00CE69AA" w:rsidRPr="00C66649">
              <w:rPr>
                <w:b/>
              </w:rPr>
              <w:t>odbacuje</w:t>
            </w:r>
            <w:r w:rsidR="00CE69AA">
              <w:t>.</w:t>
            </w:r>
          </w:p>
          <w:p w:rsidR="0056121A" w:rsidRPr="004D7027" w:rsidRDefault="0056121A" w:rsidP="0016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A" w:rsidTr="0016372B">
        <w:tc>
          <w:tcPr>
            <w:tcW w:w="709" w:type="dxa"/>
          </w:tcPr>
          <w:p w:rsidR="0056121A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360D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121A" w:rsidRPr="004D7027" w:rsidRDefault="008E360D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  <w:r w:rsidR="0056121A" w:rsidRPr="001772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127" w:type="dxa"/>
          </w:tcPr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8E360D" w:rsidRDefault="008E360D" w:rsidP="0016372B">
            <w:pPr>
              <w:jc w:val="center"/>
              <w:rPr>
                <w:b/>
              </w:rPr>
            </w:pPr>
          </w:p>
          <w:p w:rsidR="002A5202" w:rsidRDefault="0056121A" w:rsidP="0016372B">
            <w:pPr>
              <w:jc w:val="center"/>
              <w:rPr>
                <w:b/>
              </w:rPr>
            </w:pPr>
            <w:r>
              <w:rPr>
                <w:b/>
              </w:rPr>
              <w:t>Obrtničko-</w:t>
            </w:r>
            <w:r w:rsidR="002A5202">
              <w:rPr>
                <w:b/>
              </w:rPr>
              <w:lastRenderedPageBreak/>
              <w:t>grafičarska radnja „GRAFOMERX“</w:t>
            </w:r>
          </w:p>
          <w:p w:rsidR="0056121A" w:rsidRPr="004D7027" w:rsidRDefault="0056121A" w:rsidP="00163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 xml:space="preserve"> vl. Mersad Mujagić</w:t>
            </w:r>
          </w:p>
        </w:tc>
        <w:tc>
          <w:tcPr>
            <w:tcW w:w="1134" w:type="dxa"/>
          </w:tcPr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D" w:rsidRDefault="008E360D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1A" w:rsidRPr="004D7027" w:rsidRDefault="0056121A" w:rsidP="005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D23BDB" w:rsidRDefault="00D23BDB" w:rsidP="00D23BDB">
            <w:pPr>
              <w:spacing w:before="120" w:after="120"/>
              <w:ind w:firstLine="709"/>
              <w:jc w:val="both"/>
            </w:pPr>
            <w:r w:rsidRPr="00BD68FE">
              <w:t xml:space="preserve">Administrativnom provjerom Komisija je ustanovila da </w:t>
            </w:r>
            <w:r>
              <w:t xml:space="preserve">je </w:t>
            </w:r>
            <w:r w:rsidRPr="00BD68FE">
              <w:t xml:space="preserve">aplikant </w:t>
            </w:r>
            <w:r w:rsidRPr="004E7FE2">
              <w:t>Obrtničko-grafičarska radnja „GRAFOMERX“</w:t>
            </w:r>
            <w:r w:rsidRPr="0058448E">
              <w:t>,</w:t>
            </w:r>
            <w:r>
              <w:rPr>
                <w:b/>
              </w:rPr>
              <w:t xml:space="preserve"> </w:t>
            </w:r>
            <w:r>
              <w:t xml:space="preserve">prijedlog zahtjeva podnio na aplikacionom obrascu putem kojeg se podnose prijedlozi projekata tj. aplikacija je podnesena na pogrešnom obrascu pa u skladu sa tačkom </w:t>
            </w:r>
            <w:r>
              <w:lastRenderedPageBreak/>
              <w:t xml:space="preserve">10.7.Programa ne </w:t>
            </w:r>
            <w:r w:rsidRPr="00BD68FE">
              <w:t xml:space="preserve">ispunjava </w:t>
            </w:r>
            <w:r>
              <w:t>potrebne</w:t>
            </w:r>
            <w:r w:rsidRPr="00BD68FE">
              <w:t xml:space="preserve"> us</w:t>
            </w:r>
            <w:r>
              <w:t xml:space="preserve">love za učestvovanje u Programu. </w:t>
            </w:r>
          </w:p>
          <w:p w:rsidR="00D23BDB" w:rsidRPr="00571417" w:rsidRDefault="00D23BDB" w:rsidP="00D23BDB">
            <w:pPr>
              <w:ind w:firstLine="708"/>
              <w:jc w:val="both"/>
            </w:pPr>
            <w:r w:rsidRPr="00571417">
              <w:t>Takođe, uvidom u  dostavljenu dokumentaciju utvrđeno je da:</w:t>
            </w:r>
          </w:p>
          <w:p w:rsidR="00D23BDB" w:rsidRPr="00571417" w:rsidRDefault="00D23BDB" w:rsidP="00D23B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17">
              <w:rPr>
                <w:rFonts w:asciiTheme="minorHAnsi" w:hAnsiTheme="minorHAnsi"/>
                <w:sz w:val="22"/>
                <w:szCs w:val="22"/>
              </w:rPr>
              <w:t>Aplikant ima dospjelih a neizmirenih obaveza po osnovu javnih prihoda (Uvjerenje Kantonalnog poreznog ureda)</w:t>
            </w:r>
          </w:p>
          <w:p w:rsidR="00D23BDB" w:rsidRDefault="00D23BDB" w:rsidP="00D23BDB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71417">
              <w:rPr>
                <w:rFonts w:asciiTheme="minorHAnsi" w:hAnsiTheme="minorHAnsi"/>
                <w:sz w:val="22"/>
                <w:szCs w:val="22"/>
              </w:rPr>
              <w:t>Aplikant nema neizmirenih obaveza za PIO/MIO i zdravstvo na dan 30.06.2015.godine</w:t>
            </w:r>
            <w:r w:rsidR="002A5202">
              <w:rPr>
                <w:rFonts w:asciiTheme="minorHAnsi" w:hAnsiTheme="minorHAnsi"/>
                <w:sz w:val="22"/>
                <w:szCs w:val="22"/>
              </w:rPr>
              <w:t>,</w:t>
            </w:r>
            <w:r w:rsidRPr="00571417">
              <w:rPr>
                <w:rFonts w:asciiTheme="minorHAnsi" w:hAnsiTheme="minorHAnsi"/>
                <w:sz w:val="22"/>
                <w:szCs w:val="22"/>
              </w:rPr>
              <w:t xml:space="preserve"> a isto je izdato 22.09.2015.godine (Uvjerenje Kantonalnog poreznog ureda)</w:t>
            </w:r>
            <w:r w:rsidR="00AC706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D23BDB" w:rsidRDefault="00D23BDB" w:rsidP="00D23BDB">
            <w:pPr>
              <w:ind w:firstLine="708"/>
              <w:jc w:val="both"/>
            </w:pPr>
            <w:r>
              <w:t xml:space="preserve">Obzirom da aplikacija nije podnesena u formi predviđenoj Programom, a dostavljena dokumentacija nije kompletna komisija je konstatovala da aplikacija </w:t>
            </w:r>
            <w:r w:rsidR="00571417" w:rsidRPr="004E7FE2">
              <w:t>Obrtničko-grafičarsk</w:t>
            </w:r>
            <w:r w:rsidR="00571417">
              <w:t>e radnje</w:t>
            </w:r>
            <w:r w:rsidR="00571417" w:rsidRPr="004E7FE2">
              <w:t xml:space="preserve"> „GRAFOMERX“</w:t>
            </w:r>
            <w:r w:rsidR="00571417" w:rsidRPr="0058448E">
              <w:t>,</w:t>
            </w:r>
            <w:r w:rsidR="00571417">
              <w:rPr>
                <w:b/>
              </w:rPr>
              <w:t xml:space="preserve"> </w:t>
            </w:r>
            <w:r>
              <w:t xml:space="preserve">nije podnesena u skladu sa </w:t>
            </w:r>
            <w:r w:rsidR="00571417">
              <w:t>Programom (tačka</w:t>
            </w:r>
            <w:r>
              <w:t xml:space="preserve"> 10.7. Programa</w:t>
            </w:r>
            <w:r w:rsidR="00571417">
              <w:t>) i</w:t>
            </w:r>
            <w:r>
              <w:t xml:space="preserve"> kao takva se </w:t>
            </w:r>
            <w:r w:rsidRPr="00C66649">
              <w:rPr>
                <w:b/>
              </w:rPr>
              <w:t>odbacuje</w:t>
            </w:r>
            <w:r>
              <w:t>.</w:t>
            </w:r>
          </w:p>
          <w:p w:rsidR="00D23BDB" w:rsidRDefault="00D23BDB" w:rsidP="0056121A">
            <w:pPr>
              <w:ind w:firstLine="708"/>
              <w:jc w:val="both"/>
            </w:pPr>
          </w:p>
          <w:p w:rsidR="0056121A" w:rsidRPr="0056121A" w:rsidRDefault="0056121A" w:rsidP="00571417">
            <w:pPr>
              <w:jc w:val="both"/>
            </w:pPr>
          </w:p>
        </w:tc>
      </w:tr>
    </w:tbl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85373" w:rsidRPr="00B85373" w:rsidRDefault="00B85373" w:rsidP="00B85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73">
        <w:rPr>
          <w:rFonts w:ascii="Times New Roman" w:hAnsi="Times New Roman" w:cs="Times New Roman"/>
          <w:b/>
          <w:sz w:val="24"/>
          <w:szCs w:val="24"/>
        </w:rPr>
        <w:t xml:space="preserve">P.S. Podnosioci prijava </w:t>
      </w:r>
      <w:r>
        <w:rPr>
          <w:rFonts w:ascii="Times New Roman" w:hAnsi="Times New Roman" w:cs="Times New Roman"/>
          <w:b/>
          <w:sz w:val="24"/>
          <w:szCs w:val="24"/>
        </w:rPr>
        <w:t>čije aplikacije nisu prošle administrativnu provjeru</w:t>
      </w:r>
      <w:r w:rsidRPr="00B85373">
        <w:rPr>
          <w:rFonts w:ascii="Times New Roman" w:hAnsi="Times New Roman" w:cs="Times New Roman"/>
          <w:b/>
          <w:sz w:val="24"/>
          <w:szCs w:val="24"/>
        </w:rPr>
        <w:t xml:space="preserve"> mogu uložiti prigovor ministru za privredu Bosansko-podrinjskog kantona Goražde u roku od sedam (7) dana od dana objavljivanja liste na internet stranici  Vlade Bosansko-podrinjskog kantona Goražde, radi provjere činjenica i objektivnosti ocjene prijava.</w:t>
      </w:r>
    </w:p>
    <w:p w:rsidR="0056121A" w:rsidRPr="00356F94" w:rsidRDefault="0056121A" w:rsidP="005612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4611B" w:rsidRDefault="0074611B" w:rsidP="0074611B">
      <w:pPr>
        <w:ind w:left="5040" w:firstLine="720"/>
        <w:jc w:val="center"/>
        <w:rPr>
          <w:b/>
        </w:rPr>
      </w:pPr>
      <w:r w:rsidRPr="00BC4A2A">
        <w:rPr>
          <w:b/>
        </w:rPr>
        <w:t>K</w:t>
      </w:r>
      <w:r>
        <w:rPr>
          <w:b/>
        </w:rPr>
        <w:t xml:space="preserve"> </w:t>
      </w:r>
      <w:r w:rsidRPr="00BC4A2A">
        <w:rPr>
          <w:b/>
        </w:rPr>
        <w:t>O</w:t>
      </w:r>
      <w:r>
        <w:rPr>
          <w:b/>
        </w:rPr>
        <w:t xml:space="preserve"> </w:t>
      </w:r>
      <w:r w:rsidRPr="00BC4A2A">
        <w:rPr>
          <w:b/>
        </w:rPr>
        <w:t>M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S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J</w:t>
      </w:r>
      <w:r>
        <w:rPr>
          <w:b/>
        </w:rPr>
        <w:t xml:space="preserve"> </w:t>
      </w:r>
      <w:r w:rsidRPr="00BC4A2A">
        <w:rPr>
          <w:b/>
        </w:rPr>
        <w:t>A</w:t>
      </w:r>
    </w:p>
    <w:p w:rsidR="0074611B" w:rsidRPr="00BC4A2A" w:rsidRDefault="0074611B" w:rsidP="0074611B">
      <w:pPr>
        <w:jc w:val="both"/>
      </w:pP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</w:p>
    <w:p w:rsidR="0074611B" w:rsidRDefault="0074611B" w:rsidP="0074611B">
      <w:pPr>
        <w:numPr>
          <w:ilvl w:val="0"/>
          <w:numId w:val="7"/>
        </w:numPr>
        <w:spacing w:line="240" w:lineRule="auto"/>
        <w:jc w:val="right"/>
      </w:pPr>
      <w:r>
        <w:t xml:space="preserve">Almas Pita _____________________ </w:t>
      </w:r>
    </w:p>
    <w:p w:rsidR="0074611B" w:rsidRDefault="0074611B" w:rsidP="0074611B">
      <w:pPr>
        <w:ind w:left="360"/>
      </w:pPr>
    </w:p>
    <w:p w:rsidR="0074611B" w:rsidRDefault="0074611B" w:rsidP="0074611B">
      <w:pPr>
        <w:numPr>
          <w:ilvl w:val="0"/>
          <w:numId w:val="7"/>
        </w:numPr>
        <w:spacing w:line="240" w:lineRule="auto"/>
        <w:jc w:val="right"/>
      </w:pPr>
      <w:r>
        <w:t xml:space="preserve">Indira Laković __________________ </w:t>
      </w:r>
    </w:p>
    <w:p w:rsidR="0074611B" w:rsidRDefault="0074611B" w:rsidP="0074611B"/>
    <w:p w:rsidR="0074611B" w:rsidRPr="006B2C34" w:rsidRDefault="0074611B" w:rsidP="0074611B">
      <w:pPr>
        <w:numPr>
          <w:ilvl w:val="0"/>
          <w:numId w:val="7"/>
        </w:numPr>
        <w:spacing w:line="240" w:lineRule="auto"/>
        <w:jc w:val="right"/>
        <w:rPr>
          <w:b/>
        </w:rPr>
      </w:pPr>
      <w:r>
        <w:t xml:space="preserve">Sadeta Ahmetović _______________ </w:t>
      </w:r>
    </w:p>
    <w:p w:rsidR="0074611B" w:rsidRDefault="0074611B" w:rsidP="0074611B">
      <w:pPr>
        <w:pStyle w:val="ListParagraph"/>
        <w:rPr>
          <w:b/>
        </w:rPr>
      </w:pPr>
    </w:p>
    <w:p w:rsidR="0074611B" w:rsidRPr="006B2C34" w:rsidRDefault="0074611B" w:rsidP="0074611B">
      <w:pPr>
        <w:numPr>
          <w:ilvl w:val="0"/>
          <w:numId w:val="7"/>
        </w:numPr>
        <w:spacing w:line="240" w:lineRule="auto"/>
        <w:jc w:val="right"/>
      </w:pPr>
      <w:r w:rsidRPr="006B2C34">
        <w:t>Refija Tatarin</w:t>
      </w:r>
      <w:r>
        <w:t xml:space="preserve">  __________________</w:t>
      </w:r>
    </w:p>
    <w:p w:rsidR="0074611B" w:rsidRPr="00BC4A2A" w:rsidRDefault="0074611B" w:rsidP="0074611B">
      <w:pPr>
        <w:jc w:val="both"/>
        <w:rPr>
          <w:b/>
        </w:rPr>
      </w:pPr>
    </w:p>
    <w:p w:rsidR="0074611B" w:rsidRDefault="0074611B" w:rsidP="0074611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Default="0056121A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E360D" w:rsidRDefault="008E360D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E360D" w:rsidRDefault="008E360D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366AF" w:rsidRDefault="004366A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366AF" w:rsidRDefault="004366A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366AF" w:rsidRDefault="004366A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366AF" w:rsidRDefault="004366A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192F" w:rsidRDefault="0045192F" w:rsidP="0056121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121A" w:rsidRPr="00356F94" w:rsidRDefault="0056121A" w:rsidP="005612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202" w:rsidRDefault="002A5202" w:rsidP="005612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21A" w:rsidRDefault="0056121A" w:rsidP="0056121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85A68" w:rsidRDefault="00485A68"/>
    <w:sectPr w:rsidR="00485A68" w:rsidSect="0056121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62E"/>
    <w:multiLevelType w:val="hybridMultilevel"/>
    <w:tmpl w:val="CF36D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37B91"/>
    <w:multiLevelType w:val="hybridMultilevel"/>
    <w:tmpl w:val="6A30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B0F"/>
    <w:multiLevelType w:val="hybridMultilevel"/>
    <w:tmpl w:val="33C67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8386F"/>
    <w:multiLevelType w:val="hybridMultilevel"/>
    <w:tmpl w:val="72E8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6BF7"/>
    <w:multiLevelType w:val="hybridMultilevel"/>
    <w:tmpl w:val="C86C81BE"/>
    <w:lvl w:ilvl="0" w:tplc="D634110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B7304B"/>
    <w:multiLevelType w:val="hybridMultilevel"/>
    <w:tmpl w:val="D5047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21A"/>
    <w:rsid w:val="00012EE0"/>
    <w:rsid w:val="001A7DC3"/>
    <w:rsid w:val="001B0FC2"/>
    <w:rsid w:val="001B6DD5"/>
    <w:rsid w:val="001C3CB9"/>
    <w:rsid w:val="002575CC"/>
    <w:rsid w:val="002A5202"/>
    <w:rsid w:val="002E050D"/>
    <w:rsid w:val="00374B96"/>
    <w:rsid w:val="00376685"/>
    <w:rsid w:val="003D7241"/>
    <w:rsid w:val="0041661E"/>
    <w:rsid w:val="004366AF"/>
    <w:rsid w:val="0045192F"/>
    <w:rsid w:val="00485A68"/>
    <w:rsid w:val="005043B7"/>
    <w:rsid w:val="00540581"/>
    <w:rsid w:val="0056121A"/>
    <w:rsid w:val="00571417"/>
    <w:rsid w:val="00633E2B"/>
    <w:rsid w:val="0074611B"/>
    <w:rsid w:val="00872B90"/>
    <w:rsid w:val="008E360D"/>
    <w:rsid w:val="00AC7064"/>
    <w:rsid w:val="00B85373"/>
    <w:rsid w:val="00BE0822"/>
    <w:rsid w:val="00CE69AA"/>
    <w:rsid w:val="00D23BDB"/>
    <w:rsid w:val="00DB2CC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21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2015-10-27T08:57:00Z</cp:lastPrinted>
  <dcterms:created xsi:type="dcterms:W3CDTF">2015-10-15T11:58:00Z</dcterms:created>
  <dcterms:modified xsi:type="dcterms:W3CDTF">2015-10-27T08:57:00Z</dcterms:modified>
</cp:coreProperties>
</file>