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a na preporuku Komisije za provođenje postupka javne nabavke u Bosansko-podrinjskom kantonu Goražde, imenovanu Rješenjem Vlade Bosasnko-podrinjskog kantona Goražde, </w:t>
      </w:r>
      <w:r w:rsidR="004425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 xml:space="preserve">Vlada Bosansko-podrinjskog kantona Goražde, na svojoj ____ redovnoj sjednici, održanoj </w:t>
      </w:r>
      <w:r>
        <w:rPr>
          <w:rFonts w:ascii="Arial" w:hAnsi="Arial" w:cs="Arial"/>
        </w:rPr>
        <w:t>dana ______ 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5A4193">
        <w:rPr>
          <w:rFonts w:ascii="Arial" w:hAnsi="Arial" w:cs="Arial"/>
          <w:b/>
          <w:i/>
          <w:sz w:val="24"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Pr="00990EF6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5A4193" w:rsidRDefault="000112E0" w:rsidP="000112E0">
      <w:pPr>
        <w:pStyle w:val="NoSpacing"/>
        <w:jc w:val="center"/>
        <w:rPr>
          <w:rFonts w:ascii="Arial" w:hAnsi="Arial" w:cs="Arial"/>
          <w:b/>
          <w:sz w:val="40"/>
        </w:rPr>
      </w:pPr>
      <w:r w:rsidRPr="005A4193">
        <w:rPr>
          <w:rFonts w:ascii="Arial" w:hAnsi="Arial" w:cs="Arial"/>
          <w:b/>
          <w:sz w:val="40"/>
        </w:rPr>
        <w:t>O D L U K U</w:t>
      </w:r>
    </w:p>
    <w:p w:rsidR="000112E0" w:rsidRPr="005A4193" w:rsidRDefault="000112E0" w:rsidP="000112E0">
      <w:pPr>
        <w:pStyle w:val="NoSpacing"/>
        <w:jc w:val="center"/>
        <w:rPr>
          <w:rFonts w:ascii="Arial" w:hAnsi="Arial" w:cs="Arial"/>
          <w:i/>
        </w:rPr>
      </w:pPr>
      <w:r w:rsidRPr="005A4193">
        <w:rPr>
          <w:rFonts w:ascii="Arial" w:hAnsi="Arial" w:cs="Arial"/>
          <w:i/>
        </w:rPr>
        <w:t xml:space="preserve">o </w:t>
      </w:r>
      <w:r w:rsidR="0067485C" w:rsidRPr="005A4193">
        <w:rPr>
          <w:rFonts w:ascii="Arial" w:hAnsi="Arial" w:cs="Arial"/>
          <w:i/>
        </w:rPr>
        <w:t>izboru naj</w:t>
      </w:r>
      <w:r w:rsidR="003E7200" w:rsidRPr="005A4193">
        <w:rPr>
          <w:rFonts w:ascii="Arial" w:hAnsi="Arial" w:cs="Arial"/>
          <w:i/>
        </w:rPr>
        <w:t>povoljnijeg ponuđača za pružanje štamparskih usluga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Bosansko-podrinjskom kantonu Goražde utvrđena u I</w:t>
      </w:r>
      <w:r w:rsidR="005A4193">
        <w:rPr>
          <w:rFonts w:ascii="Arial" w:hAnsi="Arial" w:cs="Arial"/>
          <w:lang w:val="bs-Latn-BA"/>
        </w:rPr>
        <w:t xml:space="preserve">zvještaju od radu, br.03-14-90-213/15 od 04.03.2016.godine </w:t>
      </w:r>
      <w:r w:rsidR="0067485C">
        <w:rPr>
          <w:rFonts w:ascii="Arial" w:hAnsi="Arial" w:cs="Arial"/>
          <w:lang w:val="bs-Latn-BA"/>
        </w:rPr>
        <w:t xml:space="preserve">i za </w:t>
      </w:r>
      <w:r w:rsidR="003E7200">
        <w:rPr>
          <w:rFonts w:ascii="Arial" w:hAnsi="Arial" w:cs="Arial"/>
          <w:lang w:val="bs-Latn-BA"/>
        </w:rPr>
        <w:t>najpovoljnijeg ponuđača za pružanje štamparskih usluga za potrebe</w:t>
      </w:r>
      <w:r w:rsidR="0067485C">
        <w:rPr>
          <w:rFonts w:ascii="Arial" w:hAnsi="Arial" w:cs="Arial"/>
          <w:lang w:val="bs-Latn-BA"/>
        </w:rPr>
        <w:t xml:space="preserve"> institucija Bosansko-podrinjskog kantona </w:t>
      </w:r>
      <w:r w:rsidR="003E7200">
        <w:rPr>
          <w:rFonts w:ascii="Arial" w:hAnsi="Arial" w:cs="Arial"/>
          <w:lang w:val="bs-Latn-BA"/>
        </w:rPr>
        <w:t xml:space="preserve">Goražde bira se društvo </w:t>
      </w:r>
      <w:r w:rsidR="005A4193">
        <w:rPr>
          <w:rFonts w:ascii="Arial" w:hAnsi="Arial" w:cs="Arial"/>
          <w:lang w:val="bs-Latn-BA"/>
        </w:rPr>
        <w:t xml:space="preserve">                      </w:t>
      </w:r>
      <w:r w:rsidR="003E7200" w:rsidRPr="005A4193">
        <w:rPr>
          <w:rFonts w:ascii="Arial" w:hAnsi="Arial" w:cs="Arial"/>
          <w:b/>
          <w:lang w:val="bs-Latn-BA"/>
        </w:rPr>
        <w:t>„SVJETLOSTKOMERC“ d.d. SARAJEVO</w:t>
      </w:r>
      <w:r w:rsidR="003E7200">
        <w:rPr>
          <w:rFonts w:ascii="Arial" w:hAnsi="Arial" w:cs="Arial"/>
          <w:lang w:val="bs-Latn-BA"/>
        </w:rPr>
        <w:t>, sa ponudom broj:02-0805/16 od 14</w:t>
      </w:r>
      <w:r w:rsidR="006F76B1">
        <w:rPr>
          <w:rFonts w:ascii="Arial" w:hAnsi="Arial" w:cs="Arial"/>
          <w:lang w:val="bs-Latn-BA"/>
        </w:rPr>
        <w:t>.01.2016.godine</w:t>
      </w:r>
      <w:r w:rsidR="00E26B0B">
        <w:rPr>
          <w:rFonts w:ascii="Arial" w:hAnsi="Arial" w:cs="Arial"/>
          <w:lang w:val="bs-Latn-BA"/>
        </w:rPr>
        <w:t xml:space="preserve"> i</w:t>
      </w:r>
      <w:r w:rsidR="003E7200">
        <w:rPr>
          <w:rFonts w:ascii="Arial" w:hAnsi="Arial" w:cs="Arial"/>
          <w:lang w:val="bs-Latn-BA"/>
        </w:rPr>
        <w:t xml:space="preserve"> ponuđenom cijenom od 82.629,42</w:t>
      </w:r>
      <w:r w:rsidR="006F76B1">
        <w:rPr>
          <w:rFonts w:ascii="Arial" w:hAnsi="Arial" w:cs="Arial"/>
          <w:lang w:val="bs-Latn-BA"/>
        </w:rPr>
        <w:t xml:space="preserve"> </w:t>
      </w:r>
      <w:r w:rsidR="0067485C">
        <w:rPr>
          <w:rFonts w:ascii="Arial" w:hAnsi="Arial" w:cs="Arial"/>
          <w:lang w:val="bs-Latn-BA"/>
        </w:rPr>
        <w:t>KM, 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Pr="00EC363F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633EC4" w:rsidRPr="00633EC4" w:rsidRDefault="00633EC4" w:rsidP="00633EC4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D51ABD" w:rsidRDefault="00D51ABD" w:rsidP="00D51ABD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dokaze</w:t>
      </w:r>
      <w:r w:rsidR="00ED1774">
        <w:rPr>
          <w:rFonts w:ascii="Arial" w:hAnsi="Arial" w:cs="Arial"/>
          <w:lang w:val="bs-Latn-BA"/>
        </w:rPr>
        <w:t xml:space="preserve"> o k</w:t>
      </w:r>
      <w:r w:rsidR="00633EC4">
        <w:rPr>
          <w:rFonts w:ascii="Arial" w:hAnsi="Arial" w:cs="Arial"/>
          <w:lang w:val="bs-Latn-BA"/>
        </w:rPr>
        <w:t xml:space="preserve">valificiranosti </w:t>
      </w:r>
      <w:r w:rsidR="00ED1774">
        <w:rPr>
          <w:rFonts w:ascii="Arial" w:hAnsi="Arial" w:cs="Arial"/>
          <w:lang w:val="bs-Latn-BA"/>
        </w:rPr>
        <w:t>u roku od 5 /pet</w:t>
      </w:r>
      <w:r>
        <w:rPr>
          <w:rFonts w:ascii="Arial" w:hAnsi="Arial" w:cs="Arial"/>
          <w:lang w:val="bs-Latn-BA"/>
        </w:rPr>
        <w:t xml:space="preserve">/ dana nakon što bude obaviješten od strane ugovornog organa o rezultatima postupka nabavke, a shodno </w:t>
      </w:r>
      <w:r w:rsidR="00ED1774">
        <w:rPr>
          <w:rFonts w:ascii="Arial" w:hAnsi="Arial" w:cs="Arial"/>
          <w:lang w:val="bs-Latn-BA"/>
        </w:rPr>
        <w:t>odgovarajućim odredbama Tenders</w:t>
      </w:r>
      <w:r w:rsidR="00A26C82">
        <w:rPr>
          <w:rFonts w:ascii="Arial" w:hAnsi="Arial" w:cs="Arial"/>
          <w:lang w:val="bs-Latn-BA"/>
        </w:rPr>
        <w:t>ke dokumentacije, br.03-14-90-62</w:t>
      </w:r>
      <w:r w:rsidR="00ED1774">
        <w:rPr>
          <w:rFonts w:ascii="Arial" w:hAnsi="Arial" w:cs="Arial"/>
          <w:lang w:val="bs-Latn-BA"/>
        </w:rPr>
        <w:t>/15 iz decembra 2015.godine</w:t>
      </w:r>
      <w:r w:rsidR="00633EC4">
        <w:rPr>
          <w:rFonts w:ascii="Arial" w:hAnsi="Arial" w:cs="Arial"/>
          <w:lang w:val="bs-Latn-BA"/>
        </w:rPr>
        <w:t>.</w:t>
      </w:r>
    </w:p>
    <w:p w:rsidR="00D51ABD" w:rsidRDefault="00D51ABD" w:rsidP="00D51ABD">
      <w:pPr>
        <w:ind w:firstLine="720"/>
        <w:jc w:val="both"/>
        <w:rPr>
          <w:rFonts w:ascii="Arial" w:hAnsi="Arial" w:cs="Arial"/>
          <w:lang w:val="bs-Latn-BA"/>
        </w:rPr>
      </w:pPr>
    </w:p>
    <w:p w:rsidR="00A147F9" w:rsidRPr="00EC363F" w:rsidRDefault="00633EC4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4</w:t>
      </w:r>
      <w:r w:rsidR="000112E0">
        <w:rPr>
          <w:rFonts w:ascii="Arial" w:hAnsi="Arial" w:cs="Arial"/>
          <w:b/>
          <w:lang w:val="bs-Latn-BA"/>
        </w:rPr>
        <w:t>.</w:t>
      </w: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Pr="00633EC4" w:rsidRDefault="00633EC4" w:rsidP="00633EC4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</w:rPr>
        <w:t>O b r a z l o ž e nj e</w:t>
      </w:r>
    </w:p>
    <w:p w:rsidR="004425B4" w:rsidRDefault="004425B4" w:rsidP="00EC625D">
      <w:pPr>
        <w:ind w:firstLine="720"/>
        <w:jc w:val="both"/>
        <w:rPr>
          <w:rFonts w:ascii="Arial" w:hAnsi="Arial" w:cs="Arial"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3E7200">
        <w:rPr>
          <w:rFonts w:ascii="Arial" w:hAnsi="Arial" w:cs="Arial"/>
          <w:lang w:val="bs-Latn-BA"/>
        </w:rPr>
        <w:t xml:space="preserve"> iznosila je 170</w:t>
      </w:r>
      <w:r>
        <w:rPr>
          <w:rFonts w:ascii="Arial" w:hAnsi="Arial" w:cs="Arial"/>
          <w:lang w:val="bs-Latn-BA"/>
        </w:rPr>
        <w:t>.000,00 KM. Javna nabavke provedena je putem otvorenog postupka. Ob</w:t>
      </w:r>
      <w:r w:rsidR="00A26C82">
        <w:rPr>
          <w:rFonts w:ascii="Arial" w:hAnsi="Arial" w:cs="Arial"/>
          <w:lang w:val="bs-Latn-BA"/>
        </w:rPr>
        <w:t>avještenje o nabavci, br.978-1-2-10-3-11</w:t>
      </w:r>
      <w:r>
        <w:rPr>
          <w:rFonts w:ascii="Arial" w:hAnsi="Arial" w:cs="Arial"/>
          <w:lang w:val="bs-Latn-BA"/>
        </w:rPr>
        <w:t>/15 poslano je na objavu dana 23.12.2015.godine</w:t>
      </w:r>
      <w:r w:rsidR="003F5E9A">
        <w:rPr>
          <w:rFonts w:ascii="Arial" w:hAnsi="Arial" w:cs="Arial"/>
          <w:lang w:val="bs-Latn-BA"/>
        </w:rPr>
        <w:t>, te je istog dana i objavljeno na Portalu javnih nabavki. Sažetak 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Komisija za provođenje postupka javne nabavke u Bosansko-podrinjskog kantonu Goražde, imenovana Rješenjem br.</w:t>
      </w:r>
      <w:r w:rsidR="00305003">
        <w:rPr>
          <w:rFonts w:ascii="Arial" w:hAnsi="Arial" w:cs="Arial"/>
          <w:lang w:val="bs-Latn-BA"/>
        </w:rPr>
        <w:t>03-14-90/15 od 22.01.2015.godine, (u nastavku: Komisija) je uz svoj Iz</w:t>
      </w:r>
      <w:r w:rsidR="005A4193">
        <w:rPr>
          <w:rFonts w:ascii="Arial" w:hAnsi="Arial" w:cs="Arial"/>
          <w:lang w:val="bs-Latn-BA"/>
        </w:rPr>
        <w:t>vještaj o radu, br.03-14-90-213/15</w:t>
      </w:r>
      <w:r w:rsidR="00305003">
        <w:rPr>
          <w:rFonts w:ascii="Arial" w:hAnsi="Arial" w:cs="Arial"/>
          <w:lang w:val="bs-Latn-BA"/>
        </w:rPr>
        <w:t xml:space="preserve"> o</w:t>
      </w:r>
      <w:r w:rsidR="005A4193">
        <w:rPr>
          <w:rFonts w:ascii="Arial" w:hAnsi="Arial" w:cs="Arial"/>
          <w:lang w:val="bs-Latn-BA"/>
        </w:rPr>
        <w:t>d 04.03.2016.godine,</w:t>
      </w:r>
      <w:r w:rsidR="00A26C82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A26C82">
        <w:rPr>
          <w:rFonts w:ascii="Arial" w:hAnsi="Arial" w:cs="Arial"/>
          <w:lang w:val="bs-Latn-BA"/>
        </w:rPr>
        <w:t>i ocjeni ponuda, br.03-14-90-179/15 od 11</w:t>
      </w:r>
      <w:r w:rsidR="00305003">
        <w:rPr>
          <w:rFonts w:ascii="Arial" w:hAnsi="Arial" w:cs="Arial"/>
          <w:lang w:val="bs-Latn-BA"/>
        </w:rPr>
        <w:t>.02.2016.godine</w:t>
      </w:r>
      <w:r w:rsidR="005A4193">
        <w:rPr>
          <w:rFonts w:ascii="Arial" w:hAnsi="Arial" w:cs="Arial"/>
          <w:lang w:val="bs-Latn-BA"/>
        </w:rPr>
        <w:t>,</w:t>
      </w:r>
      <w:r w:rsidR="00305003">
        <w:rPr>
          <w:rFonts w:ascii="Arial" w:hAnsi="Arial" w:cs="Arial"/>
          <w:lang w:val="bs-Latn-BA"/>
        </w:rPr>
        <w:t xml:space="preserve"> u kojima je pr</w:t>
      </w:r>
      <w:r w:rsidR="00A26C82">
        <w:rPr>
          <w:rFonts w:ascii="Arial" w:hAnsi="Arial" w:cs="Arial"/>
          <w:lang w:val="bs-Latn-BA"/>
        </w:rPr>
        <w:t>eporučila izbor društva „SVJETLOSTKOMERC“ d.d</w:t>
      </w:r>
      <w:r w:rsidR="00305003">
        <w:rPr>
          <w:rFonts w:ascii="Arial" w:hAnsi="Arial" w:cs="Arial"/>
          <w:lang w:val="bs-Latn-BA"/>
        </w:rPr>
        <w:t>.</w:t>
      </w:r>
      <w:r w:rsidR="00A26C82">
        <w:rPr>
          <w:rFonts w:ascii="Arial" w:hAnsi="Arial" w:cs="Arial"/>
          <w:lang w:val="bs-Latn-BA"/>
        </w:rPr>
        <w:t xml:space="preserve"> SARAJEV</w:t>
      </w:r>
      <w:r w:rsidR="00F01E3B">
        <w:rPr>
          <w:rFonts w:ascii="Arial" w:hAnsi="Arial" w:cs="Arial"/>
          <w:lang w:val="bs-Latn-BA"/>
        </w:rPr>
        <w:t>O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A26C82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305003">
        <w:rPr>
          <w:rFonts w:ascii="Arial" w:hAnsi="Arial" w:cs="Arial"/>
          <w:lang w:val="bs-Latn-BA"/>
        </w:rPr>
        <w:t>a je zaprimljena/pristigla samo jedna ponuda;</w:t>
      </w:r>
    </w:p>
    <w:p w:rsidR="00F01E3B" w:rsidRDefault="00A26C82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je ponuda ponuđača „SVJETLOSTKOMERC“ d.d</w:t>
      </w:r>
      <w:r w:rsidR="00305003">
        <w:rPr>
          <w:rFonts w:ascii="Arial" w:hAnsi="Arial" w:cs="Arial"/>
          <w:lang w:val="bs-Latn-BA"/>
        </w:rPr>
        <w:t xml:space="preserve">. </w:t>
      </w:r>
      <w:r>
        <w:rPr>
          <w:rFonts w:ascii="Arial" w:hAnsi="Arial" w:cs="Arial"/>
          <w:lang w:val="bs-Latn-BA"/>
        </w:rPr>
        <w:t>SARAJEVO</w:t>
      </w:r>
      <w:r w:rsidR="00305003">
        <w:rPr>
          <w:rFonts w:ascii="Arial" w:hAnsi="Arial" w:cs="Arial"/>
          <w:lang w:val="bs-Latn-BA"/>
        </w:rPr>
        <w:t xml:space="preserve"> prihvatljiva</w:t>
      </w:r>
      <w:r w:rsidR="00F01E3B">
        <w:rPr>
          <w:rFonts w:ascii="Arial" w:hAnsi="Arial" w:cs="Arial"/>
          <w:lang w:val="bs-Latn-BA"/>
        </w:rPr>
        <w:t>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F01E3B">
        <w:rPr>
          <w:rFonts w:ascii="Arial" w:hAnsi="Arial" w:cs="Arial"/>
          <w:lang w:val="bs-Latn-BA"/>
        </w:rPr>
        <w:t>U postupku donošenja ove odluke posebno su cijenjene činjenice da je Komisija pravilno i potpuno izvršila ocjenu kvalifikovanosti ponuđača</w:t>
      </w:r>
      <w:r>
        <w:rPr>
          <w:rFonts w:ascii="Arial" w:hAnsi="Arial" w:cs="Arial"/>
          <w:lang w:val="bs-Latn-BA"/>
        </w:rPr>
        <w:t>,</w:t>
      </w:r>
      <w:r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5A4193" w:rsidRDefault="005A4193" w:rsidP="00F01E3B">
      <w:pPr>
        <w:jc w:val="both"/>
        <w:rPr>
          <w:rFonts w:ascii="Arial" w:hAnsi="Arial" w:cs="Arial"/>
          <w:lang w:val="bs-Latn-BA"/>
        </w:rPr>
      </w:pPr>
    </w:p>
    <w:p w:rsidR="0042363F" w:rsidRDefault="0042363F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BB107D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42363F" w:rsidRDefault="0042363F" w:rsidP="00A147F9">
      <w:pPr>
        <w:rPr>
          <w:rFonts w:ascii="Arial" w:hAnsi="Arial" w:cs="Arial"/>
          <w:lang w:val="bs-Latn-BA"/>
        </w:rPr>
      </w:pPr>
    </w:p>
    <w:p w:rsidR="0042363F" w:rsidRDefault="0042363F" w:rsidP="00A147F9">
      <w:pPr>
        <w:rPr>
          <w:rFonts w:ascii="Arial" w:hAnsi="Arial" w:cs="Arial"/>
          <w:lang w:val="bs-Latn-BA"/>
        </w:rPr>
      </w:pPr>
    </w:p>
    <w:p w:rsidR="000112E0" w:rsidRDefault="000112E0" w:rsidP="000112E0"/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D51A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___.___.2016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p w:rsidR="00CF1970" w:rsidRPr="00A147F9" w:rsidRDefault="00CF1970" w:rsidP="00A147F9">
      <w:pPr>
        <w:ind w:firstLine="720"/>
        <w:rPr>
          <w:rFonts w:ascii="Arial" w:hAnsi="Arial" w:cs="Arial"/>
          <w:lang w:val="bs-Latn-BA"/>
        </w:rPr>
      </w:pPr>
    </w:p>
    <w:sectPr w:rsidR="00CF1970" w:rsidRPr="00A147F9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D8" w:rsidRDefault="00C34BD8" w:rsidP="00AE0039">
      <w:r>
        <w:separator/>
      </w:r>
    </w:p>
  </w:endnote>
  <w:endnote w:type="continuationSeparator" w:id="1">
    <w:p w:rsidR="00C34BD8" w:rsidRDefault="00C34BD8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D8" w:rsidRDefault="00C34BD8" w:rsidP="00AE0039">
      <w:r>
        <w:separator/>
      </w:r>
    </w:p>
  </w:footnote>
  <w:footnote w:type="continuationSeparator" w:id="1">
    <w:p w:rsidR="00C34BD8" w:rsidRDefault="00C34BD8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36D9B"/>
    <w:rsid w:val="00063E5D"/>
    <w:rsid w:val="00072E8F"/>
    <w:rsid w:val="00077560"/>
    <w:rsid w:val="000D129E"/>
    <w:rsid w:val="000D13C9"/>
    <w:rsid w:val="00153406"/>
    <w:rsid w:val="001D5DB1"/>
    <w:rsid w:val="002A7C93"/>
    <w:rsid w:val="002E5369"/>
    <w:rsid w:val="00305003"/>
    <w:rsid w:val="00324BD2"/>
    <w:rsid w:val="00340CEA"/>
    <w:rsid w:val="00343978"/>
    <w:rsid w:val="003A6EC0"/>
    <w:rsid w:val="003E7200"/>
    <w:rsid w:val="003F5E9A"/>
    <w:rsid w:val="0042363F"/>
    <w:rsid w:val="00427F92"/>
    <w:rsid w:val="004425B4"/>
    <w:rsid w:val="00487437"/>
    <w:rsid w:val="004F3DA1"/>
    <w:rsid w:val="00500826"/>
    <w:rsid w:val="005866A1"/>
    <w:rsid w:val="005A0FB3"/>
    <w:rsid w:val="005A4193"/>
    <w:rsid w:val="005C407D"/>
    <w:rsid w:val="005D7768"/>
    <w:rsid w:val="00610968"/>
    <w:rsid w:val="00633587"/>
    <w:rsid w:val="00633DDE"/>
    <w:rsid w:val="00633EC4"/>
    <w:rsid w:val="0067485C"/>
    <w:rsid w:val="006C0B2D"/>
    <w:rsid w:val="006D18A9"/>
    <w:rsid w:val="006E673E"/>
    <w:rsid w:val="006F4803"/>
    <w:rsid w:val="006F76B1"/>
    <w:rsid w:val="0077149F"/>
    <w:rsid w:val="00781060"/>
    <w:rsid w:val="007D4BB2"/>
    <w:rsid w:val="008C11D1"/>
    <w:rsid w:val="00911B99"/>
    <w:rsid w:val="009250B1"/>
    <w:rsid w:val="00942B3A"/>
    <w:rsid w:val="00987C97"/>
    <w:rsid w:val="00A147F9"/>
    <w:rsid w:val="00A26C82"/>
    <w:rsid w:val="00A3442D"/>
    <w:rsid w:val="00AE0039"/>
    <w:rsid w:val="00AF0D4C"/>
    <w:rsid w:val="00B3067E"/>
    <w:rsid w:val="00B42E89"/>
    <w:rsid w:val="00B542AC"/>
    <w:rsid w:val="00B62028"/>
    <w:rsid w:val="00B77A30"/>
    <w:rsid w:val="00BB107D"/>
    <w:rsid w:val="00BD0E32"/>
    <w:rsid w:val="00BE7A57"/>
    <w:rsid w:val="00C34BD8"/>
    <w:rsid w:val="00C7718A"/>
    <w:rsid w:val="00C81F9D"/>
    <w:rsid w:val="00CC08DB"/>
    <w:rsid w:val="00CE3895"/>
    <w:rsid w:val="00CF1970"/>
    <w:rsid w:val="00D42CC3"/>
    <w:rsid w:val="00D51ABD"/>
    <w:rsid w:val="00DA4C84"/>
    <w:rsid w:val="00DA5E9F"/>
    <w:rsid w:val="00DE3E7A"/>
    <w:rsid w:val="00E26B0B"/>
    <w:rsid w:val="00E834ED"/>
    <w:rsid w:val="00E85373"/>
    <w:rsid w:val="00EC363F"/>
    <w:rsid w:val="00EC625D"/>
    <w:rsid w:val="00ED1774"/>
    <w:rsid w:val="00F01E3B"/>
    <w:rsid w:val="00F547B5"/>
    <w:rsid w:val="00F65F5B"/>
    <w:rsid w:val="00F9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2016-03-04T13:06:00Z</cp:lastPrinted>
  <dcterms:created xsi:type="dcterms:W3CDTF">2016-03-03T08:18:00Z</dcterms:created>
  <dcterms:modified xsi:type="dcterms:W3CDTF">2016-03-04T13:06:00Z</dcterms:modified>
</cp:coreProperties>
</file>