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51" w:rsidRPr="006848B3" w:rsidRDefault="007B6151" w:rsidP="007B6151">
      <w:pPr>
        <w:jc w:val="right"/>
        <w:rPr>
          <w:noProof/>
          <w:sz w:val="20"/>
          <w:szCs w:val="20"/>
          <w:lang w:val="hr-HR"/>
        </w:rPr>
      </w:pPr>
      <w:r>
        <w:rPr>
          <w:lang w:val="bs-Latn-BA"/>
        </w:rPr>
        <w:t>Obrazac RP - DP - 0</w:t>
      </w:r>
    </w:p>
    <w:p w:rsidR="007543CB" w:rsidRDefault="007543CB" w:rsidP="007543CB">
      <w:pPr>
        <w:jc w:val="right"/>
        <w:rPr>
          <w:noProof/>
          <w:sz w:val="20"/>
          <w:szCs w:val="20"/>
          <w:lang w:val="hr-HR"/>
        </w:rPr>
      </w:pPr>
    </w:p>
    <w:p w:rsidR="007543CB" w:rsidRDefault="007543CB" w:rsidP="007543CB">
      <w:pPr>
        <w:jc w:val="right"/>
        <w:rPr>
          <w:noProof/>
          <w:sz w:val="20"/>
          <w:szCs w:val="20"/>
          <w:lang w:val="hr-HR"/>
        </w:rPr>
      </w:pPr>
    </w:p>
    <w:p w:rsidR="007543CB" w:rsidRDefault="007543CB" w:rsidP="007543CB">
      <w:pPr>
        <w:jc w:val="right"/>
        <w:rPr>
          <w:noProof/>
          <w:sz w:val="20"/>
          <w:szCs w:val="20"/>
          <w:lang w:val="hr-HR"/>
        </w:rPr>
      </w:pPr>
    </w:p>
    <w:p w:rsidR="007543CB" w:rsidRPr="00FB225E" w:rsidRDefault="003E78A6" w:rsidP="007543CB">
      <w:pPr>
        <w:jc w:val="right"/>
        <w:rPr>
          <w:noProof/>
          <w:sz w:val="20"/>
          <w:szCs w:val="20"/>
          <w:u w:val="single"/>
          <w:lang w:val="hr-HR"/>
        </w:rPr>
      </w:pPr>
      <w:r w:rsidRPr="003E78A6">
        <w:rPr>
          <w:b/>
          <w:i/>
          <w:noProof/>
          <w:sz w:val="20"/>
          <w:szCs w:val="20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9.2pt;margin-top:0;width:105pt;height:27pt;z-index:251662336" fillcolor="silver">
            <v:textbox style="mso-next-textbox:#_x0000_s1028">
              <w:txbxContent>
                <w:p w:rsidR="007543CB" w:rsidRPr="00E97DE4" w:rsidRDefault="007543CB" w:rsidP="00E97DE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7543CB" w:rsidRPr="00FB225E" w:rsidRDefault="007543CB" w:rsidP="007543CB">
      <w:pPr>
        <w:rPr>
          <w:b/>
          <w:noProof/>
          <w:sz w:val="20"/>
          <w:szCs w:val="20"/>
          <w:highlight w:val="yellow"/>
          <w:u w:val="single"/>
          <w:lang w:val="hr-HR"/>
        </w:rPr>
      </w:pPr>
      <w:r w:rsidRPr="00FB225E">
        <w:rPr>
          <w:b/>
          <w:noProof/>
          <w:sz w:val="20"/>
          <w:szCs w:val="20"/>
          <w:highlight w:val="yellow"/>
          <w:u w:val="single"/>
          <w:lang w:val="hr-HR"/>
        </w:rPr>
        <w:t>FINANSIJSKI PLAN PRIHODA I RASHODA ZA</w:t>
      </w:r>
      <w:r w:rsidRPr="00FB225E">
        <w:rPr>
          <w:b/>
          <w:noProof/>
          <w:sz w:val="20"/>
          <w:szCs w:val="20"/>
          <w:u w:val="single"/>
          <w:lang w:val="hr-HR"/>
        </w:rPr>
        <w:t xml:space="preserve">                     </w:t>
      </w:r>
      <w:r w:rsidRPr="00FB225E">
        <w:rPr>
          <w:b/>
          <w:noProof/>
          <w:sz w:val="20"/>
          <w:szCs w:val="20"/>
          <w:highlight w:val="yellow"/>
          <w:u w:val="single"/>
          <w:lang w:val="hr-HR"/>
        </w:rPr>
        <w:t xml:space="preserve"> </w:t>
      </w:r>
      <w:r w:rsidR="00E7199E" w:rsidRPr="00FB225E">
        <w:rPr>
          <w:b/>
          <w:noProof/>
          <w:sz w:val="20"/>
          <w:szCs w:val="20"/>
          <w:highlight w:val="yellow"/>
          <w:u w:val="single"/>
          <w:lang w:val="hr-HR"/>
        </w:rPr>
        <w:t>_________</w:t>
      </w:r>
      <w:r w:rsidRPr="00FB225E">
        <w:rPr>
          <w:b/>
          <w:noProof/>
          <w:sz w:val="20"/>
          <w:szCs w:val="20"/>
          <w:highlight w:val="yellow"/>
          <w:u w:val="single"/>
          <w:lang w:val="hr-HR"/>
        </w:rPr>
        <w:t xml:space="preserve">    godinu</w:t>
      </w:r>
    </w:p>
    <w:p w:rsidR="007543CB" w:rsidRPr="00FB225E" w:rsidRDefault="007543CB" w:rsidP="007543CB">
      <w:pPr>
        <w:jc w:val="both"/>
        <w:rPr>
          <w:b/>
          <w:noProof/>
          <w:highlight w:val="yellow"/>
          <w:u w:val="single"/>
          <w:lang w:val="hr-HR"/>
        </w:rPr>
      </w:pPr>
    </w:p>
    <w:p w:rsidR="007543CB" w:rsidRPr="00FB225E" w:rsidRDefault="007543CB" w:rsidP="007543CB">
      <w:pPr>
        <w:jc w:val="both"/>
        <w:rPr>
          <w:b/>
          <w:noProof/>
          <w:highlight w:val="yellow"/>
          <w:u w:val="single"/>
          <w:lang w:val="hr-HR"/>
        </w:rPr>
      </w:pPr>
    </w:p>
    <w:p w:rsidR="007543CB" w:rsidRPr="00FB225E" w:rsidRDefault="007543CB" w:rsidP="007543CB">
      <w:pPr>
        <w:jc w:val="center"/>
        <w:rPr>
          <w:b/>
          <w:noProof/>
          <w:u w:val="single"/>
          <w:lang w:val="hr-HR"/>
        </w:rPr>
      </w:pPr>
      <w:r w:rsidRPr="00FB225E">
        <w:rPr>
          <w:b/>
          <w:noProof/>
          <w:highlight w:val="yellow"/>
          <w:u w:val="single"/>
          <w:shd w:val="clear" w:color="auto" w:fill="FFFF00"/>
          <w:lang w:val="hr-HR"/>
        </w:rPr>
        <w:t>REDOVNI I DODATNI PROGRAMI</w:t>
      </w:r>
    </w:p>
    <w:p w:rsidR="007543CB" w:rsidRPr="006848B3" w:rsidRDefault="007543CB" w:rsidP="007543CB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p w:rsidR="007543CB" w:rsidRPr="006848B3" w:rsidRDefault="007543CB" w:rsidP="007543CB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p w:rsidR="007543CB" w:rsidRPr="006848B3" w:rsidRDefault="003E78A6" w:rsidP="007543CB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  <w:r w:rsidRPr="003E78A6">
        <w:rPr>
          <w:b/>
          <w:i/>
          <w:noProof/>
          <w:sz w:val="20"/>
          <w:szCs w:val="20"/>
          <w:u w:val="single"/>
          <w:lang w:val="hr-HR"/>
        </w:rPr>
        <w:pict>
          <v:shape id="_x0000_s1026" type="#_x0000_t202" style="position:absolute;left:0;text-align:left;margin-left:0;margin-top:.8pt;width:225pt;height:47.35pt;z-index:251660288" filled="f" fillcolor="silver">
            <v:textbox style="mso-next-textbox:#_x0000_s1026">
              <w:txbxContent>
                <w:p w:rsidR="007543CB" w:rsidRPr="00435779" w:rsidRDefault="007543CB" w:rsidP="007543CB">
                  <w:pPr>
                    <w:rPr>
                      <w:b/>
                      <w:sz w:val="28"/>
                      <w:szCs w:val="28"/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3E78A6">
        <w:rPr>
          <w:b/>
          <w:i/>
          <w:noProof/>
          <w:sz w:val="20"/>
          <w:szCs w:val="20"/>
          <w:u w:val="single"/>
          <w:lang w:val="hr-HR"/>
        </w:rPr>
        <w:pict>
          <v:shape id="_x0000_s1027" type="#_x0000_t202" style="position:absolute;left:0;text-align:left;margin-left:243pt;margin-top:.9pt;width:180pt;height:27pt;z-index:251661312" filled="f" fillcolor="silver">
            <v:textbox style="mso-next-textbox:#_x0000_s1027">
              <w:txbxContent>
                <w:p w:rsidR="007543CB" w:rsidRPr="006D528C" w:rsidRDefault="007543CB" w:rsidP="007543CB">
                  <w:pPr>
                    <w:rPr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</w:p>
    <w:p w:rsidR="007543CB" w:rsidRPr="006848B3" w:rsidRDefault="007543CB" w:rsidP="007543CB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p w:rsidR="007543CB" w:rsidRPr="006848B3" w:rsidRDefault="007543CB" w:rsidP="007543CB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p w:rsidR="007543CB" w:rsidRPr="006848B3" w:rsidRDefault="007543CB" w:rsidP="007543CB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p w:rsidR="007543CB" w:rsidRPr="006848B3" w:rsidRDefault="007543CB" w:rsidP="007543CB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90"/>
        <w:gridCol w:w="4907"/>
        <w:gridCol w:w="1647"/>
        <w:gridCol w:w="1536"/>
        <w:gridCol w:w="104"/>
        <w:gridCol w:w="1630"/>
      </w:tblGrid>
      <w:tr w:rsidR="007543CB" w:rsidRPr="006848B3" w:rsidTr="00602F04">
        <w:trPr>
          <w:trHeight w:val="432"/>
        </w:trPr>
        <w:tc>
          <w:tcPr>
            <w:tcW w:w="244" w:type="pct"/>
            <w:shd w:val="clear" w:color="auto" w:fill="E0E0E0"/>
            <w:vAlign w:val="center"/>
          </w:tcPr>
          <w:p w:rsidR="007543CB" w:rsidRPr="006848B3" w:rsidRDefault="007543CB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rb</w:t>
            </w:r>
          </w:p>
        </w:tc>
        <w:tc>
          <w:tcPr>
            <w:tcW w:w="2397" w:type="pct"/>
            <w:gridSpan w:val="2"/>
            <w:shd w:val="clear" w:color="auto" w:fill="E0E0E0"/>
            <w:vAlign w:val="center"/>
          </w:tcPr>
          <w:p w:rsidR="007543CB" w:rsidRPr="006848B3" w:rsidRDefault="007543CB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Naziv programa</w:t>
            </w:r>
          </w:p>
        </w:tc>
        <w:tc>
          <w:tcPr>
            <w:tcW w:w="790" w:type="pct"/>
            <w:shd w:val="clear" w:color="auto" w:fill="E0E0E0"/>
            <w:vAlign w:val="center"/>
          </w:tcPr>
          <w:p w:rsidR="007543CB" w:rsidRPr="006848B3" w:rsidRDefault="007543CB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PLAN</w:t>
            </w:r>
          </w:p>
          <w:p w:rsidR="007543CB" w:rsidRPr="006848B3" w:rsidRDefault="007543CB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Budžetska sred.</w:t>
            </w:r>
          </w:p>
        </w:tc>
        <w:tc>
          <w:tcPr>
            <w:tcW w:w="787" w:type="pct"/>
            <w:gridSpan w:val="2"/>
            <w:shd w:val="clear" w:color="auto" w:fill="E0E0E0"/>
            <w:vAlign w:val="center"/>
          </w:tcPr>
          <w:p w:rsidR="007543CB" w:rsidRPr="006848B3" w:rsidRDefault="007543CB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Ostala</w:t>
            </w:r>
          </w:p>
          <w:p w:rsidR="007543CB" w:rsidRPr="006848B3" w:rsidRDefault="007543CB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sredstva</w:t>
            </w:r>
          </w:p>
        </w:tc>
        <w:tc>
          <w:tcPr>
            <w:tcW w:w="782" w:type="pct"/>
            <w:shd w:val="clear" w:color="auto" w:fill="E0E0E0"/>
            <w:vAlign w:val="center"/>
          </w:tcPr>
          <w:p w:rsidR="007543CB" w:rsidRPr="006848B3" w:rsidRDefault="007543CB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Ukupno</w:t>
            </w:r>
          </w:p>
          <w:p w:rsidR="007543CB" w:rsidRPr="006848B3" w:rsidRDefault="007543CB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KM</w:t>
            </w:r>
          </w:p>
        </w:tc>
      </w:tr>
      <w:tr w:rsidR="007543CB" w:rsidRPr="006848B3" w:rsidTr="00F81F01">
        <w:trPr>
          <w:trHeight w:val="284"/>
        </w:trPr>
        <w:tc>
          <w:tcPr>
            <w:tcW w:w="5000" w:type="pct"/>
            <w:gridSpan w:val="7"/>
            <w:shd w:val="clear" w:color="auto" w:fill="E6E6E6"/>
          </w:tcPr>
          <w:p w:rsidR="007543CB" w:rsidRPr="006848B3" w:rsidRDefault="007543CB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PLAN  PRIHODA</w:t>
            </w:r>
          </w:p>
        </w:tc>
      </w:tr>
      <w:tr w:rsidR="00602F04" w:rsidRPr="006848B3" w:rsidTr="00602F04">
        <w:trPr>
          <w:trHeight w:val="82"/>
        </w:trPr>
        <w:tc>
          <w:tcPr>
            <w:tcW w:w="244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239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Prihod iz budžeta op</w:t>
            </w:r>
            <w:r>
              <w:rPr>
                <w:sz w:val="20"/>
                <w:szCs w:val="20"/>
                <w:lang w:val="hr-HR"/>
              </w:rPr>
              <w:t>ćine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02F04" w:rsidRPr="006848B3" w:rsidRDefault="00602F04" w:rsidP="00D267AA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70"/>
        </w:trPr>
        <w:tc>
          <w:tcPr>
            <w:tcW w:w="244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239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Prihod od ostalih nivoa državne uprave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02F04" w:rsidRPr="006848B3" w:rsidRDefault="00602F04" w:rsidP="00D267AA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89"/>
        </w:trPr>
        <w:tc>
          <w:tcPr>
            <w:tcW w:w="244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3.</w:t>
            </w:r>
          </w:p>
        </w:tc>
        <w:tc>
          <w:tcPr>
            <w:tcW w:w="239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Prihodi od sponzora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02F04" w:rsidRPr="006848B3" w:rsidRDefault="00602F04" w:rsidP="00D267AA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44"/>
        </w:trPr>
        <w:tc>
          <w:tcPr>
            <w:tcW w:w="244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4.</w:t>
            </w:r>
          </w:p>
        </w:tc>
        <w:tc>
          <w:tcPr>
            <w:tcW w:w="239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Prihodi od donatora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02F04" w:rsidRPr="006848B3" w:rsidRDefault="00602F04" w:rsidP="00D267AA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15"/>
        </w:trPr>
        <w:tc>
          <w:tcPr>
            <w:tcW w:w="244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5.</w:t>
            </w:r>
          </w:p>
        </w:tc>
        <w:tc>
          <w:tcPr>
            <w:tcW w:w="239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Prihodi od privredne d</w:t>
            </w:r>
            <w:r>
              <w:rPr>
                <w:sz w:val="20"/>
                <w:szCs w:val="20"/>
                <w:lang w:val="hr-HR"/>
              </w:rPr>
              <w:t>j</w:t>
            </w:r>
            <w:r w:rsidRPr="006848B3">
              <w:rPr>
                <w:sz w:val="20"/>
                <w:szCs w:val="20"/>
                <w:lang w:val="hr-HR"/>
              </w:rPr>
              <w:t>elatnosti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70"/>
        </w:trPr>
        <w:tc>
          <w:tcPr>
            <w:tcW w:w="244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6.</w:t>
            </w:r>
          </w:p>
        </w:tc>
        <w:tc>
          <w:tcPr>
            <w:tcW w:w="239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Prihodi od članarine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02F04" w:rsidRPr="00602F04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70"/>
        </w:trPr>
        <w:tc>
          <w:tcPr>
            <w:tcW w:w="244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7.</w:t>
            </w:r>
          </w:p>
        </w:tc>
        <w:tc>
          <w:tcPr>
            <w:tcW w:w="239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Ostali prihodi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77"/>
        </w:trPr>
        <w:tc>
          <w:tcPr>
            <w:tcW w:w="244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39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326"/>
        </w:trPr>
        <w:tc>
          <w:tcPr>
            <w:tcW w:w="2641" w:type="pct"/>
            <w:gridSpan w:val="3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i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UKUPNO  PLANIRANI  PRIHODI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F81F01">
        <w:trPr>
          <w:trHeight w:val="284"/>
        </w:trPr>
        <w:tc>
          <w:tcPr>
            <w:tcW w:w="5000" w:type="pct"/>
            <w:gridSpan w:val="7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PLAN  RASHODA</w:t>
            </w:r>
          </w:p>
        </w:tc>
      </w:tr>
      <w:tr w:rsidR="00602F04" w:rsidRPr="006848B3" w:rsidTr="00602F04">
        <w:trPr>
          <w:trHeight w:val="284"/>
        </w:trPr>
        <w:tc>
          <w:tcPr>
            <w:tcW w:w="3431" w:type="pct"/>
            <w:gridSpan w:val="4"/>
            <w:shd w:val="clear" w:color="auto" w:fill="E0E0E0"/>
          </w:tcPr>
          <w:p w:rsidR="00602F04" w:rsidRPr="006848B3" w:rsidRDefault="00602F04" w:rsidP="00F81F01">
            <w:pPr>
              <w:rPr>
                <w:b/>
                <w:i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highlight w:val="lightGray"/>
                <w:lang w:val="hr-HR"/>
              </w:rPr>
              <w:t>REDOVNI  PROGRAMI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i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Br. obrasca</w:t>
            </w:r>
          </w:p>
        </w:tc>
        <w:tc>
          <w:tcPr>
            <w:tcW w:w="832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b/>
                <w:i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68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b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Troškovi liga takmičenja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RP-4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7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b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Troškovi pojedinačnih takmičenja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RP-5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48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3.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b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Troškovi ostalih takmičenja (zvanični turniri)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RP-5/A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48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4.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b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Troškovi stručnog rada trenera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RP-6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48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5.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b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Troškovi sudija i delegate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RP-7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33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6.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Troškovi korišt</w:t>
            </w:r>
            <w:r w:rsidRPr="006848B3">
              <w:rPr>
                <w:sz w:val="20"/>
                <w:szCs w:val="20"/>
                <w:lang w:val="hr-HR"/>
              </w:rPr>
              <w:t>enja sportski objekata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RP-3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7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7.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b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Troškovi ljekarskih pregleda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RP-8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0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8.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b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Troškovi nabavke sportske opreme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RP-9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0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9.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Tehničko funkcionisanje kantonalnih saveza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RP-10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0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10.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Školski sport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RP-11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0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11.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Sportska rekreacija (sport za sve)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RP-12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0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 xml:space="preserve">12. </w:t>
            </w:r>
          </w:p>
        </w:tc>
        <w:tc>
          <w:tcPr>
            <w:tcW w:w="3144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Sport lica sa invaliditetom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RP-13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284"/>
        </w:trPr>
        <w:tc>
          <w:tcPr>
            <w:tcW w:w="4168" w:type="pct"/>
            <w:gridSpan w:val="5"/>
            <w:shd w:val="clear" w:color="auto" w:fill="E0E0E0"/>
          </w:tcPr>
          <w:p w:rsidR="00602F04" w:rsidRPr="006848B3" w:rsidRDefault="00602F04" w:rsidP="00F81F01">
            <w:pPr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highlight w:val="lightGray"/>
                <w:lang w:val="hr-HR"/>
              </w:rPr>
              <w:t>DODATNI  PROGRAMI</w:t>
            </w:r>
          </w:p>
        </w:tc>
        <w:tc>
          <w:tcPr>
            <w:tcW w:w="832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7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3144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Adaptacija-sana</w:t>
            </w:r>
            <w:r>
              <w:rPr>
                <w:sz w:val="20"/>
                <w:szCs w:val="20"/>
                <w:lang w:val="hr-HR"/>
              </w:rPr>
              <w:t>cija-izgradnja sportskih  objek</w:t>
            </w:r>
            <w:r w:rsidRPr="006848B3">
              <w:rPr>
                <w:sz w:val="20"/>
                <w:szCs w:val="20"/>
                <w:lang w:val="hr-HR"/>
              </w:rPr>
              <w:t>ata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DP-3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7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3144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Specifična oprema i rekviziti za sportska udruženja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DP-4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7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3.</w:t>
            </w:r>
          </w:p>
        </w:tc>
        <w:tc>
          <w:tcPr>
            <w:tcW w:w="3144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Kup takmičenje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DP-5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221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4.</w:t>
            </w:r>
          </w:p>
        </w:tc>
        <w:tc>
          <w:tcPr>
            <w:tcW w:w="3144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Stipendije mladim perspektivnim sportistima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DP-6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4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5.</w:t>
            </w:r>
          </w:p>
        </w:tc>
        <w:tc>
          <w:tcPr>
            <w:tcW w:w="3144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Organizacija prigodnih takmičenja i manifestacija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DP-7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70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6.</w:t>
            </w:r>
          </w:p>
        </w:tc>
        <w:tc>
          <w:tcPr>
            <w:tcW w:w="3144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Organizacija zvaničnih federalnih i državnih prvenstava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DP-8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09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7.</w:t>
            </w:r>
          </w:p>
        </w:tc>
        <w:tc>
          <w:tcPr>
            <w:tcW w:w="3144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Učešće u zvaničnim međunarodnim klupskim takmičenjima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DP-9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93"/>
        </w:trPr>
        <w:tc>
          <w:tcPr>
            <w:tcW w:w="287" w:type="pct"/>
            <w:gridSpan w:val="2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8.</w:t>
            </w:r>
          </w:p>
        </w:tc>
        <w:tc>
          <w:tcPr>
            <w:tcW w:w="3144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Organizacija zvaničnih takmičenja reprezentativnih selekcija BiH</w:t>
            </w:r>
          </w:p>
        </w:tc>
        <w:tc>
          <w:tcPr>
            <w:tcW w:w="737" w:type="pct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DP-10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284"/>
        </w:trPr>
        <w:tc>
          <w:tcPr>
            <w:tcW w:w="4168" w:type="pct"/>
            <w:gridSpan w:val="5"/>
            <w:shd w:val="clear" w:color="auto" w:fill="E0E0E0"/>
          </w:tcPr>
          <w:p w:rsidR="00602F04" w:rsidRPr="006848B3" w:rsidRDefault="00602F04" w:rsidP="00F81F01">
            <w:pPr>
              <w:rPr>
                <w:b/>
                <w:i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highlight w:val="lightGray"/>
                <w:lang w:val="hr-HR"/>
              </w:rPr>
              <w:t>OSTALO</w:t>
            </w:r>
          </w:p>
        </w:tc>
        <w:tc>
          <w:tcPr>
            <w:tcW w:w="832" w:type="pct"/>
            <w:gridSpan w:val="2"/>
            <w:shd w:val="clear" w:color="auto" w:fill="E0E0E0"/>
          </w:tcPr>
          <w:p w:rsidR="00602F04" w:rsidRPr="006848B3" w:rsidRDefault="00602F04" w:rsidP="00F81F01">
            <w:pPr>
              <w:rPr>
                <w:b/>
                <w:i/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85"/>
        </w:trPr>
        <w:tc>
          <w:tcPr>
            <w:tcW w:w="244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3187" w:type="pct"/>
            <w:gridSpan w:val="3"/>
            <w:shd w:val="clear" w:color="auto" w:fill="auto"/>
            <w:vAlign w:val="center"/>
          </w:tcPr>
          <w:p w:rsidR="00602F04" w:rsidRPr="006848B3" w:rsidRDefault="00602F04" w:rsidP="00F81F01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154"/>
        </w:trPr>
        <w:tc>
          <w:tcPr>
            <w:tcW w:w="244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3187" w:type="pct"/>
            <w:gridSpan w:val="3"/>
            <w:shd w:val="clear" w:color="auto" w:fill="auto"/>
            <w:vAlign w:val="center"/>
          </w:tcPr>
          <w:p w:rsidR="00602F04" w:rsidRPr="006848B3" w:rsidRDefault="00602F04" w:rsidP="00F81F01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602F04" w:rsidRPr="006848B3" w:rsidRDefault="00602F04" w:rsidP="00F81F01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602F04" w:rsidRPr="006848B3" w:rsidTr="00602F04">
        <w:trPr>
          <w:trHeight w:val="432"/>
        </w:trPr>
        <w:tc>
          <w:tcPr>
            <w:tcW w:w="4168" w:type="pct"/>
            <w:gridSpan w:val="5"/>
            <w:shd w:val="clear" w:color="auto" w:fill="E0E0E0"/>
            <w:vAlign w:val="center"/>
          </w:tcPr>
          <w:p w:rsidR="00602F04" w:rsidRPr="006848B3" w:rsidRDefault="00602F04" w:rsidP="00F81F01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UKUPNO  PLANIRANI  RASHODI =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02F04" w:rsidRPr="006848B3" w:rsidRDefault="00602F04" w:rsidP="00F81F01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</w:tbl>
    <w:p w:rsidR="007543CB" w:rsidRPr="006848B3" w:rsidRDefault="007543CB" w:rsidP="007543CB">
      <w:pPr>
        <w:jc w:val="both"/>
        <w:rPr>
          <w:noProof/>
          <w:sz w:val="20"/>
          <w:szCs w:val="20"/>
          <w:lang w:val="hr-HR"/>
        </w:rPr>
      </w:pPr>
    </w:p>
    <w:p w:rsidR="007543CB" w:rsidRPr="006848B3" w:rsidRDefault="003E78A6" w:rsidP="007543CB">
      <w:pPr>
        <w:jc w:val="both"/>
        <w:rPr>
          <w:noProof/>
          <w:sz w:val="20"/>
          <w:szCs w:val="20"/>
          <w:lang w:val="hr-HR"/>
        </w:rPr>
      </w:pPr>
      <w:r w:rsidRPr="003E78A6">
        <w:rPr>
          <w:noProof/>
          <w:sz w:val="20"/>
          <w:szCs w:val="20"/>
          <w:lang w:val="hr-HR"/>
        </w:rPr>
        <w:pict>
          <v:shape id="_x0000_s1029" type="#_x0000_t202" style="position:absolute;left:0;text-align:left;margin-left:36pt;margin-top:4.9pt;width:81pt;height:18pt;z-index:251663360" fillcolor="silver">
            <v:textbox style="mso-next-textbox:#_x0000_s1029">
              <w:txbxContent>
                <w:p w:rsidR="007543CB" w:rsidRPr="00E97DE4" w:rsidRDefault="007543CB" w:rsidP="00E97DE4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7543CB" w:rsidRPr="006848B3" w:rsidRDefault="007543CB" w:rsidP="007543CB">
      <w:pPr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Datum:                                     god.</w:t>
      </w:r>
    </w:p>
    <w:p w:rsidR="007543CB" w:rsidRPr="006848B3" w:rsidRDefault="00FB225E" w:rsidP="007543CB">
      <w:pPr>
        <w:ind w:left="2880" w:firstLine="720"/>
        <w:jc w:val="both"/>
        <w:rPr>
          <w:noProof/>
          <w:sz w:val="20"/>
          <w:szCs w:val="20"/>
          <w:lang w:val="hr-HR"/>
        </w:rPr>
      </w:pPr>
      <w:r>
        <w:rPr>
          <w:noProof/>
          <w:sz w:val="20"/>
          <w:szCs w:val="20"/>
          <w:lang w:val="hr-HR"/>
        </w:rPr>
        <w:t xml:space="preserve">                    </w:t>
      </w:r>
      <w:r w:rsidR="007543CB" w:rsidRPr="006848B3">
        <w:rPr>
          <w:noProof/>
          <w:sz w:val="20"/>
          <w:szCs w:val="20"/>
          <w:lang w:val="hr-HR"/>
        </w:rPr>
        <w:t>MP</w:t>
      </w:r>
      <w:r w:rsidR="007543CB" w:rsidRPr="006848B3">
        <w:rPr>
          <w:noProof/>
          <w:sz w:val="20"/>
          <w:szCs w:val="20"/>
          <w:lang w:val="hr-HR"/>
        </w:rPr>
        <w:tab/>
        <w:t xml:space="preserve">     </w:t>
      </w:r>
      <w:r w:rsidR="007B6151">
        <w:rPr>
          <w:noProof/>
          <w:sz w:val="20"/>
          <w:szCs w:val="20"/>
          <w:lang w:val="hr-HR"/>
        </w:rPr>
        <w:tab/>
      </w:r>
      <w:r w:rsidR="007B6151">
        <w:rPr>
          <w:noProof/>
          <w:sz w:val="20"/>
          <w:szCs w:val="20"/>
          <w:lang w:val="hr-HR"/>
        </w:rPr>
        <w:tab/>
      </w:r>
      <w:r w:rsidR="007543CB" w:rsidRPr="006848B3">
        <w:rPr>
          <w:noProof/>
          <w:sz w:val="20"/>
          <w:szCs w:val="20"/>
          <w:lang w:val="hr-HR"/>
        </w:rPr>
        <w:t xml:space="preserve"> Lice ovlašteno za zastupanje i predstavljanje:</w:t>
      </w:r>
    </w:p>
    <w:p w:rsidR="007543CB" w:rsidRPr="006848B3" w:rsidRDefault="007B6151" w:rsidP="007B6151">
      <w:pPr>
        <w:ind w:left="5040" w:firstLine="720"/>
        <w:jc w:val="both"/>
        <w:rPr>
          <w:noProof/>
          <w:sz w:val="20"/>
          <w:szCs w:val="20"/>
          <w:lang w:val="hr-HR"/>
        </w:rPr>
      </w:pPr>
      <w:r>
        <w:rPr>
          <w:noProof/>
          <w:sz w:val="20"/>
          <w:szCs w:val="20"/>
          <w:lang w:val="hr-HR"/>
        </w:rPr>
        <w:t xml:space="preserve">  </w:t>
      </w:r>
      <w:r w:rsidR="00FB225E">
        <w:rPr>
          <w:noProof/>
          <w:sz w:val="20"/>
          <w:szCs w:val="20"/>
          <w:lang w:val="hr-HR"/>
        </w:rPr>
        <w:t xml:space="preserve">               </w:t>
      </w:r>
      <w:r w:rsidR="007543CB" w:rsidRPr="006848B3">
        <w:rPr>
          <w:noProof/>
          <w:sz w:val="20"/>
          <w:szCs w:val="20"/>
          <w:lang w:val="hr-HR"/>
        </w:rPr>
        <w:t>_________________________________</w:t>
      </w:r>
    </w:p>
    <w:p w:rsidR="007543CB" w:rsidRPr="006848B3" w:rsidRDefault="003E78A6" w:rsidP="007543CB">
      <w:pPr>
        <w:ind w:left="4320" w:firstLine="720"/>
        <w:jc w:val="both"/>
        <w:rPr>
          <w:noProof/>
          <w:sz w:val="20"/>
          <w:szCs w:val="20"/>
          <w:lang w:val="hr-HR"/>
        </w:rPr>
      </w:pPr>
      <w:r w:rsidRPr="003E78A6">
        <w:rPr>
          <w:noProof/>
          <w:sz w:val="20"/>
          <w:szCs w:val="20"/>
          <w:lang w:val="hr-HR"/>
        </w:rPr>
        <w:pict>
          <v:shape id="_x0000_s1030" type="#_x0000_t202" style="position:absolute;left:0;text-align:left;margin-left:347.1pt;margin-top:3.9pt;width:2in;height:18pt;z-index:251664384" fillcolor="silver">
            <v:textbox style="mso-next-textbox:#_x0000_s1030">
              <w:txbxContent>
                <w:p w:rsidR="007543CB" w:rsidRPr="00F37F67" w:rsidRDefault="007543CB" w:rsidP="007543CB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7B6151">
        <w:rPr>
          <w:noProof/>
          <w:sz w:val="20"/>
          <w:szCs w:val="20"/>
          <w:lang w:val="hr-HR"/>
        </w:rPr>
        <w:t xml:space="preserve">  </w:t>
      </w:r>
      <w:r w:rsidR="007B6151">
        <w:rPr>
          <w:noProof/>
          <w:sz w:val="20"/>
          <w:szCs w:val="20"/>
          <w:lang w:val="hr-HR"/>
        </w:rPr>
        <w:tab/>
      </w:r>
      <w:r w:rsidR="007B6151">
        <w:rPr>
          <w:noProof/>
          <w:sz w:val="20"/>
          <w:szCs w:val="20"/>
          <w:lang w:val="hr-HR"/>
        </w:rPr>
        <w:tab/>
      </w:r>
    </w:p>
    <w:sectPr w:rsidR="007543CB" w:rsidRPr="006848B3" w:rsidSect="007543CB">
      <w:headerReference w:type="default" r:id="rId6"/>
      <w:pgSz w:w="11906" w:h="16838"/>
      <w:pgMar w:top="508" w:right="849" w:bottom="709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F65" w:rsidRDefault="00E73F65" w:rsidP="007543CB">
      <w:r>
        <w:separator/>
      </w:r>
    </w:p>
  </w:endnote>
  <w:endnote w:type="continuationSeparator" w:id="1">
    <w:p w:rsidR="00E73F65" w:rsidRDefault="00E73F65" w:rsidP="0075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F65" w:rsidRDefault="00E73F65" w:rsidP="007543CB">
      <w:r>
        <w:separator/>
      </w:r>
    </w:p>
  </w:footnote>
  <w:footnote w:type="continuationSeparator" w:id="1">
    <w:p w:rsidR="00E73F65" w:rsidRDefault="00E73F65" w:rsidP="00754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CB" w:rsidRDefault="007543CB">
    <w:pPr>
      <w:pStyle w:val="Header"/>
    </w:pPr>
  </w:p>
  <w:p w:rsidR="007543CB" w:rsidRDefault="007543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543CB"/>
    <w:rsid w:val="00125A72"/>
    <w:rsid w:val="00333181"/>
    <w:rsid w:val="003447FA"/>
    <w:rsid w:val="003E78A6"/>
    <w:rsid w:val="00602F04"/>
    <w:rsid w:val="007543CB"/>
    <w:rsid w:val="007B6151"/>
    <w:rsid w:val="007D5F83"/>
    <w:rsid w:val="00907DFC"/>
    <w:rsid w:val="0092129A"/>
    <w:rsid w:val="0095440C"/>
    <w:rsid w:val="00967745"/>
    <w:rsid w:val="00A121B5"/>
    <w:rsid w:val="00B17614"/>
    <w:rsid w:val="00B311D1"/>
    <w:rsid w:val="00B52002"/>
    <w:rsid w:val="00B864F5"/>
    <w:rsid w:val="00BB14C9"/>
    <w:rsid w:val="00C07C2C"/>
    <w:rsid w:val="00CC73F8"/>
    <w:rsid w:val="00D63503"/>
    <w:rsid w:val="00DE3D70"/>
    <w:rsid w:val="00E47860"/>
    <w:rsid w:val="00E7199E"/>
    <w:rsid w:val="00E73F65"/>
    <w:rsid w:val="00E75DF5"/>
    <w:rsid w:val="00E97DE4"/>
    <w:rsid w:val="00F2313F"/>
    <w:rsid w:val="00FB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CB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3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54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C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2011-11-22T13:38:00Z</dcterms:created>
  <dcterms:modified xsi:type="dcterms:W3CDTF">2013-01-31T07:08:00Z</dcterms:modified>
</cp:coreProperties>
</file>