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D7" w:rsidRDefault="001A7FD7" w:rsidP="001A7FD7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bs-Latn-BA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bs-Latn-BA"/>
        </w:rPr>
        <w:t xml:space="preserve">Na osnovu Odluke o raspisivanju Javnog poziva Ministarstva za socijalnu politiku, zdravstvo, raseljena lica i izbjeglice Bosansko – podrinjskog kantona Goražde, broj: 08-33-39-3/20 od    31.03.2020.godine, a u skladu sa Odlukom o utvrđivanju prava na zdravstveno osiguranje lica koja nisu osigurana po drugom osnovu u Bosansko - podrinjskom kantonu Goražde za 2020.godinu, broj: 01-33-141/20 od 25. februara 2020. godine („Službene novine BPK Goražde“, broj: 3/20), Ministarstvo za socijalnu, politiku, zdravstvo, raseljena lica i izbjeglice BPK Goražde, raspisuje: </w:t>
      </w:r>
    </w:p>
    <w:p w:rsidR="001A7FD7" w:rsidRDefault="001A7FD7" w:rsidP="001A7FD7">
      <w:pPr>
        <w:spacing w:after="0" w:line="240" w:lineRule="auto"/>
        <w:jc w:val="both"/>
        <w:rPr>
          <w:rFonts w:ascii="Arial" w:hAnsi="Arial" w:cs="Arial"/>
          <w:sz w:val="20"/>
          <w:szCs w:val="20"/>
          <w:lang w:val="bs-Latn-BA"/>
        </w:rPr>
      </w:pPr>
    </w:p>
    <w:p w:rsidR="001A7FD7" w:rsidRDefault="001A7FD7" w:rsidP="001A7FD7">
      <w:pPr>
        <w:spacing w:after="0" w:line="240" w:lineRule="auto"/>
        <w:rPr>
          <w:rFonts w:ascii="Arial" w:hAnsi="Arial" w:cs="Arial"/>
          <w:sz w:val="20"/>
          <w:szCs w:val="20"/>
          <w:lang w:val="bs-Latn-BA"/>
        </w:rPr>
      </w:pPr>
    </w:p>
    <w:p w:rsidR="001A7FD7" w:rsidRDefault="001A7FD7" w:rsidP="001A7FD7">
      <w:pPr>
        <w:spacing w:after="0" w:line="240" w:lineRule="auto"/>
        <w:rPr>
          <w:rFonts w:ascii="Arial" w:hAnsi="Arial" w:cs="Arial"/>
          <w:sz w:val="20"/>
          <w:szCs w:val="20"/>
          <w:lang w:val="bs-Latn-BA"/>
        </w:rPr>
      </w:pPr>
    </w:p>
    <w:p w:rsidR="001A7FD7" w:rsidRDefault="001A7FD7" w:rsidP="001A7FD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JAVNI POZIV</w:t>
      </w:r>
    </w:p>
    <w:p w:rsidR="001A7FD7" w:rsidRDefault="001A7FD7" w:rsidP="001A7FD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bs-Latn-BA"/>
        </w:rPr>
      </w:pPr>
    </w:p>
    <w:p w:rsidR="001A7FD7" w:rsidRDefault="001A7FD7" w:rsidP="001A7FD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bs-Latn-BA"/>
        </w:rPr>
      </w:pPr>
    </w:p>
    <w:p w:rsidR="001A7FD7" w:rsidRDefault="001A7FD7" w:rsidP="001A7FD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I</w:t>
      </w:r>
    </w:p>
    <w:p w:rsidR="001A7FD7" w:rsidRDefault="001A7FD7" w:rsidP="001A7FD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bs-Latn-BA"/>
        </w:rPr>
      </w:pPr>
    </w:p>
    <w:p w:rsidR="001A7FD7" w:rsidRDefault="001A7FD7" w:rsidP="001A7FD7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>Predmet Javnog poziva je prikupljanje podataka o licima koja u prethodne tri godine imaju prebivalište u Bosansko - podrinjskom kantonu Goražde koja nisu zdravstveno osigurana ili to pravo ne mogu ostvariti po drugom osnovu, kako bi ista na osnovu Odluke o utvrđivanju prava na zdravstveno osiguranje lica koja nisu osigurana po drugom osnovu u Bosansko – podrinjskom kantonu Goražde za 2020. godinu, broj: 01-33-141/20 od 25. februara 2020.godine („Službene novine BPK Goražde“, broj: 3/20), mogli ostvariti predmetno pravo.</w:t>
      </w:r>
    </w:p>
    <w:p w:rsidR="001A7FD7" w:rsidRDefault="001A7FD7" w:rsidP="001A7FD7">
      <w:pPr>
        <w:spacing w:after="0" w:line="240" w:lineRule="auto"/>
        <w:jc w:val="both"/>
        <w:rPr>
          <w:rFonts w:ascii="Arial" w:hAnsi="Arial" w:cs="Arial"/>
          <w:sz w:val="20"/>
          <w:szCs w:val="20"/>
          <w:lang w:val="bs-Latn-BA"/>
        </w:rPr>
      </w:pPr>
    </w:p>
    <w:p w:rsidR="001A7FD7" w:rsidRDefault="001A7FD7" w:rsidP="001A7FD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II</w:t>
      </w:r>
    </w:p>
    <w:p w:rsidR="001A7FD7" w:rsidRDefault="001A7FD7" w:rsidP="001A7FD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bs-Latn-BA"/>
        </w:rPr>
      </w:pPr>
    </w:p>
    <w:p w:rsidR="001A7FD7" w:rsidRDefault="001A7FD7" w:rsidP="001A7FD7">
      <w:pPr>
        <w:pStyle w:val="NoSpacing"/>
        <w:ind w:firstLine="720"/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Prijavu na Javni poziv mogu podnijeti sva lica koja u prethodne tri godine imaju prebivalište na području Bosansko - podrinjskog kantona Goražde koja nisu zdravstveno osigurana, odnosno to pravo ne mogu ostvariti ni po jednom drugom osnovu, i istu će podnijeti na obrascu koji je sastavni dio ovog Javnog poziva. </w:t>
      </w:r>
    </w:p>
    <w:p w:rsidR="001A7FD7" w:rsidRDefault="001A7FD7" w:rsidP="001A7FD7">
      <w:pPr>
        <w:pStyle w:val="NoSpacing"/>
        <w:ind w:firstLine="720"/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>Uz prijavu potrebno je dostaviti uvjerenje o mjestu prebivališta (CIPS), uvjerenje o kretanju (MUP), te ovjerenu izjavu aplikanta da nije zdravstveno osiguran ni po jednom osnovu, odnosno da predmetno pravo ne može ostvariti ni po jednom drugom zakonom definisanom osnovu.</w:t>
      </w:r>
    </w:p>
    <w:p w:rsidR="001A7FD7" w:rsidRDefault="001A7FD7" w:rsidP="001A7FD7">
      <w:pPr>
        <w:pStyle w:val="NoSpacing"/>
        <w:ind w:firstLine="720"/>
        <w:jc w:val="both"/>
        <w:rPr>
          <w:rFonts w:ascii="Arial" w:hAnsi="Arial" w:cs="Arial"/>
          <w:sz w:val="20"/>
          <w:szCs w:val="20"/>
          <w:lang w:val="bs-Latn-BA"/>
        </w:rPr>
      </w:pPr>
    </w:p>
    <w:p w:rsidR="001A7FD7" w:rsidRDefault="001A7FD7" w:rsidP="001A7FD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III</w:t>
      </w:r>
    </w:p>
    <w:p w:rsidR="001A7FD7" w:rsidRDefault="001A7FD7" w:rsidP="001A7FD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bs-Latn-BA"/>
        </w:rPr>
      </w:pPr>
    </w:p>
    <w:p w:rsidR="001A7FD7" w:rsidRDefault="001A7FD7" w:rsidP="001A7FD7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Prijava koja se može dobiti kod portira na prijavnici kantona ili u prostorijama Ministarstva,  predaje se (popunjen obrazac) Ministarstvu za socijalnu politiku, zdravstvo, raseljena lica i izbjeglice Bosansko – podrinjskog kantona  Goražde na dalje postupanje. </w:t>
      </w:r>
    </w:p>
    <w:p w:rsidR="001A7FD7" w:rsidRDefault="001A7FD7" w:rsidP="001A7FD7">
      <w:pPr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Pored navedenog, obrazac se može preuzeti i na web stranici Vlade BPK Goražde: 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  <w:lang w:val="bs-Latn-BA"/>
          </w:rPr>
          <w:t>www.bpkg.gov.ba</w:t>
        </w:r>
      </w:hyperlink>
      <w:r>
        <w:rPr>
          <w:rFonts w:ascii="Arial" w:hAnsi="Arial" w:cs="Arial"/>
          <w:sz w:val="20"/>
          <w:szCs w:val="20"/>
          <w:lang w:val="bs-Latn-BA"/>
        </w:rPr>
        <w:t xml:space="preserve"> .</w:t>
      </w:r>
    </w:p>
    <w:p w:rsidR="001A7FD7" w:rsidRDefault="001A7FD7" w:rsidP="001A7FD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bs-Latn-BA"/>
        </w:rPr>
      </w:pPr>
    </w:p>
    <w:p w:rsidR="001A7FD7" w:rsidRDefault="001A7FD7" w:rsidP="001A7FD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IV</w:t>
      </w:r>
    </w:p>
    <w:p w:rsidR="001A7FD7" w:rsidRDefault="001A7FD7" w:rsidP="001A7FD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bs-Latn-BA"/>
        </w:rPr>
      </w:pPr>
    </w:p>
    <w:p w:rsidR="001A7FD7" w:rsidRDefault="001A7FD7" w:rsidP="001A7FD7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>Krajnji rok za prijavu po ovom Javnom pozivu je 30.04.2020.godine.</w:t>
      </w:r>
    </w:p>
    <w:p w:rsidR="001A7FD7" w:rsidRDefault="001A7FD7" w:rsidP="001A7FD7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bs-Latn-BA"/>
        </w:rPr>
      </w:pPr>
    </w:p>
    <w:p w:rsidR="001A7FD7" w:rsidRDefault="001A7FD7" w:rsidP="001A7FD7">
      <w:pPr>
        <w:spacing w:after="0" w:line="240" w:lineRule="auto"/>
        <w:ind w:firstLine="720"/>
        <w:rPr>
          <w:rFonts w:ascii="Arial" w:hAnsi="Arial" w:cs="Arial"/>
          <w:sz w:val="20"/>
          <w:szCs w:val="20"/>
          <w:lang w:val="bs-Latn-BA"/>
        </w:rPr>
      </w:pPr>
    </w:p>
    <w:p w:rsidR="001A7FD7" w:rsidRDefault="001A7FD7" w:rsidP="001A7FD7">
      <w:pPr>
        <w:pStyle w:val="BodyText"/>
        <w:spacing w:after="120" w:line="300" w:lineRule="auto"/>
        <w:rPr>
          <w:rFonts w:ascii="Arial" w:hAnsi="Arial" w:cs="Arial"/>
          <w:sz w:val="20"/>
          <w:szCs w:val="20"/>
        </w:rPr>
      </w:pPr>
    </w:p>
    <w:p w:rsidR="001A7FD7" w:rsidRDefault="001A7FD7" w:rsidP="001A7FD7">
      <w:pPr>
        <w:pStyle w:val="BodyText"/>
        <w:spacing w:after="120" w:line="300" w:lineRule="auto"/>
        <w:rPr>
          <w:rFonts w:ascii="Arial" w:hAnsi="Arial" w:cs="Arial"/>
          <w:sz w:val="20"/>
          <w:szCs w:val="20"/>
        </w:rPr>
      </w:pPr>
    </w:p>
    <w:p w:rsidR="001A7FD7" w:rsidRDefault="001A7FD7" w:rsidP="001A7FD7">
      <w:pPr>
        <w:pStyle w:val="NoSpacing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 xml:space="preserve">Ministarstvo za socijalnu politiku, zdravstvo </w:t>
      </w:r>
      <w:r>
        <w:rPr>
          <w:rFonts w:ascii="Arial" w:hAnsi="Arial" w:cs="Arial"/>
          <w:b/>
          <w:sz w:val="20"/>
          <w:szCs w:val="20"/>
          <w:lang w:val="bs-Latn-BA"/>
        </w:rPr>
        <w:tab/>
      </w:r>
      <w:r>
        <w:rPr>
          <w:rFonts w:ascii="Arial" w:hAnsi="Arial" w:cs="Arial"/>
          <w:b/>
          <w:sz w:val="20"/>
          <w:szCs w:val="20"/>
          <w:lang w:val="bs-Latn-BA"/>
        </w:rPr>
        <w:tab/>
      </w:r>
      <w:r>
        <w:rPr>
          <w:rFonts w:ascii="Arial" w:hAnsi="Arial" w:cs="Arial"/>
          <w:b/>
          <w:sz w:val="20"/>
          <w:szCs w:val="20"/>
          <w:lang w:val="bs-Latn-BA"/>
        </w:rPr>
        <w:tab/>
        <w:t xml:space="preserve">                         </w:t>
      </w:r>
      <w:r w:rsidR="00AC6323">
        <w:rPr>
          <w:rFonts w:ascii="Arial" w:hAnsi="Arial" w:cs="Arial"/>
          <w:b/>
          <w:sz w:val="20"/>
          <w:szCs w:val="20"/>
          <w:lang w:val="bs-Latn-BA"/>
        </w:rPr>
        <w:t xml:space="preserve">     </w:t>
      </w:r>
      <w:r>
        <w:rPr>
          <w:rFonts w:ascii="Arial" w:hAnsi="Arial" w:cs="Arial"/>
          <w:b/>
          <w:sz w:val="20"/>
          <w:szCs w:val="20"/>
          <w:lang w:val="bs-Latn-BA"/>
        </w:rPr>
        <w:t xml:space="preserve">  M I N I S T </w:t>
      </w:r>
      <w:r w:rsidR="00AC6323">
        <w:rPr>
          <w:rFonts w:ascii="Arial" w:hAnsi="Arial" w:cs="Arial"/>
          <w:b/>
          <w:sz w:val="20"/>
          <w:szCs w:val="20"/>
          <w:lang w:val="bs-Latn-BA"/>
        </w:rPr>
        <w:t xml:space="preserve">A </w:t>
      </w:r>
      <w:r>
        <w:rPr>
          <w:rFonts w:ascii="Arial" w:hAnsi="Arial" w:cs="Arial"/>
          <w:b/>
          <w:sz w:val="20"/>
          <w:szCs w:val="20"/>
          <w:lang w:val="bs-Latn-BA"/>
        </w:rPr>
        <w:t>R</w:t>
      </w:r>
    </w:p>
    <w:p w:rsidR="001A7FD7" w:rsidRDefault="001A7FD7" w:rsidP="001A7FD7">
      <w:pPr>
        <w:pStyle w:val="NoSpacing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>raseljena lica i izbjeglice BPK Goražde</w:t>
      </w:r>
    </w:p>
    <w:p w:rsidR="001A7FD7" w:rsidRDefault="001A7FD7" w:rsidP="001A7FD7">
      <w:pPr>
        <w:pStyle w:val="NoSpacing"/>
        <w:ind w:left="7200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 xml:space="preserve">     </w:t>
      </w:r>
      <w:r w:rsidR="00AC6323">
        <w:rPr>
          <w:rFonts w:ascii="Arial" w:hAnsi="Arial" w:cs="Arial"/>
          <w:sz w:val="20"/>
          <w:szCs w:val="20"/>
          <w:lang w:val="bs-Latn-BA"/>
        </w:rPr>
        <w:t>Eniz  Halilović</w:t>
      </w:r>
    </w:p>
    <w:p w:rsidR="001A7FD7" w:rsidRDefault="001A7FD7" w:rsidP="001A7FD7">
      <w:pPr>
        <w:pStyle w:val="NoSpacing"/>
        <w:rPr>
          <w:rFonts w:ascii="Arial" w:hAnsi="Arial" w:cs="Arial"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>Broj: 08-33</w:t>
      </w:r>
      <w:r w:rsidR="00AC6323">
        <w:rPr>
          <w:rFonts w:ascii="Arial" w:hAnsi="Arial" w:cs="Arial"/>
          <w:sz w:val="20"/>
          <w:szCs w:val="20"/>
          <w:lang w:val="bs-Latn-BA"/>
        </w:rPr>
        <w:t>-39-4/20</w:t>
      </w:r>
    </w:p>
    <w:p w:rsidR="001A7FD7" w:rsidRDefault="00AC6323" w:rsidP="001A7FD7">
      <w:pPr>
        <w:spacing w:after="0" w:line="240" w:lineRule="auto"/>
        <w:rPr>
          <w:rFonts w:ascii="Arial" w:hAnsi="Arial" w:cs="Arial"/>
          <w:b/>
          <w:sz w:val="20"/>
          <w:szCs w:val="20"/>
          <w:lang w:val="bs-Latn-BA"/>
        </w:rPr>
      </w:pPr>
      <w:r>
        <w:rPr>
          <w:rFonts w:ascii="Arial" w:hAnsi="Arial" w:cs="Arial"/>
          <w:sz w:val="20"/>
          <w:szCs w:val="20"/>
          <w:lang w:val="bs-Latn-BA"/>
        </w:rPr>
        <w:t>Goražde, 31.03.2020</w:t>
      </w:r>
      <w:r w:rsidR="001A7FD7">
        <w:rPr>
          <w:rFonts w:ascii="Arial" w:hAnsi="Arial" w:cs="Arial"/>
          <w:sz w:val="20"/>
          <w:szCs w:val="20"/>
          <w:lang w:val="bs-Latn-BA"/>
        </w:rPr>
        <w:t xml:space="preserve">.godine                                                                               </w:t>
      </w:r>
    </w:p>
    <w:p w:rsidR="001A7FD7" w:rsidRDefault="001A7FD7" w:rsidP="001A7FD7">
      <w:pPr>
        <w:spacing w:after="0" w:line="240" w:lineRule="auto"/>
        <w:rPr>
          <w:rFonts w:ascii="Arial" w:hAnsi="Arial" w:cs="Arial"/>
          <w:i/>
          <w:sz w:val="20"/>
          <w:szCs w:val="20"/>
          <w:lang w:val="bs-Latn-BA"/>
        </w:rPr>
      </w:pPr>
      <w:r>
        <w:rPr>
          <w:rFonts w:ascii="Arial" w:hAnsi="Arial" w:cs="Arial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     </w:t>
      </w:r>
    </w:p>
    <w:p w:rsidR="001A7FD7" w:rsidRDefault="001A7FD7" w:rsidP="001A7FD7">
      <w:pPr>
        <w:spacing w:after="0" w:line="240" w:lineRule="auto"/>
        <w:rPr>
          <w:rFonts w:ascii="Arial" w:hAnsi="Arial" w:cs="Arial"/>
          <w:sz w:val="20"/>
          <w:szCs w:val="20"/>
          <w:lang w:val="bs-Latn-BA"/>
        </w:rPr>
      </w:pPr>
    </w:p>
    <w:p w:rsidR="001A7FD7" w:rsidRDefault="001A7FD7" w:rsidP="001A7FD7">
      <w:pPr>
        <w:spacing w:after="0" w:line="240" w:lineRule="auto"/>
        <w:rPr>
          <w:rFonts w:ascii="Arial" w:hAnsi="Arial" w:cs="Arial"/>
          <w:sz w:val="20"/>
          <w:szCs w:val="20"/>
          <w:lang w:val="bs-Latn-BA"/>
        </w:rPr>
      </w:pPr>
    </w:p>
    <w:p w:rsidR="008E3D3F" w:rsidRDefault="008E3D3F"/>
    <w:sectPr w:rsidR="008E3D3F" w:rsidSect="008E3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D7"/>
    <w:rsid w:val="001A7FD7"/>
    <w:rsid w:val="008E3D3F"/>
    <w:rsid w:val="00A118F7"/>
    <w:rsid w:val="00AC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60CDE-F957-4682-9C36-16EDF5BE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D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7FD7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1A7FD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1A7FD7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NoSpacing">
    <w:name w:val="No Spacing"/>
    <w:uiPriority w:val="1"/>
    <w:qFormat/>
    <w:rsid w:val="001A7FD7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8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pkg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Dzenana Drljo</cp:lastModifiedBy>
  <cp:revision>2</cp:revision>
  <cp:lastPrinted>2020-03-31T07:14:00Z</cp:lastPrinted>
  <dcterms:created xsi:type="dcterms:W3CDTF">2020-03-31T09:14:00Z</dcterms:created>
  <dcterms:modified xsi:type="dcterms:W3CDTF">2020-03-31T09:14:00Z</dcterms:modified>
</cp:coreProperties>
</file>