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5E" w:rsidRPr="00E72E4C" w:rsidRDefault="0007275E" w:rsidP="0007275E">
      <w:pPr>
        <w:jc w:val="center"/>
        <w:rPr>
          <w:rFonts w:ascii="Britannic Bold" w:hAnsi="Britannic Bold" w:cs="Arial"/>
          <w:b/>
        </w:rPr>
      </w:pPr>
      <w:bookmarkStart w:id="0" w:name="_GoBack"/>
      <w:bookmarkEnd w:id="0"/>
      <w:r w:rsidRPr="00E72E4C">
        <w:rPr>
          <w:rFonts w:ascii="Britannic Bold" w:hAnsi="Britannic Bold" w:cs="Arial"/>
          <w:b/>
        </w:rPr>
        <w:t>Bosna i Hercegovina</w:t>
      </w:r>
    </w:p>
    <w:p w:rsidR="0007275E" w:rsidRPr="00E72E4C" w:rsidRDefault="0007275E" w:rsidP="0007275E">
      <w:pPr>
        <w:jc w:val="center"/>
        <w:rPr>
          <w:rFonts w:ascii="Britannic Bold" w:hAnsi="Britannic Bold" w:cs="Arial"/>
          <w:b/>
        </w:rPr>
      </w:pPr>
      <w:r w:rsidRPr="00E72E4C">
        <w:rPr>
          <w:rFonts w:ascii="Britannic Bold" w:hAnsi="Britannic Bold" w:cs="Arial"/>
          <w:b/>
        </w:rPr>
        <w:t>Federacija Bosne i Hercegovine</w:t>
      </w:r>
    </w:p>
    <w:p w:rsidR="0007275E" w:rsidRPr="00E72E4C" w:rsidRDefault="0007275E" w:rsidP="0007275E">
      <w:pPr>
        <w:tabs>
          <w:tab w:val="left" w:pos="990"/>
          <w:tab w:val="center" w:pos="4536"/>
        </w:tabs>
        <w:rPr>
          <w:rFonts w:ascii="Britannic Bold" w:hAnsi="Britannic Bold" w:cs="Arial"/>
          <w:b/>
        </w:rPr>
      </w:pPr>
      <w:r w:rsidRPr="00E72E4C">
        <w:rPr>
          <w:rFonts w:ascii="Britannic Bold" w:hAnsi="Britannic Bold" w:cs="Arial"/>
          <w:b/>
        </w:rPr>
        <w:tab/>
      </w:r>
      <w:r w:rsidRPr="00E72E4C">
        <w:rPr>
          <w:rFonts w:ascii="Britannic Bold" w:hAnsi="Britannic Bold" w:cs="Arial"/>
          <w:b/>
        </w:rPr>
        <w:tab/>
        <w:t>Bosansko-podrinjski kanton Gora</w:t>
      </w:r>
      <w:r w:rsidRPr="00E72E4C">
        <w:rPr>
          <w:rFonts w:ascii="Book Antiqua" w:hAnsi="Book Antiqua" w:cs="Arial"/>
          <w:b/>
        </w:rPr>
        <w:t>ž</w:t>
      </w:r>
      <w:r w:rsidRPr="00E72E4C">
        <w:rPr>
          <w:rFonts w:ascii="Britannic Bold" w:hAnsi="Britannic Bold" w:cs="Arial"/>
          <w:b/>
        </w:rPr>
        <w:t>de</w:t>
      </w:r>
    </w:p>
    <w:p w:rsidR="0007275E" w:rsidRPr="00E72E4C" w:rsidRDefault="0007275E" w:rsidP="0007275E">
      <w:pPr>
        <w:jc w:val="center"/>
        <w:rPr>
          <w:rFonts w:ascii="Britannic Bold" w:hAnsi="Britannic Bold" w:cs="Arial"/>
          <w:b/>
        </w:rPr>
      </w:pPr>
      <w:r w:rsidRPr="00E72E4C">
        <w:rPr>
          <w:rFonts w:ascii="Britannic Bold" w:hAnsi="Britannic Bold" w:cs="Arial"/>
          <w:b/>
        </w:rPr>
        <w:t>SKUPŠTINA KANTONA</w:t>
      </w:r>
    </w:p>
    <w:p w:rsidR="0007275E" w:rsidRPr="00E502B8" w:rsidRDefault="0007275E" w:rsidP="0007275E">
      <w:pPr>
        <w:pBdr>
          <w:bottom w:val="single" w:sz="12" w:space="0" w:color="auto"/>
        </w:pBd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</w:rPr>
      </w:pPr>
      <w:r w:rsidRPr="00E72E4C">
        <w:rPr>
          <w:rFonts w:ascii="Britannic Bold" w:hAnsi="Britannic Bold" w:cs="Arial"/>
          <w:b/>
        </w:rPr>
        <w:t>Kolegij Skupštine</w:t>
      </w:r>
    </w:p>
    <w:p w:rsidR="0007275E" w:rsidRPr="00E502B8" w:rsidRDefault="0007275E" w:rsidP="0007275E">
      <w:pPr>
        <w:rPr>
          <w:rFonts w:ascii="Book Antiqua" w:hAnsi="Book Antiqua" w:cs="Arial"/>
          <w:sz w:val="22"/>
          <w:szCs w:val="22"/>
        </w:rPr>
      </w:pPr>
    </w:p>
    <w:p w:rsidR="0007275E" w:rsidRPr="00E72E4C" w:rsidRDefault="0007275E" w:rsidP="0007275E">
      <w:pPr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>Broj: 01-0</w:t>
      </w:r>
      <w:r w:rsidR="00A70CD4" w:rsidRPr="00E72E4C">
        <w:rPr>
          <w:rFonts w:asciiTheme="majorHAnsi" w:hAnsiTheme="majorHAnsi" w:cs="Tahoma"/>
          <w:sz w:val="20"/>
          <w:szCs w:val="20"/>
        </w:rPr>
        <w:t>4</w:t>
      </w:r>
      <w:r w:rsidRPr="00E72E4C">
        <w:rPr>
          <w:rFonts w:asciiTheme="majorHAnsi" w:hAnsiTheme="majorHAnsi" w:cs="Tahoma"/>
          <w:sz w:val="20"/>
          <w:szCs w:val="20"/>
        </w:rPr>
        <w:t>-</w:t>
      </w:r>
      <w:r w:rsidR="00E72E4C" w:rsidRPr="00E72E4C">
        <w:rPr>
          <w:rFonts w:asciiTheme="majorHAnsi" w:hAnsiTheme="majorHAnsi" w:cs="Tahoma"/>
          <w:sz w:val="20"/>
          <w:szCs w:val="20"/>
        </w:rPr>
        <w:t>270</w:t>
      </w:r>
      <w:r w:rsidR="00A70CD4" w:rsidRPr="00E72E4C">
        <w:rPr>
          <w:rFonts w:asciiTheme="majorHAnsi" w:hAnsiTheme="majorHAnsi" w:cs="Tahoma"/>
          <w:sz w:val="20"/>
          <w:szCs w:val="20"/>
        </w:rPr>
        <w:t>/20</w:t>
      </w:r>
    </w:p>
    <w:p w:rsidR="0007275E" w:rsidRPr="00E72E4C" w:rsidRDefault="0007275E" w:rsidP="0007275E">
      <w:pPr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Goražde,  </w:t>
      </w:r>
      <w:r w:rsidR="00E72E4C" w:rsidRPr="00E72E4C">
        <w:rPr>
          <w:rFonts w:asciiTheme="majorHAnsi" w:hAnsiTheme="majorHAnsi" w:cs="Tahoma"/>
          <w:sz w:val="20"/>
          <w:szCs w:val="20"/>
        </w:rPr>
        <w:t>12</w:t>
      </w:r>
      <w:r w:rsidRPr="00E72E4C">
        <w:rPr>
          <w:rFonts w:asciiTheme="majorHAnsi" w:hAnsiTheme="majorHAnsi" w:cs="Tahoma"/>
          <w:sz w:val="20"/>
          <w:szCs w:val="20"/>
        </w:rPr>
        <w:t xml:space="preserve">. </w:t>
      </w:r>
      <w:r w:rsidR="006F1F8E" w:rsidRPr="00E72E4C">
        <w:rPr>
          <w:rFonts w:asciiTheme="majorHAnsi" w:hAnsiTheme="majorHAnsi" w:cs="Tahoma"/>
          <w:sz w:val="20"/>
          <w:szCs w:val="20"/>
        </w:rPr>
        <w:t>maj</w:t>
      </w:r>
      <w:r w:rsidR="00A70CD4" w:rsidRPr="00E72E4C">
        <w:rPr>
          <w:rFonts w:asciiTheme="majorHAnsi" w:hAnsiTheme="majorHAnsi" w:cs="Tahoma"/>
          <w:sz w:val="20"/>
          <w:szCs w:val="20"/>
        </w:rPr>
        <w:t>a  2020</w:t>
      </w:r>
      <w:r w:rsidRPr="00E72E4C">
        <w:rPr>
          <w:rFonts w:asciiTheme="majorHAnsi" w:hAnsiTheme="majorHAnsi" w:cs="Tahoma"/>
          <w:sz w:val="20"/>
          <w:szCs w:val="20"/>
        </w:rPr>
        <w:t>. godine</w:t>
      </w:r>
    </w:p>
    <w:p w:rsidR="0007275E" w:rsidRPr="00A70CD4" w:rsidRDefault="0007275E" w:rsidP="0007275E">
      <w:pPr>
        <w:rPr>
          <w:rFonts w:asciiTheme="majorHAnsi" w:hAnsiTheme="majorHAnsi" w:cs="Tahoma"/>
          <w:sz w:val="22"/>
          <w:szCs w:val="22"/>
        </w:rPr>
      </w:pPr>
    </w:p>
    <w:p w:rsidR="0007275E" w:rsidRPr="00E72E4C" w:rsidRDefault="0007275E" w:rsidP="0007275E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Na osnovu člana 12. i 57. Poslovnika Skupštine Bosansko-podrinjskog kantona Goražde („Službene novine Bosansko-podrinjskog kantona Goražde“, broj: 3/18 i 6/19), </w:t>
      </w:r>
      <w:r w:rsidRPr="00E72E4C">
        <w:rPr>
          <w:rFonts w:asciiTheme="majorHAnsi" w:hAnsiTheme="majorHAnsi" w:cs="Tahoma"/>
          <w:b/>
          <w:sz w:val="20"/>
          <w:szCs w:val="20"/>
        </w:rPr>
        <w:t>s a z i v a m:</w:t>
      </w:r>
    </w:p>
    <w:p w:rsidR="0007275E" w:rsidRPr="00BB4FF9" w:rsidRDefault="0007275E" w:rsidP="0007275E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:rsidR="0007275E" w:rsidRPr="00293737" w:rsidRDefault="00A70CD4" w:rsidP="0007275E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i/>
          <w:sz w:val="22"/>
          <w:szCs w:val="22"/>
        </w:rPr>
        <w:t>11</w:t>
      </w:r>
      <w:r w:rsidR="0007275E" w:rsidRPr="00293737">
        <w:rPr>
          <w:rFonts w:ascii="Bodoni MT Black" w:hAnsi="Bodoni MT Black" w:cs="Arial"/>
          <w:b/>
          <w:i/>
          <w:sz w:val="22"/>
          <w:szCs w:val="22"/>
        </w:rPr>
        <w:t xml:space="preserve">. REDOVNU SJEDNICU </w:t>
      </w:r>
    </w:p>
    <w:p w:rsidR="0007275E" w:rsidRPr="00293737" w:rsidRDefault="0007275E" w:rsidP="0007275E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293737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07275E" w:rsidRDefault="0007275E" w:rsidP="0007275E">
      <w:pPr>
        <w:ind w:firstLine="708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07275E" w:rsidRPr="00823BAE" w:rsidRDefault="0007275E" w:rsidP="0007275E">
      <w:pPr>
        <w:ind w:firstLine="708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07275E" w:rsidRDefault="0007275E" w:rsidP="0007275E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  <w:r w:rsidRPr="00293737">
        <w:rPr>
          <w:rFonts w:ascii="Bodoni MT Black" w:hAnsi="Bodoni MT Black" w:cs="Arial"/>
          <w:b/>
          <w:i/>
          <w:u w:val="single"/>
        </w:rPr>
        <w:t xml:space="preserve">Za </w:t>
      </w:r>
      <w:r w:rsidR="00E72E4C">
        <w:rPr>
          <w:rFonts w:ascii="Bodoni MT Black" w:hAnsi="Bodoni MT Black" w:cs="Arial"/>
          <w:b/>
          <w:i/>
          <w:u w:val="single"/>
        </w:rPr>
        <w:t>28</w:t>
      </w:r>
      <w:r w:rsidRPr="00293737">
        <w:rPr>
          <w:rFonts w:ascii="Bodoni MT Black" w:hAnsi="Bodoni MT Black" w:cs="Arial"/>
          <w:b/>
          <w:i/>
          <w:u w:val="single"/>
        </w:rPr>
        <w:t>.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="00A70CD4">
        <w:rPr>
          <w:rFonts w:ascii="Bodoni MT Black" w:hAnsi="Bodoni MT Black" w:cs="Arial"/>
          <w:b/>
          <w:i/>
          <w:u w:val="single"/>
        </w:rPr>
        <w:t>m</w:t>
      </w:r>
      <w:r w:rsidRPr="00293737">
        <w:rPr>
          <w:rFonts w:ascii="Bodoni MT Black" w:hAnsi="Bodoni MT Black" w:cs="Arial"/>
          <w:b/>
          <w:i/>
          <w:u w:val="single"/>
        </w:rPr>
        <w:t>a</w:t>
      </w:r>
      <w:r w:rsidR="006F1F8E">
        <w:rPr>
          <w:rFonts w:ascii="Bodoni MT Black" w:hAnsi="Bodoni MT Black" w:cs="Arial"/>
          <w:b/>
          <w:i/>
          <w:u w:val="single"/>
        </w:rPr>
        <w:t>j</w:t>
      </w:r>
      <w:r w:rsidR="00A70CD4">
        <w:rPr>
          <w:rFonts w:ascii="Bodoni MT Black" w:hAnsi="Bodoni MT Black" w:cs="Arial"/>
          <w:b/>
          <w:i/>
          <w:u w:val="single"/>
        </w:rPr>
        <w:t>a</w:t>
      </w:r>
      <w:r w:rsidRPr="00293737">
        <w:rPr>
          <w:rFonts w:ascii="Bodoni MT Black" w:hAnsi="Bodoni MT Black" w:cs="Arial"/>
          <w:b/>
          <w:i/>
          <w:u w:val="single"/>
        </w:rPr>
        <w:t xml:space="preserve"> </w:t>
      </w:r>
      <w:r w:rsidRPr="001F4938">
        <w:rPr>
          <w:rFonts w:ascii="Bodoni MT Black" w:hAnsi="Bodoni MT Black" w:cs="Arial"/>
          <w:b/>
          <w:i/>
          <w:u w:val="single"/>
        </w:rPr>
        <w:t>(</w:t>
      </w:r>
      <w:r w:rsidR="00E72E4C" w:rsidRPr="00E72E4C">
        <w:rPr>
          <w:b/>
          <w:i/>
          <w:u w:val="single"/>
        </w:rPr>
        <w:t>č</w:t>
      </w:r>
      <w:r w:rsidR="00E72E4C" w:rsidRPr="00E72E4C">
        <w:rPr>
          <w:rFonts w:ascii="Bodoni MT Black" w:hAnsi="Bodoni MT Black"/>
          <w:b/>
          <w:i/>
          <w:u w:val="single"/>
        </w:rPr>
        <w:t>etvrtak</w:t>
      </w:r>
      <w:r w:rsidRPr="00E72E4C">
        <w:rPr>
          <w:rFonts w:ascii="Bodoni MT Black" w:hAnsi="Bodoni MT Black" w:cs="Arial"/>
          <w:b/>
          <w:i/>
          <w:u w:val="single"/>
        </w:rPr>
        <w:t>)</w:t>
      </w:r>
      <w:r w:rsidR="00A70CD4">
        <w:rPr>
          <w:rFonts w:ascii="Bodoni MT Black" w:hAnsi="Bodoni MT Black" w:cs="Arial"/>
          <w:b/>
          <w:i/>
          <w:u w:val="single"/>
        </w:rPr>
        <w:t xml:space="preserve">  2020</w:t>
      </w:r>
      <w:r w:rsidRPr="0029373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293737">
        <w:rPr>
          <w:rFonts w:ascii="Bodoni MT Black" w:hAnsi="Bodoni MT Black" w:cs="Arial"/>
          <w:b/>
          <w:i/>
          <w:u w:val="single"/>
        </w:rPr>
        <w:t>odine</w:t>
      </w:r>
    </w:p>
    <w:p w:rsidR="0007275E" w:rsidRPr="00293737" w:rsidRDefault="0007275E" w:rsidP="0007275E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07275E" w:rsidRPr="00823BAE" w:rsidRDefault="0007275E" w:rsidP="0007275E">
      <w:pPr>
        <w:ind w:firstLine="708"/>
        <w:jc w:val="both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07275E" w:rsidRPr="00E502B8" w:rsidRDefault="0007275E" w:rsidP="0007275E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E72E4C">
        <w:rPr>
          <w:rFonts w:asciiTheme="majorHAnsi" w:hAnsiTheme="majorHAnsi" w:cs="Tahoma"/>
          <w:sz w:val="20"/>
          <w:szCs w:val="20"/>
        </w:rPr>
        <w:t>Sjednica će se održati u</w:t>
      </w:r>
      <w:r w:rsidRPr="00E72E4C">
        <w:rPr>
          <w:rFonts w:asciiTheme="majorHAnsi" w:hAnsiTheme="majorHAnsi" w:cs="Tahoma"/>
          <w:i/>
          <w:sz w:val="20"/>
          <w:szCs w:val="20"/>
        </w:rPr>
        <w:t xml:space="preserve"> </w:t>
      </w:r>
      <w:r w:rsidRPr="00E502B8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2a, sa po</w:t>
      </w:r>
      <w:r w:rsidRPr="00E502B8">
        <w:rPr>
          <w:rFonts w:asciiTheme="majorHAnsi" w:hAnsiTheme="majorHAnsi" w:cs="Arial"/>
          <w:b/>
          <w:i/>
          <w:sz w:val="22"/>
          <w:szCs w:val="22"/>
        </w:rPr>
        <w:t>č</w:t>
      </w:r>
      <w:r w:rsidRPr="00E502B8">
        <w:rPr>
          <w:rFonts w:ascii="Bodoni MT Black" w:hAnsi="Bodoni MT Black" w:cs="Arial"/>
          <w:b/>
          <w:i/>
          <w:sz w:val="22"/>
          <w:szCs w:val="22"/>
        </w:rPr>
        <w:t>etkom u 10:00 sati.</w:t>
      </w:r>
    </w:p>
    <w:p w:rsidR="0007275E" w:rsidRPr="00293737" w:rsidRDefault="0007275E" w:rsidP="0007275E">
      <w:pPr>
        <w:ind w:firstLine="708"/>
        <w:jc w:val="both"/>
        <w:rPr>
          <w:rFonts w:ascii="Bodoni MT Black" w:hAnsi="Bodoni MT Black" w:cs="Arial"/>
          <w:b/>
          <w:i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</w:p>
    <w:p w:rsidR="0007275E" w:rsidRPr="00E72E4C" w:rsidRDefault="0007275E" w:rsidP="0007275E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>Za sjednicu Skupštine Bosansko-podrinjskog kantona Goražde, predlažem sl</w:t>
      </w:r>
      <w:r w:rsidR="00A70CD4" w:rsidRPr="00E72E4C">
        <w:rPr>
          <w:rFonts w:asciiTheme="majorHAnsi" w:hAnsiTheme="majorHAnsi" w:cs="Tahoma"/>
          <w:sz w:val="20"/>
          <w:szCs w:val="20"/>
        </w:rPr>
        <w:t>i</w:t>
      </w:r>
      <w:r w:rsidRPr="00E72E4C">
        <w:rPr>
          <w:rFonts w:asciiTheme="majorHAnsi" w:hAnsiTheme="majorHAnsi" w:cs="Tahoma"/>
          <w:sz w:val="20"/>
          <w:szCs w:val="20"/>
        </w:rPr>
        <w:t>jedeći:</w:t>
      </w:r>
    </w:p>
    <w:p w:rsidR="0007275E" w:rsidRPr="00A70CD4" w:rsidRDefault="0007275E" w:rsidP="0007275E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07275E" w:rsidRPr="00E72E4C" w:rsidRDefault="0007275E" w:rsidP="0007275E">
      <w:pPr>
        <w:ind w:firstLine="708"/>
        <w:jc w:val="center"/>
        <w:rPr>
          <w:rFonts w:ascii="Britannic Bold" w:hAnsi="Britannic Bold" w:cs="Arial"/>
          <w:b/>
        </w:rPr>
      </w:pPr>
      <w:r w:rsidRPr="00E72E4C">
        <w:rPr>
          <w:rFonts w:ascii="Britannic Bold" w:hAnsi="Britannic Bold" w:cs="Arial"/>
          <w:b/>
        </w:rPr>
        <w:t>D n e v n i   r e d</w:t>
      </w:r>
    </w:p>
    <w:p w:rsidR="0007275E" w:rsidRPr="00823BAE" w:rsidRDefault="0007275E" w:rsidP="0007275E">
      <w:pPr>
        <w:ind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07275E" w:rsidRPr="00E72E4C" w:rsidRDefault="00E72E4C" w:rsidP="00E72E4C">
      <w:pPr>
        <w:ind w:left="360" w:firstLine="348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1. </w:t>
      </w:r>
      <w:r w:rsidR="0007275E" w:rsidRPr="00E72E4C">
        <w:rPr>
          <w:rFonts w:asciiTheme="majorHAnsi" w:hAnsiTheme="majorHAnsi" w:cs="Tahoma"/>
          <w:sz w:val="20"/>
          <w:szCs w:val="20"/>
        </w:rPr>
        <w:t>Prijedlog Zakona o izmjenama i dopunama Zakona o pripadnosti javnih prihoda u Bosansko-podrinjskom kantonu Goražde i finansiranju Bosansko-podrinjskog kantona Goražde – skraćeni postupak,</w:t>
      </w:r>
    </w:p>
    <w:p w:rsidR="00E2647F" w:rsidRPr="00E72E4C" w:rsidRDefault="00E72E4C" w:rsidP="00E72E4C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2. </w:t>
      </w:r>
      <w:r w:rsidR="0007275E" w:rsidRPr="00E72E4C">
        <w:rPr>
          <w:rFonts w:asciiTheme="majorHAnsi" w:hAnsiTheme="majorHAnsi" w:cs="Tahoma"/>
          <w:sz w:val="20"/>
          <w:szCs w:val="20"/>
        </w:rPr>
        <w:t xml:space="preserve">Nacrt Zakona o </w:t>
      </w:r>
      <w:r w:rsidR="00A70CD4" w:rsidRPr="00E72E4C">
        <w:rPr>
          <w:rFonts w:asciiTheme="majorHAnsi" w:hAnsiTheme="majorHAnsi" w:cs="Tahoma"/>
          <w:sz w:val="20"/>
          <w:szCs w:val="20"/>
        </w:rPr>
        <w:t>korištenju, upravljanju i održavanju zajedničkih dijelova i uređaja zgrade,</w:t>
      </w:r>
    </w:p>
    <w:p w:rsidR="00C328B5" w:rsidRPr="00E72E4C" w:rsidRDefault="00E72E4C" w:rsidP="00E72E4C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3. </w:t>
      </w:r>
      <w:r w:rsidR="00C328B5" w:rsidRPr="00E72E4C">
        <w:rPr>
          <w:rFonts w:asciiTheme="majorHAnsi" w:hAnsiTheme="majorHAnsi" w:cs="Tahoma"/>
          <w:sz w:val="20"/>
          <w:szCs w:val="20"/>
        </w:rPr>
        <w:t xml:space="preserve">Prijedlog </w:t>
      </w:r>
      <w:r w:rsidR="00DE4337" w:rsidRPr="00E72E4C">
        <w:rPr>
          <w:rFonts w:asciiTheme="majorHAnsi" w:hAnsiTheme="majorHAnsi" w:cs="Tahoma"/>
          <w:sz w:val="20"/>
          <w:szCs w:val="20"/>
        </w:rPr>
        <w:t>odluka</w:t>
      </w:r>
      <w:r w:rsidR="00C328B5" w:rsidRPr="00E72E4C">
        <w:rPr>
          <w:rFonts w:asciiTheme="majorHAnsi" w:hAnsiTheme="majorHAnsi" w:cs="Tahoma"/>
          <w:sz w:val="20"/>
          <w:szCs w:val="20"/>
        </w:rPr>
        <w:t xml:space="preserve"> o razrješenju član</w:t>
      </w:r>
      <w:r w:rsidR="00DE4337" w:rsidRPr="00E72E4C">
        <w:rPr>
          <w:rFonts w:asciiTheme="majorHAnsi" w:hAnsiTheme="majorHAnsi" w:cs="Tahoma"/>
          <w:sz w:val="20"/>
          <w:szCs w:val="20"/>
        </w:rPr>
        <w:t>ov</w:t>
      </w:r>
      <w:r w:rsidR="00C328B5" w:rsidRPr="00E72E4C">
        <w:rPr>
          <w:rFonts w:asciiTheme="majorHAnsi" w:hAnsiTheme="majorHAnsi" w:cs="Tahoma"/>
          <w:sz w:val="20"/>
          <w:szCs w:val="20"/>
        </w:rPr>
        <w:t>a Ustavne i zakonodavno-pravne komisije Skupštine Bosansko-podrinjskog kantona Goražde</w:t>
      </w:r>
      <w:r w:rsidR="00DE4337" w:rsidRPr="00E72E4C">
        <w:rPr>
          <w:rFonts w:asciiTheme="majorHAnsi" w:hAnsiTheme="majorHAnsi" w:cs="Tahoma"/>
          <w:sz w:val="20"/>
          <w:szCs w:val="20"/>
        </w:rPr>
        <w:t>:</w:t>
      </w:r>
    </w:p>
    <w:p w:rsidR="00534F4A" w:rsidRPr="00E72E4C" w:rsidRDefault="00534F4A" w:rsidP="00534F4A">
      <w:pPr>
        <w:pStyle w:val="ListParagraph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>a) Prijedlog Odluke o razrješenju člana Ustavne i zakonodavno-pravne komisije Skupštine Bosansko-podrinjskog kantona Goražde –</w:t>
      </w:r>
      <w:r w:rsidR="00DE4337" w:rsidRPr="00E72E4C">
        <w:rPr>
          <w:rFonts w:asciiTheme="majorHAnsi" w:hAnsiTheme="majorHAnsi" w:cs="Tahoma"/>
          <w:sz w:val="20"/>
          <w:szCs w:val="20"/>
        </w:rPr>
        <w:t xml:space="preserve"> (</w:t>
      </w:r>
      <w:r w:rsidRPr="00E72E4C">
        <w:rPr>
          <w:rFonts w:asciiTheme="majorHAnsi" w:hAnsiTheme="majorHAnsi" w:cs="Tahoma"/>
          <w:sz w:val="20"/>
          <w:szCs w:val="20"/>
        </w:rPr>
        <w:t xml:space="preserve"> </w:t>
      </w:r>
      <w:r w:rsidR="00DE4337" w:rsidRPr="00E72E4C">
        <w:rPr>
          <w:rFonts w:asciiTheme="majorHAnsi" w:hAnsiTheme="majorHAnsi" w:cs="Tahoma"/>
          <w:sz w:val="20"/>
          <w:szCs w:val="20"/>
        </w:rPr>
        <w:t>Avdo Mirvić</w:t>
      </w:r>
      <w:r w:rsidRPr="00E72E4C">
        <w:rPr>
          <w:rFonts w:asciiTheme="majorHAnsi" w:hAnsiTheme="majorHAnsi" w:cs="Tahoma"/>
          <w:sz w:val="20"/>
          <w:szCs w:val="20"/>
        </w:rPr>
        <w:t>),</w:t>
      </w:r>
    </w:p>
    <w:p w:rsidR="00DE4337" w:rsidRPr="00E72E4C" w:rsidRDefault="00DE4337" w:rsidP="00DE4337">
      <w:pPr>
        <w:pStyle w:val="ListParagraph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>b) Prijedlog Odluke o razrješenju člana Ustavne i zakonodavno-pravne komisije Skupštine Bosansko-podrinjskog kantona Goražde – ( Sedin Hadžimusić),</w:t>
      </w:r>
    </w:p>
    <w:p w:rsidR="00C328B5" w:rsidRPr="00E72E4C" w:rsidRDefault="00E72E4C" w:rsidP="00E72E4C">
      <w:pPr>
        <w:ind w:firstLine="360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       4. </w:t>
      </w:r>
      <w:r w:rsidR="00C328B5" w:rsidRPr="00E72E4C">
        <w:rPr>
          <w:rFonts w:asciiTheme="majorHAnsi" w:hAnsiTheme="majorHAnsi" w:cs="Tahoma"/>
          <w:sz w:val="20"/>
          <w:szCs w:val="20"/>
        </w:rPr>
        <w:t xml:space="preserve">Prijedlog Odluke o izmjenama </w:t>
      </w:r>
      <w:r w:rsidR="00534F4A" w:rsidRPr="00E72E4C">
        <w:rPr>
          <w:rFonts w:asciiTheme="majorHAnsi" w:hAnsiTheme="majorHAnsi" w:cs="Tahoma"/>
          <w:sz w:val="20"/>
          <w:szCs w:val="20"/>
        </w:rPr>
        <w:t xml:space="preserve">i dopunama </w:t>
      </w:r>
      <w:r w:rsidR="00C328B5" w:rsidRPr="00E72E4C">
        <w:rPr>
          <w:rFonts w:asciiTheme="majorHAnsi" w:hAnsiTheme="majorHAnsi" w:cs="Tahoma"/>
          <w:sz w:val="20"/>
          <w:szCs w:val="20"/>
        </w:rPr>
        <w:t>Odluke o izboru stalnih i povremenih radnih tijela Skupštine Bosansko-podrinjskog kantona Goražde</w:t>
      </w:r>
      <w:r w:rsidR="00534F4A" w:rsidRPr="00E72E4C">
        <w:rPr>
          <w:rFonts w:asciiTheme="majorHAnsi" w:hAnsiTheme="majorHAnsi" w:cs="Tahoma"/>
          <w:sz w:val="20"/>
          <w:szCs w:val="20"/>
        </w:rPr>
        <w:t>,</w:t>
      </w:r>
    </w:p>
    <w:p w:rsidR="00BE1A17" w:rsidRPr="00E72E4C" w:rsidRDefault="00E72E4C" w:rsidP="00E72E4C">
      <w:pPr>
        <w:ind w:left="360" w:firstLine="348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 5. </w:t>
      </w:r>
      <w:r w:rsidR="00BE1A17" w:rsidRPr="00E72E4C">
        <w:rPr>
          <w:rFonts w:asciiTheme="majorHAnsi" w:hAnsiTheme="majorHAnsi" w:cs="Tahoma"/>
          <w:sz w:val="20"/>
          <w:szCs w:val="20"/>
        </w:rPr>
        <w:t xml:space="preserve">Prijedlog Odluke o imenovanju članova </w:t>
      </w:r>
      <w:r w:rsidR="00534F4A" w:rsidRPr="00E72E4C">
        <w:rPr>
          <w:rFonts w:asciiTheme="majorHAnsi" w:hAnsiTheme="majorHAnsi" w:cs="Tahoma"/>
          <w:sz w:val="20"/>
          <w:szCs w:val="20"/>
        </w:rPr>
        <w:t>E</w:t>
      </w:r>
      <w:r w:rsidR="00DE4337" w:rsidRPr="00E72E4C">
        <w:rPr>
          <w:rFonts w:asciiTheme="majorHAnsi" w:hAnsiTheme="majorHAnsi" w:cs="Tahoma"/>
          <w:sz w:val="20"/>
          <w:szCs w:val="20"/>
        </w:rPr>
        <w:t>tičk</w:t>
      </w:r>
      <w:r w:rsidR="00534F4A" w:rsidRPr="00E72E4C">
        <w:rPr>
          <w:rFonts w:asciiTheme="majorHAnsi" w:hAnsiTheme="majorHAnsi" w:cs="Tahoma"/>
          <w:sz w:val="20"/>
          <w:szCs w:val="20"/>
        </w:rPr>
        <w:t>og o</w:t>
      </w:r>
      <w:r w:rsidR="00BE1A17" w:rsidRPr="00E72E4C">
        <w:rPr>
          <w:rFonts w:asciiTheme="majorHAnsi" w:hAnsiTheme="majorHAnsi" w:cs="Tahoma"/>
          <w:sz w:val="20"/>
          <w:szCs w:val="20"/>
        </w:rPr>
        <w:t>dbora:</w:t>
      </w:r>
    </w:p>
    <w:p w:rsidR="00BE1A17" w:rsidRPr="00E72E4C" w:rsidRDefault="00BE1A17" w:rsidP="00BE1A17">
      <w:pPr>
        <w:pStyle w:val="ListParagraph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a)   Prijedlog Pravilnika za izbor i imenovanje članova  </w:t>
      </w:r>
      <w:r w:rsidR="00534F4A" w:rsidRPr="00E72E4C">
        <w:rPr>
          <w:rFonts w:asciiTheme="majorHAnsi" w:hAnsiTheme="majorHAnsi" w:cs="Tahoma"/>
          <w:sz w:val="20"/>
          <w:szCs w:val="20"/>
        </w:rPr>
        <w:t>Etičkog odbora</w:t>
      </w:r>
      <w:r w:rsidRPr="00E72E4C">
        <w:rPr>
          <w:rFonts w:asciiTheme="majorHAnsi" w:hAnsiTheme="majorHAnsi" w:cs="Tahoma"/>
          <w:sz w:val="20"/>
          <w:szCs w:val="20"/>
        </w:rPr>
        <w:t>,</w:t>
      </w:r>
    </w:p>
    <w:p w:rsidR="00534F4A" w:rsidRPr="00E72E4C" w:rsidRDefault="00BE1A17" w:rsidP="00534F4A">
      <w:pPr>
        <w:pStyle w:val="ListParagraph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b) Izvještaj o utvrđivanju prijedloga liste kandidata za izbor i imenovanje </w:t>
      </w:r>
      <w:r w:rsidR="00534F4A" w:rsidRPr="00E72E4C">
        <w:rPr>
          <w:rFonts w:asciiTheme="majorHAnsi" w:hAnsiTheme="majorHAnsi" w:cs="Tahoma"/>
          <w:sz w:val="20"/>
          <w:szCs w:val="20"/>
        </w:rPr>
        <w:t>Etičkog odbora</w:t>
      </w:r>
      <w:r w:rsidR="006F1F8E" w:rsidRPr="00E72E4C">
        <w:rPr>
          <w:rFonts w:asciiTheme="majorHAnsi" w:hAnsiTheme="majorHAnsi" w:cs="Tahoma"/>
          <w:sz w:val="20"/>
          <w:szCs w:val="20"/>
        </w:rPr>
        <w:t>,</w:t>
      </w:r>
    </w:p>
    <w:p w:rsidR="006F1F8E" w:rsidRPr="00E72E4C" w:rsidRDefault="00E72E4C" w:rsidP="006F1F8E">
      <w:pPr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       </w:t>
      </w:r>
      <w:r w:rsidRPr="00E72E4C">
        <w:rPr>
          <w:rFonts w:asciiTheme="majorHAnsi" w:hAnsiTheme="majorHAnsi" w:cs="Tahoma"/>
          <w:sz w:val="20"/>
          <w:szCs w:val="20"/>
        </w:rPr>
        <w:tab/>
        <w:t xml:space="preserve">6. </w:t>
      </w:r>
      <w:r w:rsidR="006F1F8E" w:rsidRPr="00E72E4C">
        <w:rPr>
          <w:rFonts w:asciiTheme="majorHAnsi" w:hAnsiTheme="majorHAnsi" w:cs="Tahoma"/>
          <w:sz w:val="20"/>
          <w:szCs w:val="20"/>
        </w:rPr>
        <w:t>Izvještaj o izvršenju  Budžeta Bosansko-podrinjskog kantona Goražde, za period 01.01.2019.-31.12.2019. godine,</w:t>
      </w:r>
    </w:p>
    <w:p w:rsidR="006F1F8E" w:rsidRPr="00E72E4C" w:rsidRDefault="00E72E4C" w:rsidP="006F1F8E">
      <w:pPr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 xml:space="preserve"> </w:t>
      </w:r>
      <w:r w:rsidRPr="00E72E4C">
        <w:rPr>
          <w:rFonts w:asciiTheme="majorHAnsi" w:hAnsiTheme="majorHAnsi" w:cs="Tahoma"/>
          <w:sz w:val="20"/>
          <w:szCs w:val="20"/>
        </w:rPr>
        <w:tab/>
        <w:t xml:space="preserve">7. </w:t>
      </w:r>
      <w:r w:rsidR="006F1F8E" w:rsidRPr="00E72E4C">
        <w:rPr>
          <w:rFonts w:asciiTheme="majorHAnsi" w:hAnsiTheme="majorHAnsi" w:cs="Tahoma"/>
          <w:sz w:val="20"/>
          <w:szCs w:val="20"/>
        </w:rPr>
        <w:t>Izvještaj o utrošku tekuće budžetske rezerve iz Budžeta Bosansko-podrinjskog kantona Goražde, za period 01.01.2019.-31.12.2019. godine,</w:t>
      </w:r>
    </w:p>
    <w:p w:rsidR="006F1F8E" w:rsidRPr="00E72E4C" w:rsidRDefault="006F1F8E" w:rsidP="006F1F8E">
      <w:pPr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ab/>
      </w:r>
      <w:r w:rsidR="00E72E4C" w:rsidRPr="00E72E4C">
        <w:rPr>
          <w:rFonts w:asciiTheme="majorHAnsi" w:hAnsiTheme="majorHAnsi" w:cs="Tahoma"/>
          <w:sz w:val="20"/>
          <w:szCs w:val="20"/>
        </w:rPr>
        <w:t>8</w:t>
      </w:r>
      <w:r w:rsidRPr="00E72E4C">
        <w:rPr>
          <w:rFonts w:asciiTheme="majorHAnsi" w:hAnsiTheme="majorHAnsi" w:cs="Tahoma"/>
          <w:sz w:val="20"/>
          <w:szCs w:val="20"/>
        </w:rPr>
        <w:t>. Godišnji izvještaj o izvršenju Finansijskog plana Zavoda zdravstvenog osiguranja Bosansko-podrinjskog kantona Goražde, za period 01.01.2019.-31.12.2019. godine,</w:t>
      </w:r>
    </w:p>
    <w:p w:rsidR="006F1F8E" w:rsidRPr="00E72E4C" w:rsidRDefault="00E72E4C" w:rsidP="006F1F8E">
      <w:pPr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ab/>
        <w:t>9</w:t>
      </w:r>
      <w:r w:rsidR="006F1F8E" w:rsidRPr="00E72E4C">
        <w:rPr>
          <w:rFonts w:asciiTheme="majorHAnsi" w:hAnsiTheme="majorHAnsi" w:cs="Tahoma"/>
          <w:sz w:val="20"/>
          <w:szCs w:val="20"/>
        </w:rPr>
        <w:t>. Godišnji operativni i finansijski izvještaj o radu JU Zavod za javno zdravstvo Bosansko-podrinjskog kantona Goražde za 2019. godinu,</w:t>
      </w:r>
    </w:p>
    <w:p w:rsidR="006F1F8E" w:rsidRPr="00E72E4C" w:rsidRDefault="006F1F8E" w:rsidP="006F1F8E">
      <w:pPr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ab/>
        <w:t>1</w:t>
      </w:r>
      <w:r w:rsidR="00E72E4C" w:rsidRPr="00E72E4C">
        <w:rPr>
          <w:rFonts w:asciiTheme="majorHAnsi" w:hAnsiTheme="majorHAnsi" w:cs="Tahoma"/>
          <w:sz w:val="20"/>
          <w:szCs w:val="20"/>
        </w:rPr>
        <w:t>0</w:t>
      </w:r>
      <w:r w:rsidRPr="00E72E4C">
        <w:rPr>
          <w:rFonts w:asciiTheme="majorHAnsi" w:hAnsiTheme="majorHAnsi" w:cs="Tahoma"/>
          <w:sz w:val="20"/>
          <w:szCs w:val="20"/>
        </w:rPr>
        <w:t>. Izvještaj o radu Kantonalne uprave za šumarstvo, za period 01.01.2019.-31.12.2019. godine,</w:t>
      </w:r>
    </w:p>
    <w:p w:rsidR="00D70D60" w:rsidRPr="00E72E4C" w:rsidRDefault="006F1F8E" w:rsidP="006F1F8E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>1</w:t>
      </w:r>
      <w:r w:rsidR="00E72E4C" w:rsidRPr="00E72E4C">
        <w:rPr>
          <w:rFonts w:asciiTheme="majorHAnsi" w:hAnsiTheme="majorHAnsi" w:cs="Tahoma"/>
          <w:sz w:val="20"/>
          <w:szCs w:val="20"/>
        </w:rPr>
        <w:t>1</w:t>
      </w:r>
      <w:r w:rsidR="00DE4337" w:rsidRPr="00E72E4C">
        <w:rPr>
          <w:rFonts w:asciiTheme="majorHAnsi" w:hAnsiTheme="majorHAnsi" w:cs="Tahoma"/>
          <w:sz w:val="20"/>
          <w:szCs w:val="20"/>
        </w:rPr>
        <w:t xml:space="preserve">. </w:t>
      </w:r>
      <w:r w:rsidR="00D70D60" w:rsidRPr="00E72E4C">
        <w:rPr>
          <w:rFonts w:asciiTheme="majorHAnsi" w:hAnsiTheme="majorHAnsi" w:cs="Tahoma"/>
          <w:sz w:val="20"/>
          <w:szCs w:val="20"/>
        </w:rPr>
        <w:t>Izvještaj Nezavisnog odbora o radu policijskog komesara, za period 01.10.2019.-31.12.2019. godine,</w:t>
      </w:r>
    </w:p>
    <w:p w:rsidR="0007275E" w:rsidRPr="00E72E4C" w:rsidRDefault="006F1F8E" w:rsidP="006F1F8E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E72E4C">
        <w:rPr>
          <w:rFonts w:asciiTheme="majorHAnsi" w:hAnsiTheme="majorHAnsi" w:cs="Tahoma"/>
          <w:sz w:val="20"/>
          <w:szCs w:val="20"/>
        </w:rPr>
        <w:t>1</w:t>
      </w:r>
      <w:r w:rsidR="00E72E4C" w:rsidRPr="00E72E4C">
        <w:rPr>
          <w:rFonts w:asciiTheme="majorHAnsi" w:hAnsiTheme="majorHAnsi" w:cs="Tahoma"/>
          <w:sz w:val="20"/>
          <w:szCs w:val="20"/>
        </w:rPr>
        <w:t>2</w:t>
      </w:r>
      <w:r w:rsidR="00534F4A" w:rsidRPr="00E72E4C">
        <w:rPr>
          <w:rFonts w:asciiTheme="majorHAnsi" w:hAnsiTheme="majorHAnsi" w:cs="Tahoma"/>
          <w:sz w:val="20"/>
          <w:szCs w:val="20"/>
        </w:rPr>
        <w:t>.</w:t>
      </w:r>
      <w:r w:rsidR="00A70CD4" w:rsidRPr="00E72E4C">
        <w:rPr>
          <w:rFonts w:asciiTheme="majorHAnsi" w:hAnsiTheme="majorHAnsi" w:cs="Tahoma"/>
          <w:sz w:val="20"/>
          <w:szCs w:val="20"/>
        </w:rPr>
        <w:t xml:space="preserve"> </w:t>
      </w:r>
      <w:r w:rsidR="0007275E" w:rsidRPr="00E72E4C">
        <w:rPr>
          <w:rFonts w:asciiTheme="majorHAnsi" w:hAnsiTheme="majorHAnsi" w:cs="Tahoma"/>
          <w:sz w:val="20"/>
          <w:szCs w:val="20"/>
        </w:rPr>
        <w:t>„Vladin sat“ – poslanička pitanja i inicijative.</w:t>
      </w:r>
    </w:p>
    <w:p w:rsidR="0007275E" w:rsidRPr="00E72E4C" w:rsidRDefault="0007275E" w:rsidP="0007275E">
      <w:pPr>
        <w:pStyle w:val="ListParagraph"/>
        <w:ind w:left="4956"/>
        <w:jc w:val="both"/>
        <w:rPr>
          <w:rFonts w:asciiTheme="majorHAnsi" w:hAnsiTheme="majorHAnsi" w:cs="Tahoma"/>
          <w:sz w:val="18"/>
          <w:szCs w:val="18"/>
        </w:rPr>
      </w:pPr>
      <w:r w:rsidRPr="00E72E4C">
        <w:rPr>
          <w:rFonts w:asciiTheme="majorHAnsi" w:hAnsiTheme="majorHAnsi" w:cs="Tahoma"/>
          <w:sz w:val="18"/>
          <w:szCs w:val="18"/>
        </w:rPr>
        <w:t xml:space="preserve">  </w:t>
      </w:r>
    </w:p>
    <w:p w:rsidR="00E72E4C" w:rsidRPr="00E72E4C" w:rsidRDefault="00A70CD4" w:rsidP="00E72E4C">
      <w:pPr>
        <w:pStyle w:val="ListParagraph"/>
        <w:ind w:left="4956"/>
        <w:jc w:val="both"/>
        <w:rPr>
          <w:rFonts w:ascii="Britannic Bold" w:hAnsi="Britannic Bold" w:cs="Tahoma"/>
          <w:b/>
          <w:sz w:val="18"/>
          <w:szCs w:val="18"/>
        </w:rPr>
      </w:pPr>
      <w:r w:rsidRPr="00E72E4C">
        <w:rPr>
          <w:rFonts w:asciiTheme="majorHAnsi" w:hAnsiTheme="majorHAnsi" w:cs="Tahoma"/>
          <w:sz w:val="18"/>
          <w:szCs w:val="18"/>
        </w:rPr>
        <w:t xml:space="preserve">      </w:t>
      </w:r>
      <w:r w:rsidR="0007275E" w:rsidRPr="00E72E4C">
        <w:rPr>
          <w:rFonts w:asciiTheme="majorHAnsi" w:hAnsiTheme="majorHAnsi" w:cs="Tahoma"/>
          <w:sz w:val="18"/>
          <w:szCs w:val="18"/>
        </w:rPr>
        <w:t xml:space="preserve">           </w:t>
      </w:r>
      <w:r w:rsidR="00E72E4C">
        <w:rPr>
          <w:rFonts w:asciiTheme="majorHAnsi" w:hAnsiTheme="majorHAnsi" w:cs="Tahoma"/>
          <w:sz w:val="18"/>
          <w:szCs w:val="18"/>
        </w:rPr>
        <w:t xml:space="preserve">                       </w:t>
      </w:r>
      <w:r w:rsidR="0007275E" w:rsidRPr="00E72E4C">
        <w:rPr>
          <w:rFonts w:asciiTheme="majorHAnsi" w:hAnsiTheme="majorHAnsi" w:cs="Tahoma"/>
          <w:sz w:val="18"/>
          <w:szCs w:val="18"/>
        </w:rPr>
        <w:t xml:space="preserve">  </w:t>
      </w:r>
      <w:r w:rsidR="0007275E" w:rsidRPr="00E72E4C">
        <w:rPr>
          <w:rFonts w:ascii="Britannic Bold" w:hAnsi="Britannic Bold" w:cs="Tahoma"/>
          <w:b/>
          <w:sz w:val="18"/>
          <w:szCs w:val="18"/>
        </w:rPr>
        <w:t>PREDSJEDAVAJU</w:t>
      </w:r>
      <w:r w:rsidR="0007275E" w:rsidRPr="00E72E4C">
        <w:rPr>
          <w:rFonts w:asciiTheme="majorHAnsi" w:hAnsiTheme="majorHAnsi" w:cs="Tahoma"/>
          <w:b/>
          <w:sz w:val="18"/>
          <w:szCs w:val="18"/>
        </w:rPr>
        <w:t>Ć</w:t>
      </w:r>
      <w:r w:rsidR="0007275E" w:rsidRPr="00E72E4C">
        <w:rPr>
          <w:rFonts w:ascii="Britannic Bold" w:hAnsi="Britannic Bold" w:cs="Tahoma"/>
          <w:b/>
          <w:sz w:val="18"/>
          <w:szCs w:val="18"/>
        </w:rPr>
        <w:t>A SKUPŠTINE</w:t>
      </w:r>
    </w:p>
    <w:p w:rsidR="00E72E4C" w:rsidRDefault="0007275E" w:rsidP="00E72E4C">
      <w:pPr>
        <w:jc w:val="center"/>
        <w:rPr>
          <w:rFonts w:asciiTheme="majorHAnsi" w:hAnsiTheme="majorHAnsi"/>
          <w:sz w:val="20"/>
          <w:szCs w:val="20"/>
        </w:rPr>
      </w:pPr>
      <w:r w:rsidRPr="00E72E4C">
        <w:rPr>
          <w:rFonts w:asciiTheme="majorHAnsi" w:hAnsiTheme="majorHAnsi" w:cs="Tahoma"/>
          <w:b/>
          <w:sz w:val="18"/>
          <w:szCs w:val="18"/>
        </w:rPr>
        <w:t xml:space="preserve">                            </w:t>
      </w:r>
      <w:r w:rsidR="00E72E4C" w:rsidRPr="00E72E4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0637D" w:rsidRPr="00E72E4C" w:rsidRDefault="00E72E4C" w:rsidP="00676FD0">
      <w:pPr>
        <w:jc w:val="center"/>
        <w:rPr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72E4C">
        <w:rPr>
          <w:rFonts w:asciiTheme="majorHAnsi" w:hAnsiTheme="majorHAnsi"/>
          <w:sz w:val="20"/>
          <w:szCs w:val="20"/>
        </w:rPr>
        <w:t xml:space="preserve">                 Edita Velić</w:t>
      </w:r>
      <w:r w:rsidR="0007275E" w:rsidRPr="00E72E4C">
        <w:rPr>
          <w:rFonts w:asciiTheme="majorHAnsi" w:hAnsiTheme="majorHAnsi" w:cs="Tahoma"/>
          <w:b/>
          <w:sz w:val="18"/>
          <w:szCs w:val="18"/>
        </w:rPr>
        <w:t xml:space="preserve">      </w:t>
      </w:r>
    </w:p>
    <w:sectPr w:rsidR="0020637D" w:rsidRPr="00E72E4C" w:rsidSect="00B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B25"/>
    <w:multiLevelType w:val="hybridMultilevel"/>
    <w:tmpl w:val="912E2166"/>
    <w:lvl w:ilvl="0" w:tplc="8D0E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112F5"/>
    <w:multiLevelType w:val="hybridMultilevel"/>
    <w:tmpl w:val="495807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3245"/>
    <w:multiLevelType w:val="hybridMultilevel"/>
    <w:tmpl w:val="580E6614"/>
    <w:lvl w:ilvl="0" w:tplc="2E54B5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93F8B"/>
    <w:multiLevelType w:val="hybridMultilevel"/>
    <w:tmpl w:val="C17AFFEC"/>
    <w:lvl w:ilvl="0" w:tplc="F87EBC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E"/>
    <w:rsid w:val="0007275E"/>
    <w:rsid w:val="00120234"/>
    <w:rsid w:val="00153648"/>
    <w:rsid w:val="0020637D"/>
    <w:rsid w:val="00253059"/>
    <w:rsid w:val="0027197E"/>
    <w:rsid w:val="004D52C0"/>
    <w:rsid w:val="00534F4A"/>
    <w:rsid w:val="00656CE0"/>
    <w:rsid w:val="00676FD0"/>
    <w:rsid w:val="006F1F8E"/>
    <w:rsid w:val="008353D2"/>
    <w:rsid w:val="00931026"/>
    <w:rsid w:val="009730FE"/>
    <w:rsid w:val="00A70CD4"/>
    <w:rsid w:val="00AC5897"/>
    <w:rsid w:val="00B107A9"/>
    <w:rsid w:val="00B311E9"/>
    <w:rsid w:val="00B57B6A"/>
    <w:rsid w:val="00BE1A17"/>
    <w:rsid w:val="00C328B5"/>
    <w:rsid w:val="00C550AC"/>
    <w:rsid w:val="00D1790A"/>
    <w:rsid w:val="00D70D60"/>
    <w:rsid w:val="00DE4337"/>
    <w:rsid w:val="00E2647F"/>
    <w:rsid w:val="00E35C41"/>
    <w:rsid w:val="00E72E4C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C2D5F-A8DD-4463-B96B-F002A26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8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cp:lastPrinted>2020-05-12T10:49:00Z</cp:lastPrinted>
  <dcterms:created xsi:type="dcterms:W3CDTF">2020-05-12T11:15:00Z</dcterms:created>
  <dcterms:modified xsi:type="dcterms:W3CDTF">2020-05-12T11:15:00Z</dcterms:modified>
</cp:coreProperties>
</file>