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6BF" w:rsidRDefault="002456BF" w:rsidP="003A3604">
      <w:pPr>
        <w:spacing w:after="0" w:line="240" w:lineRule="auto"/>
      </w:pPr>
      <w:bookmarkStart w:id="0" w:name="_GoBack"/>
      <w:bookmarkEnd w:id="0"/>
    </w:p>
    <w:p w:rsidR="00301B43" w:rsidRDefault="003A3604" w:rsidP="003A3604">
      <w:pPr>
        <w:spacing w:after="0" w:line="240" w:lineRule="auto"/>
      </w:pPr>
      <w:proofErr w:type="spellStart"/>
      <w:r>
        <w:t>Broj</w:t>
      </w:r>
      <w:proofErr w:type="spellEnd"/>
      <w:r>
        <w:t>:</w:t>
      </w:r>
      <w:r w:rsidR="00036BAD">
        <w:t xml:space="preserve"> 17-11-294-1/20</w:t>
      </w:r>
    </w:p>
    <w:p w:rsidR="003A3604" w:rsidRDefault="00036BAD" w:rsidP="003A3604">
      <w:pPr>
        <w:spacing w:after="0" w:line="240" w:lineRule="auto"/>
      </w:pPr>
      <w:proofErr w:type="spellStart"/>
      <w:r>
        <w:t>Goražde</w:t>
      </w:r>
      <w:proofErr w:type="spellEnd"/>
      <w:r>
        <w:t xml:space="preserve">, 27.11.2020. </w:t>
      </w:r>
      <w:proofErr w:type="spellStart"/>
      <w:r>
        <w:t>godine</w:t>
      </w:r>
      <w:proofErr w:type="spellEnd"/>
      <w:r>
        <w:t>.</w:t>
      </w:r>
    </w:p>
    <w:p w:rsidR="00036BAD" w:rsidRDefault="00036BAD" w:rsidP="003A3604">
      <w:pPr>
        <w:spacing w:after="0" w:line="240" w:lineRule="auto"/>
      </w:pPr>
    </w:p>
    <w:p w:rsidR="00036BAD" w:rsidRDefault="00036BAD" w:rsidP="00036BAD">
      <w:pPr>
        <w:spacing w:after="0" w:line="240" w:lineRule="auto"/>
        <w:jc w:val="both"/>
        <w:rPr>
          <w:b/>
          <w:i/>
        </w:rPr>
      </w:pPr>
      <w:r>
        <w:tab/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nabavkama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 (“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”, broj39/14), a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Godišnjim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ostvarenih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prirodnih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</w:t>
      </w:r>
      <w:proofErr w:type="spellStart"/>
      <w:r w:rsidR="005E65FB">
        <w:t>za</w:t>
      </w:r>
      <w:proofErr w:type="spellEnd"/>
      <w:r w:rsidR="005E65FB">
        <w:t xml:space="preserve"> 2020. </w:t>
      </w:r>
      <w:proofErr w:type="spellStart"/>
      <w:r w:rsidR="005E65FB">
        <w:t>godinu</w:t>
      </w:r>
      <w:proofErr w:type="spellEnd"/>
      <w:r w:rsidR="005E65FB">
        <w:t xml:space="preserve">, </w:t>
      </w:r>
      <w:proofErr w:type="spellStart"/>
      <w:r w:rsidR="005E65FB">
        <w:t>broj</w:t>
      </w:r>
      <w:proofErr w:type="spellEnd"/>
      <w:r w:rsidR="005E65FB">
        <w:t xml:space="preserve"> 17-40</w:t>
      </w:r>
      <w:r w:rsidR="00957AE9">
        <w:t xml:space="preserve">-103/20 od 03.04.2020. </w:t>
      </w:r>
      <w:proofErr w:type="spellStart"/>
      <w:r w:rsidR="00957AE9">
        <w:t>go</w:t>
      </w:r>
      <w:r w:rsidR="007D3A06">
        <w:t>dine</w:t>
      </w:r>
      <w:proofErr w:type="spellEnd"/>
      <w:r w:rsidR="007D3A06">
        <w:t xml:space="preserve"> (</w:t>
      </w:r>
      <w:proofErr w:type="spellStart"/>
      <w:r w:rsidR="007D3A06">
        <w:t>izmjene</w:t>
      </w:r>
      <w:proofErr w:type="spellEnd"/>
      <w:r w:rsidR="007D3A06">
        <w:t xml:space="preserve"> </w:t>
      </w:r>
      <w:proofErr w:type="spellStart"/>
      <w:r w:rsidR="007D3A06">
        <w:t>i</w:t>
      </w:r>
      <w:proofErr w:type="spellEnd"/>
      <w:r w:rsidR="007D3A06">
        <w:t xml:space="preserve"> </w:t>
      </w:r>
      <w:proofErr w:type="spellStart"/>
      <w:r w:rsidR="007D3A06">
        <w:t>dopune</w:t>
      </w:r>
      <w:proofErr w:type="spellEnd"/>
      <w:r w:rsidR="007D3A06">
        <w:t xml:space="preserve"> </w:t>
      </w:r>
      <w:proofErr w:type="spellStart"/>
      <w:r w:rsidR="007D3A06">
        <w:t>broj</w:t>
      </w:r>
      <w:proofErr w:type="spellEnd"/>
      <w:r w:rsidR="007D3A06">
        <w:t xml:space="preserve"> 17-40</w:t>
      </w:r>
      <w:r w:rsidR="00957AE9">
        <w:t xml:space="preserve">-103-3/20 od 22.05.2020. </w:t>
      </w:r>
      <w:proofErr w:type="spellStart"/>
      <w:r w:rsidR="00957AE9">
        <w:t>godine</w:t>
      </w:r>
      <w:proofErr w:type="spellEnd"/>
      <w:r w:rsidR="00957AE9">
        <w:t xml:space="preserve">, </w:t>
      </w:r>
      <w:proofErr w:type="spellStart"/>
      <w:r w:rsidR="00957AE9">
        <w:t>broj</w:t>
      </w:r>
      <w:proofErr w:type="spellEnd"/>
      <w:r w:rsidR="00957AE9">
        <w:t xml:space="preserve"> 17-40-103-6/20 od 09.10.2020. </w:t>
      </w:r>
      <w:proofErr w:type="spellStart"/>
      <w:r w:rsidR="00957AE9">
        <w:t>godine</w:t>
      </w:r>
      <w:proofErr w:type="spellEnd"/>
      <w:r w:rsidR="00957AE9">
        <w:t xml:space="preserve"> </w:t>
      </w:r>
      <w:proofErr w:type="spellStart"/>
      <w:r w:rsidR="00957AE9">
        <w:t>i</w:t>
      </w:r>
      <w:proofErr w:type="spellEnd"/>
      <w:r w:rsidR="00957AE9">
        <w:t xml:space="preserve"> </w:t>
      </w:r>
      <w:r w:rsidR="005E65FB">
        <w:t>17-40-103-8/20</w:t>
      </w:r>
      <w:r w:rsidR="009D24FD">
        <w:t xml:space="preserve"> od 26.11.2020. </w:t>
      </w:r>
      <w:proofErr w:type="spellStart"/>
      <w:r w:rsidR="009D24FD">
        <w:t>godine</w:t>
      </w:r>
      <w:proofErr w:type="spellEnd"/>
      <w:r w:rsidR="007D3A06">
        <w:t>)</w:t>
      </w:r>
      <w:r w:rsidR="005E65FB">
        <w:t xml:space="preserve"> </w:t>
      </w:r>
      <w:proofErr w:type="spellStart"/>
      <w:r w:rsidR="005E65FB">
        <w:t>i</w:t>
      </w:r>
      <w:proofErr w:type="spellEnd"/>
      <w:r w:rsidR="005E65FB">
        <w:t xml:space="preserve"> </w:t>
      </w:r>
      <w:proofErr w:type="spellStart"/>
      <w:r w:rsidR="009D24FD">
        <w:t>Zakonom</w:t>
      </w:r>
      <w:proofErr w:type="spellEnd"/>
      <w:r w:rsidR="009D24FD">
        <w:t xml:space="preserve"> o </w:t>
      </w:r>
      <w:proofErr w:type="spellStart"/>
      <w:r w:rsidR="007D3A06">
        <w:t>izvršenju</w:t>
      </w:r>
      <w:proofErr w:type="spellEnd"/>
      <w:r w:rsidR="007D3A06">
        <w:t xml:space="preserve"> </w:t>
      </w:r>
      <w:proofErr w:type="spellStart"/>
      <w:r w:rsidR="007D3A06">
        <w:t>budžeta</w:t>
      </w:r>
      <w:proofErr w:type="spellEnd"/>
      <w:r w:rsidR="007D3A06">
        <w:t xml:space="preserve"> BPK-a </w:t>
      </w:r>
      <w:proofErr w:type="spellStart"/>
      <w:r w:rsidR="007D3A06">
        <w:t>Goražde</w:t>
      </w:r>
      <w:proofErr w:type="spellEnd"/>
      <w:r w:rsidR="007D3A06">
        <w:t xml:space="preserve"> </w:t>
      </w:r>
      <w:proofErr w:type="spellStart"/>
      <w:r w:rsidR="007D3A06">
        <w:t>za</w:t>
      </w:r>
      <w:proofErr w:type="spellEnd"/>
      <w:r w:rsidR="007D3A06">
        <w:t xml:space="preserve"> 2020. </w:t>
      </w:r>
      <w:proofErr w:type="spellStart"/>
      <w:r w:rsidR="007D3A06">
        <w:t>Godinu</w:t>
      </w:r>
      <w:proofErr w:type="spellEnd"/>
      <w:r w:rsidR="007D3A06">
        <w:t xml:space="preserve"> (“</w:t>
      </w:r>
      <w:proofErr w:type="spellStart"/>
      <w:r w:rsidR="007D3A06">
        <w:t>Službene</w:t>
      </w:r>
      <w:proofErr w:type="spellEnd"/>
      <w:r w:rsidR="007D3A06">
        <w:t xml:space="preserve"> </w:t>
      </w:r>
      <w:proofErr w:type="spellStart"/>
      <w:r w:rsidR="007D3A06">
        <w:t>novine</w:t>
      </w:r>
      <w:proofErr w:type="spellEnd"/>
      <w:r w:rsidR="007D3A06">
        <w:t xml:space="preserve"> BPK-a </w:t>
      </w:r>
      <w:proofErr w:type="spellStart"/>
      <w:r w:rsidR="007D3A06">
        <w:t>Gor</w:t>
      </w:r>
      <w:r w:rsidR="005E65FB">
        <w:t>ažde</w:t>
      </w:r>
      <w:proofErr w:type="spellEnd"/>
      <w:r w:rsidR="005E65FB">
        <w:t xml:space="preserve">”, </w:t>
      </w:r>
      <w:proofErr w:type="spellStart"/>
      <w:r w:rsidR="005E65FB">
        <w:t>broj</w:t>
      </w:r>
      <w:proofErr w:type="spellEnd"/>
      <w:r w:rsidR="005E65FB">
        <w:t xml:space="preserve"> 15/19 </w:t>
      </w:r>
      <w:proofErr w:type="spellStart"/>
      <w:r w:rsidR="005E65FB">
        <w:t>i</w:t>
      </w:r>
      <w:proofErr w:type="spellEnd"/>
      <w:r w:rsidR="005E65FB">
        <w:t xml:space="preserve"> 5/20), </w:t>
      </w:r>
      <w:proofErr w:type="spellStart"/>
      <w:r w:rsidR="005E65FB">
        <w:t>direk</w:t>
      </w:r>
      <w:r w:rsidR="007D3A06">
        <w:t>tor</w:t>
      </w:r>
      <w:proofErr w:type="spellEnd"/>
      <w:r w:rsidR="007D3A06">
        <w:t xml:space="preserve"> </w:t>
      </w:r>
      <w:proofErr w:type="spellStart"/>
      <w:r w:rsidR="007D3A06">
        <w:t>Kantonalne</w:t>
      </w:r>
      <w:proofErr w:type="spellEnd"/>
      <w:r w:rsidR="007D3A06">
        <w:t xml:space="preserve"> </w:t>
      </w:r>
      <w:proofErr w:type="spellStart"/>
      <w:r w:rsidR="007D3A06">
        <w:t>uprave</w:t>
      </w:r>
      <w:proofErr w:type="spellEnd"/>
      <w:r w:rsidR="007D3A06">
        <w:t xml:space="preserve"> </w:t>
      </w:r>
      <w:proofErr w:type="spellStart"/>
      <w:r w:rsidR="007D3A06">
        <w:t>civilne</w:t>
      </w:r>
      <w:proofErr w:type="spellEnd"/>
      <w:r w:rsidR="007D3A06">
        <w:t xml:space="preserve"> </w:t>
      </w:r>
      <w:proofErr w:type="spellStart"/>
      <w:r w:rsidR="007D3A06">
        <w:t>zaštite</w:t>
      </w:r>
      <w:proofErr w:type="spellEnd"/>
      <w:r w:rsidR="007D3A06">
        <w:t xml:space="preserve"> </w:t>
      </w:r>
      <w:proofErr w:type="spellStart"/>
      <w:r w:rsidR="007D3A06">
        <w:t>Bosansko-podrinjskog</w:t>
      </w:r>
      <w:proofErr w:type="spellEnd"/>
      <w:r w:rsidR="007D3A06">
        <w:t xml:space="preserve"> </w:t>
      </w:r>
      <w:proofErr w:type="spellStart"/>
      <w:r w:rsidR="007D3A06">
        <w:t>kantona</w:t>
      </w:r>
      <w:proofErr w:type="spellEnd"/>
      <w:r w:rsidR="007D3A06">
        <w:t xml:space="preserve"> </w:t>
      </w:r>
      <w:proofErr w:type="spellStart"/>
      <w:r w:rsidR="007D3A06">
        <w:t>Goražde</w:t>
      </w:r>
      <w:proofErr w:type="spellEnd"/>
      <w:r w:rsidR="007D3A06">
        <w:t xml:space="preserve">, </w:t>
      </w:r>
      <w:r w:rsidR="007D3A06" w:rsidRPr="007D3A06">
        <w:rPr>
          <w:b/>
          <w:i/>
        </w:rPr>
        <w:t>d o n o s i:</w:t>
      </w:r>
    </w:p>
    <w:p w:rsidR="007D3A06" w:rsidRDefault="007D3A06" w:rsidP="00036BAD">
      <w:pPr>
        <w:spacing w:after="0" w:line="240" w:lineRule="auto"/>
        <w:jc w:val="both"/>
        <w:rPr>
          <w:b/>
          <w:i/>
        </w:rPr>
      </w:pPr>
    </w:p>
    <w:p w:rsidR="007D3A06" w:rsidRDefault="007D3A06" w:rsidP="00036BAD">
      <w:pPr>
        <w:spacing w:after="0" w:line="240" w:lineRule="auto"/>
        <w:jc w:val="both"/>
        <w:rPr>
          <w:b/>
        </w:rPr>
      </w:pPr>
    </w:p>
    <w:p w:rsidR="007359F6" w:rsidRDefault="007D3A06" w:rsidP="007359F6">
      <w:pPr>
        <w:spacing w:after="0" w:line="240" w:lineRule="auto"/>
        <w:jc w:val="center"/>
        <w:rPr>
          <w:b/>
        </w:rPr>
      </w:pPr>
      <w:r>
        <w:rPr>
          <w:b/>
        </w:rPr>
        <w:t>IZMJENE I DOPUNE PLANA NABAVKI KANTONALNE UPRAVE CIVILNE</w:t>
      </w:r>
      <w:r w:rsidR="007359F6">
        <w:rPr>
          <w:b/>
        </w:rPr>
        <w:t xml:space="preserve"> ZAŠTITE</w:t>
      </w:r>
    </w:p>
    <w:p w:rsidR="007D3A06" w:rsidRDefault="007359F6" w:rsidP="007359F6">
      <w:pPr>
        <w:spacing w:after="0" w:line="240" w:lineRule="auto"/>
        <w:jc w:val="center"/>
        <w:rPr>
          <w:b/>
        </w:rPr>
      </w:pPr>
      <w:r>
        <w:rPr>
          <w:b/>
        </w:rPr>
        <w:t>BPK-a GORAŽDE ZA 2020. GODINU</w:t>
      </w:r>
    </w:p>
    <w:p w:rsidR="002456BF" w:rsidRDefault="002456BF" w:rsidP="002456BF">
      <w:pPr>
        <w:spacing w:after="0" w:line="240" w:lineRule="auto"/>
        <w:jc w:val="both"/>
        <w:rPr>
          <w:b/>
        </w:rPr>
      </w:pPr>
    </w:p>
    <w:p w:rsidR="005E65FB" w:rsidRDefault="002456BF" w:rsidP="002456BF">
      <w:pPr>
        <w:spacing w:after="0" w:line="240" w:lineRule="auto"/>
        <w:jc w:val="both"/>
      </w:pPr>
      <w:r>
        <w:rPr>
          <w:b/>
        </w:rPr>
        <w:t xml:space="preserve">I - </w:t>
      </w:r>
      <w:r w:rsidR="005E65FB" w:rsidRPr="00B81C89">
        <w:t xml:space="preserve">Plan </w:t>
      </w:r>
      <w:proofErr w:type="spellStart"/>
      <w:r w:rsidR="005E65FB" w:rsidRPr="00B81C89">
        <w:t>nabavki</w:t>
      </w:r>
      <w:proofErr w:type="spellEnd"/>
      <w:r w:rsidR="005E65FB" w:rsidRPr="00B81C89">
        <w:t xml:space="preserve"> </w:t>
      </w:r>
      <w:proofErr w:type="spellStart"/>
      <w:r w:rsidR="00B81C89" w:rsidRPr="00B81C89">
        <w:t>Kantonalne</w:t>
      </w:r>
      <w:proofErr w:type="spellEnd"/>
      <w:r w:rsidR="00B81C89" w:rsidRPr="00B81C89">
        <w:t xml:space="preserve"> </w:t>
      </w:r>
      <w:proofErr w:type="spellStart"/>
      <w:r w:rsidR="00B81C89" w:rsidRPr="00B81C89">
        <w:t>uprave</w:t>
      </w:r>
      <w:proofErr w:type="spellEnd"/>
      <w:r w:rsidR="00B81C89" w:rsidRPr="00B81C89">
        <w:t xml:space="preserve"> </w:t>
      </w:r>
      <w:proofErr w:type="spellStart"/>
      <w:r w:rsidR="00B81C89" w:rsidRPr="00B81C89">
        <w:t>civilne</w:t>
      </w:r>
      <w:proofErr w:type="spellEnd"/>
      <w:r w:rsidR="00B81C89" w:rsidRPr="00B81C89">
        <w:t xml:space="preserve"> </w:t>
      </w:r>
      <w:proofErr w:type="spellStart"/>
      <w:r w:rsidR="00B81C89" w:rsidRPr="00B81C89">
        <w:t>zaštite</w:t>
      </w:r>
      <w:proofErr w:type="spellEnd"/>
      <w:r w:rsidR="00A2180E">
        <w:t xml:space="preserve"> BPK-a </w:t>
      </w:r>
      <w:proofErr w:type="spellStart"/>
      <w:r w:rsidR="00A2180E">
        <w:t>Goražde</w:t>
      </w:r>
      <w:proofErr w:type="spellEnd"/>
      <w:r w:rsidR="00A2180E">
        <w:t xml:space="preserve"> </w:t>
      </w:r>
      <w:proofErr w:type="spellStart"/>
      <w:r w:rsidR="00A2180E">
        <w:t>za</w:t>
      </w:r>
      <w:proofErr w:type="spellEnd"/>
      <w:r w:rsidR="00A2180E">
        <w:t xml:space="preserve"> 2020. </w:t>
      </w:r>
      <w:proofErr w:type="spellStart"/>
      <w:r w:rsidR="00A2180E">
        <w:t>godinu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17-11-294/20 od 16.10.2020. </w:t>
      </w:r>
      <w:proofErr w:type="spellStart"/>
      <w:proofErr w:type="gramStart"/>
      <w:r>
        <w:t>godine</w:t>
      </w:r>
      <w:proofErr w:type="spellEnd"/>
      <w:r w:rsidR="00B72640">
        <w:t>,</w:t>
      </w:r>
      <w:r>
        <w:t xml:space="preserve"> </w:t>
      </w:r>
      <w:r w:rsidR="00A2180E">
        <w:t xml:space="preserve"> </w:t>
      </w:r>
      <w:proofErr w:type="spellStart"/>
      <w:r w:rsidR="00A2180E">
        <w:t>mijenja</w:t>
      </w:r>
      <w:proofErr w:type="spellEnd"/>
      <w:proofErr w:type="gramEnd"/>
      <w:r w:rsidR="00A2180E">
        <w:t xml:space="preserve"> se </w:t>
      </w:r>
      <w:proofErr w:type="spellStart"/>
      <w:r w:rsidR="00A2180E">
        <w:t>tako</w:t>
      </w:r>
      <w:proofErr w:type="spellEnd"/>
      <w:r w:rsidR="00A2180E">
        <w:t xml:space="preserve"> </w:t>
      </w:r>
      <w:proofErr w:type="spellStart"/>
      <w:r w:rsidR="00A2180E">
        <w:t>što</w:t>
      </w:r>
      <w:proofErr w:type="spellEnd"/>
      <w:r w:rsidR="00A2180E">
        <w:t xml:space="preserve"> se u </w:t>
      </w:r>
      <w:proofErr w:type="spellStart"/>
      <w:r w:rsidR="00A2180E">
        <w:t>tačci</w:t>
      </w:r>
      <w:proofErr w:type="spellEnd"/>
      <w:r w:rsidR="00A2180E">
        <w:t xml:space="preserve"> I </w:t>
      </w:r>
      <w:proofErr w:type="spellStart"/>
      <w:r w:rsidR="00A2180E">
        <w:t>iza</w:t>
      </w:r>
      <w:proofErr w:type="spellEnd"/>
      <w:r w:rsidR="00A2180E">
        <w:t xml:space="preserve"> </w:t>
      </w:r>
      <w:proofErr w:type="spellStart"/>
      <w:r w:rsidR="00A2180E">
        <w:t>tabele</w:t>
      </w:r>
      <w:proofErr w:type="spellEnd"/>
      <w:r w:rsidR="00A2180E">
        <w:t xml:space="preserve"> JAVNE NABAVKE ROBA </w:t>
      </w:r>
      <w:proofErr w:type="spellStart"/>
      <w:r w:rsidR="00A2180E">
        <w:t>dodaje</w:t>
      </w:r>
      <w:proofErr w:type="spellEnd"/>
      <w:r w:rsidR="00A2180E">
        <w:t xml:space="preserve"> nova </w:t>
      </w:r>
      <w:proofErr w:type="spellStart"/>
      <w:r w:rsidR="00A2180E">
        <w:t>tabela</w:t>
      </w:r>
      <w:proofErr w:type="spellEnd"/>
      <w:r w:rsidR="00A2180E">
        <w:t xml:space="preserve"> JAVNE NABAVKE USLUGA </w:t>
      </w:r>
      <w:proofErr w:type="spellStart"/>
      <w:r w:rsidR="00A2180E">
        <w:t>koja</w:t>
      </w:r>
      <w:proofErr w:type="spellEnd"/>
      <w:r w:rsidR="00A2180E">
        <w:t xml:space="preserve"> </w:t>
      </w:r>
      <w:proofErr w:type="spellStart"/>
      <w:r w:rsidR="00A2180E">
        <w:t>glasi</w:t>
      </w:r>
      <w:proofErr w:type="spellEnd"/>
      <w:r w:rsidR="00A2180E">
        <w:t>:</w:t>
      </w:r>
    </w:p>
    <w:p w:rsidR="00A2180E" w:rsidRDefault="00A2180E" w:rsidP="00A2180E">
      <w:pPr>
        <w:spacing w:after="0" w:line="240" w:lineRule="auto"/>
        <w:jc w:val="both"/>
      </w:pPr>
    </w:p>
    <w:p w:rsidR="00317493" w:rsidRDefault="00A2180E" w:rsidP="002456BF">
      <w:pPr>
        <w:spacing w:after="0" w:line="240" w:lineRule="auto"/>
        <w:jc w:val="center"/>
        <w:rPr>
          <w:b/>
        </w:rPr>
      </w:pPr>
      <w:r w:rsidRPr="00A2180E">
        <w:rPr>
          <w:b/>
        </w:rPr>
        <w:t>JAVNE NABAVKE USLUGA</w:t>
      </w:r>
    </w:p>
    <w:p w:rsidR="002456BF" w:rsidRPr="002456BF" w:rsidRDefault="002456BF" w:rsidP="002456BF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376"/>
        <w:gridCol w:w="2261"/>
        <w:gridCol w:w="1625"/>
        <w:gridCol w:w="1560"/>
        <w:gridCol w:w="1427"/>
        <w:gridCol w:w="1380"/>
        <w:gridCol w:w="1463"/>
        <w:gridCol w:w="1604"/>
      </w:tblGrid>
      <w:tr w:rsidR="00A2180E" w:rsidTr="005E65FB">
        <w:trPr>
          <w:trHeight w:val="420"/>
        </w:trPr>
        <w:tc>
          <w:tcPr>
            <w:tcW w:w="1188" w:type="dxa"/>
            <w:vMerge w:val="restart"/>
          </w:tcPr>
          <w:p w:rsidR="007A1123" w:rsidRDefault="00A2180E" w:rsidP="0083335B">
            <w:pPr>
              <w:rPr>
                <w:b/>
              </w:rPr>
            </w:pPr>
            <w:proofErr w:type="spellStart"/>
            <w:r>
              <w:rPr>
                <w:b/>
              </w:rPr>
              <w:t>Redni</w:t>
            </w:r>
            <w:proofErr w:type="spellEnd"/>
          </w:p>
          <w:p w:rsidR="00A2180E" w:rsidRPr="005E65FB" w:rsidRDefault="00A2180E" w:rsidP="0083335B">
            <w:pPr>
              <w:rPr>
                <w:b/>
                <w:caps/>
              </w:rPr>
            </w:pPr>
            <w:proofErr w:type="spellStart"/>
            <w:r>
              <w:rPr>
                <w:b/>
              </w:rPr>
              <w:t>broj</w:t>
            </w:r>
            <w:proofErr w:type="spellEnd"/>
          </w:p>
        </w:tc>
        <w:tc>
          <w:tcPr>
            <w:tcW w:w="1440" w:type="dxa"/>
            <w:vMerge w:val="restart"/>
          </w:tcPr>
          <w:p w:rsidR="007A1123" w:rsidRPr="005E65FB" w:rsidRDefault="00A2180E" w:rsidP="0083335B">
            <w:pPr>
              <w:rPr>
                <w:b/>
                <w:caps/>
              </w:rPr>
            </w:pPr>
            <w:proofErr w:type="spellStart"/>
            <w:r>
              <w:rPr>
                <w:b/>
              </w:rPr>
              <w:t>Ekonomski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kod</w:t>
            </w:r>
            <w:proofErr w:type="spellEnd"/>
            <w:r>
              <w:rPr>
                <w:b/>
              </w:rPr>
              <w:t xml:space="preserve"> u </w:t>
            </w:r>
            <w:proofErr w:type="spellStart"/>
            <w:r>
              <w:rPr>
                <w:b/>
              </w:rPr>
              <w:t>budžetu</w:t>
            </w:r>
            <w:proofErr w:type="spellEnd"/>
          </w:p>
        </w:tc>
        <w:tc>
          <w:tcPr>
            <w:tcW w:w="2616" w:type="dxa"/>
            <w:vMerge w:val="restart"/>
          </w:tcPr>
          <w:p w:rsidR="00A2180E" w:rsidRDefault="00A2180E" w:rsidP="0083335B">
            <w:pPr>
              <w:rPr>
                <w:b/>
              </w:rPr>
            </w:pPr>
          </w:p>
          <w:p w:rsidR="00A2180E" w:rsidRDefault="00A2180E" w:rsidP="0083335B">
            <w:pPr>
              <w:rPr>
                <w:b/>
              </w:rPr>
            </w:pPr>
          </w:p>
          <w:p w:rsidR="007A1123" w:rsidRPr="005E65FB" w:rsidRDefault="007A1123" w:rsidP="0083335B">
            <w:pPr>
              <w:rPr>
                <w:b/>
                <w:caps/>
              </w:rPr>
            </w:pPr>
            <w:r w:rsidRPr="005E65FB">
              <w:rPr>
                <w:b/>
              </w:rPr>
              <w:t>PREDMET NABAVKE</w:t>
            </w:r>
          </w:p>
        </w:tc>
        <w:tc>
          <w:tcPr>
            <w:tcW w:w="1748" w:type="dxa"/>
            <w:vMerge w:val="restart"/>
          </w:tcPr>
          <w:p w:rsidR="007A1123" w:rsidRPr="005E65FB" w:rsidRDefault="00A2180E" w:rsidP="0083335B">
            <w:pPr>
              <w:rPr>
                <w:b/>
                <w:caps/>
              </w:rPr>
            </w:pPr>
            <w:proofErr w:type="spellStart"/>
            <w:r>
              <w:rPr>
                <w:b/>
              </w:rPr>
              <w:t>Procjenjena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vrijednost</w:t>
            </w:r>
            <w:proofErr w:type="spellEnd"/>
            <w:r w:rsidR="007A1123" w:rsidRPr="005E65F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r w:rsidR="007A1123" w:rsidRPr="005E65FB">
              <w:rPr>
                <w:b/>
              </w:rPr>
              <w:t>PDV (KM)</w:t>
            </w:r>
          </w:p>
        </w:tc>
        <w:tc>
          <w:tcPr>
            <w:tcW w:w="1748" w:type="dxa"/>
            <w:vMerge w:val="restart"/>
          </w:tcPr>
          <w:p w:rsidR="00A2180E" w:rsidRDefault="00A2180E" w:rsidP="0083335B">
            <w:pPr>
              <w:rPr>
                <w:b/>
              </w:rPr>
            </w:pPr>
          </w:p>
          <w:p w:rsidR="00A2180E" w:rsidRDefault="00A2180E" w:rsidP="0083335B">
            <w:pPr>
              <w:rPr>
                <w:b/>
              </w:rPr>
            </w:pPr>
          </w:p>
          <w:p w:rsidR="007A1123" w:rsidRPr="005E65FB" w:rsidRDefault="00A2180E" w:rsidP="0083335B">
            <w:pPr>
              <w:rPr>
                <w:b/>
                <w:caps/>
              </w:rPr>
            </w:pPr>
            <w:proofErr w:type="spellStart"/>
            <w:r>
              <w:rPr>
                <w:b/>
              </w:rPr>
              <w:t>Vrsta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postupka</w:t>
            </w:r>
            <w:proofErr w:type="spellEnd"/>
          </w:p>
        </w:tc>
        <w:tc>
          <w:tcPr>
            <w:tcW w:w="1970" w:type="dxa"/>
            <w:gridSpan w:val="2"/>
          </w:tcPr>
          <w:p w:rsidR="007A1123" w:rsidRPr="005E65FB" w:rsidRDefault="007A1123" w:rsidP="005F1E3D">
            <w:pPr>
              <w:jc w:val="center"/>
              <w:rPr>
                <w:b/>
                <w:caps/>
              </w:rPr>
            </w:pPr>
            <w:r w:rsidRPr="005E65FB">
              <w:rPr>
                <w:b/>
              </w:rPr>
              <w:t>OKVIRNO</w:t>
            </w:r>
          </w:p>
        </w:tc>
        <w:tc>
          <w:tcPr>
            <w:tcW w:w="1527" w:type="dxa"/>
            <w:vMerge w:val="restart"/>
          </w:tcPr>
          <w:p w:rsidR="00A2180E" w:rsidRDefault="00A2180E" w:rsidP="0083335B">
            <w:pPr>
              <w:rPr>
                <w:b/>
              </w:rPr>
            </w:pPr>
          </w:p>
          <w:p w:rsidR="007A1123" w:rsidRPr="005E65FB" w:rsidRDefault="00A2180E" w:rsidP="00A2180E">
            <w:pPr>
              <w:jc w:val="center"/>
              <w:rPr>
                <w:b/>
                <w:caps/>
              </w:rPr>
            </w:pPr>
            <w:proofErr w:type="spellStart"/>
            <w:r>
              <w:rPr>
                <w:b/>
              </w:rPr>
              <w:t>Izvor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finansiranja</w:t>
            </w:r>
            <w:proofErr w:type="spellEnd"/>
          </w:p>
        </w:tc>
        <w:tc>
          <w:tcPr>
            <w:tcW w:w="1749" w:type="dxa"/>
            <w:vMerge w:val="restart"/>
          </w:tcPr>
          <w:p w:rsidR="00A2180E" w:rsidRDefault="00A2180E" w:rsidP="00A2180E">
            <w:pPr>
              <w:jc w:val="center"/>
              <w:rPr>
                <w:b/>
              </w:rPr>
            </w:pPr>
          </w:p>
          <w:p w:rsidR="00A2180E" w:rsidRDefault="00A2180E" w:rsidP="00A2180E">
            <w:pPr>
              <w:jc w:val="center"/>
              <w:rPr>
                <w:b/>
              </w:rPr>
            </w:pPr>
          </w:p>
          <w:p w:rsidR="007A1123" w:rsidRPr="005E65FB" w:rsidRDefault="00A2180E" w:rsidP="00A2180E">
            <w:pPr>
              <w:jc w:val="center"/>
              <w:rPr>
                <w:b/>
                <w:caps/>
              </w:rPr>
            </w:pPr>
            <w:proofErr w:type="spellStart"/>
            <w:r>
              <w:rPr>
                <w:b/>
              </w:rPr>
              <w:t>Napomena</w:t>
            </w:r>
            <w:proofErr w:type="spellEnd"/>
          </w:p>
        </w:tc>
      </w:tr>
      <w:tr w:rsidR="00A2180E" w:rsidTr="005E65FB">
        <w:trPr>
          <w:trHeight w:val="375"/>
        </w:trPr>
        <w:tc>
          <w:tcPr>
            <w:tcW w:w="1188" w:type="dxa"/>
            <w:vMerge/>
          </w:tcPr>
          <w:p w:rsidR="007A1123" w:rsidRDefault="007A1123" w:rsidP="0083335B"/>
        </w:tc>
        <w:tc>
          <w:tcPr>
            <w:tcW w:w="1440" w:type="dxa"/>
            <w:vMerge/>
          </w:tcPr>
          <w:p w:rsidR="007A1123" w:rsidRDefault="007A1123" w:rsidP="0083335B"/>
        </w:tc>
        <w:tc>
          <w:tcPr>
            <w:tcW w:w="2616" w:type="dxa"/>
            <w:vMerge/>
          </w:tcPr>
          <w:p w:rsidR="007A1123" w:rsidRDefault="007A1123" w:rsidP="0083335B"/>
        </w:tc>
        <w:tc>
          <w:tcPr>
            <w:tcW w:w="1748" w:type="dxa"/>
            <w:vMerge/>
          </w:tcPr>
          <w:p w:rsidR="007A1123" w:rsidRDefault="007A1123" w:rsidP="0083335B"/>
        </w:tc>
        <w:tc>
          <w:tcPr>
            <w:tcW w:w="1748" w:type="dxa"/>
            <w:vMerge/>
          </w:tcPr>
          <w:p w:rsidR="007A1123" w:rsidRDefault="007A1123" w:rsidP="0083335B"/>
        </w:tc>
        <w:tc>
          <w:tcPr>
            <w:tcW w:w="930" w:type="dxa"/>
          </w:tcPr>
          <w:p w:rsidR="007A1123" w:rsidRPr="005E65FB" w:rsidRDefault="00A2180E" w:rsidP="005F1E3D">
            <w:pPr>
              <w:jc w:val="center"/>
              <w:rPr>
                <w:b/>
              </w:rPr>
            </w:pPr>
            <w:r>
              <w:rPr>
                <w:b/>
                <w:caps/>
              </w:rPr>
              <w:t>Datum pokretanja postupka</w:t>
            </w:r>
          </w:p>
        </w:tc>
        <w:tc>
          <w:tcPr>
            <w:tcW w:w="1040" w:type="dxa"/>
          </w:tcPr>
          <w:p w:rsidR="007A1123" w:rsidRPr="005E65FB" w:rsidRDefault="007A1123" w:rsidP="005F1E3D">
            <w:pPr>
              <w:jc w:val="center"/>
              <w:rPr>
                <w:b/>
              </w:rPr>
            </w:pPr>
            <w:r w:rsidRPr="005E65FB">
              <w:rPr>
                <w:b/>
                <w:caps/>
              </w:rPr>
              <w:t>dATUM OKONČANJA POSTUPKA</w:t>
            </w:r>
          </w:p>
        </w:tc>
        <w:tc>
          <w:tcPr>
            <w:tcW w:w="1527" w:type="dxa"/>
            <w:vMerge/>
          </w:tcPr>
          <w:p w:rsidR="007A1123" w:rsidRDefault="007A1123" w:rsidP="0083335B"/>
        </w:tc>
        <w:tc>
          <w:tcPr>
            <w:tcW w:w="1749" w:type="dxa"/>
            <w:vMerge/>
          </w:tcPr>
          <w:p w:rsidR="007A1123" w:rsidRDefault="007A1123" w:rsidP="0083335B"/>
        </w:tc>
      </w:tr>
      <w:tr w:rsidR="00A2180E" w:rsidTr="005E65FB">
        <w:tc>
          <w:tcPr>
            <w:tcW w:w="1188" w:type="dxa"/>
          </w:tcPr>
          <w:p w:rsidR="007A1123" w:rsidRDefault="007A1123" w:rsidP="0083335B">
            <w:pPr>
              <w:rPr>
                <w:caps/>
              </w:rPr>
            </w:pPr>
            <w:r>
              <w:rPr>
                <w:caps/>
              </w:rPr>
              <w:t>1.</w:t>
            </w:r>
          </w:p>
        </w:tc>
        <w:tc>
          <w:tcPr>
            <w:tcW w:w="1440" w:type="dxa"/>
          </w:tcPr>
          <w:p w:rsidR="007A1123" w:rsidRDefault="007A1123" w:rsidP="0083335B">
            <w:pPr>
              <w:rPr>
                <w:caps/>
              </w:rPr>
            </w:pPr>
            <w:r>
              <w:rPr>
                <w:caps/>
              </w:rPr>
              <w:t>613700</w:t>
            </w:r>
          </w:p>
        </w:tc>
        <w:tc>
          <w:tcPr>
            <w:tcW w:w="2616" w:type="dxa"/>
          </w:tcPr>
          <w:p w:rsidR="007A1123" w:rsidRDefault="007A1123" w:rsidP="0083335B">
            <w:pPr>
              <w:rPr>
                <w:caps/>
              </w:rPr>
            </w:pPr>
            <w:proofErr w:type="spellStart"/>
            <w:r>
              <w:t>Građevinske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  <w:r>
              <w:t xml:space="preserve"> </w:t>
            </w:r>
            <w:r>
              <w:rPr>
                <w:caps/>
              </w:rPr>
              <w:t>–</w:t>
            </w:r>
            <w:proofErr w:type="spellStart"/>
            <w:r>
              <w:t>postavljanje</w:t>
            </w:r>
            <w:proofErr w:type="spellEnd"/>
            <w:r>
              <w:t xml:space="preserve"> </w:t>
            </w:r>
            <w:proofErr w:type="spellStart"/>
            <w:r>
              <w:t>laminata</w:t>
            </w:r>
            <w:proofErr w:type="spellEnd"/>
          </w:p>
        </w:tc>
        <w:tc>
          <w:tcPr>
            <w:tcW w:w="1748" w:type="dxa"/>
          </w:tcPr>
          <w:p w:rsidR="007A1123" w:rsidRDefault="007A1123" w:rsidP="005F1E3D">
            <w:pPr>
              <w:jc w:val="center"/>
              <w:rPr>
                <w:caps/>
              </w:rPr>
            </w:pPr>
          </w:p>
          <w:p w:rsidR="007A1123" w:rsidRDefault="007A1123" w:rsidP="005F1E3D">
            <w:pPr>
              <w:jc w:val="center"/>
              <w:rPr>
                <w:caps/>
              </w:rPr>
            </w:pPr>
            <w:r>
              <w:rPr>
                <w:caps/>
              </w:rPr>
              <w:t>370</w:t>
            </w:r>
          </w:p>
        </w:tc>
        <w:tc>
          <w:tcPr>
            <w:tcW w:w="1748" w:type="dxa"/>
          </w:tcPr>
          <w:p w:rsidR="007A1123" w:rsidRDefault="007A1123" w:rsidP="0083335B">
            <w:pPr>
              <w:rPr>
                <w:caps/>
              </w:rPr>
            </w:pPr>
            <w:proofErr w:type="spellStart"/>
            <w:r>
              <w:t>Direktni</w:t>
            </w:r>
            <w:proofErr w:type="spellEnd"/>
            <w:r>
              <w:t xml:space="preserve"> </w:t>
            </w:r>
            <w:proofErr w:type="spellStart"/>
            <w:r>
              <w:t>postupak</w:t>
            </w:r>
            <w:proofErr w:type="spellEnd"/>
            <w:r>
              <w:t xml:space="preserve"> </w:t>
            </w:r>
          </w:p>
        </w:tc>
        <w:tc>
          <w:tcPr>
            <w:tcW w:w="930" w:type="dxa"/>
          </w:tcPr>
          <w:p w:rsidR="007A1123" w:rsidRDefault="007A1123" w:rsidP="0083335B">
            <w:pPr>
              <w:rPr>
                <w:caps/>
              </w:rPr>
            </w:pPr>
            <w:r>
              <w:t xml:space="preserve">IV </w:t>
            </w:r>
            <w:proofErr w:type="spellStart"/>
            <w:r>
              <w:t>kvartal</w:t>
            </w:r>
            <w:proofErr w:type="spellEnd"/>
          </w:p>
        </w:tc>
        <w:tc>
          <w:tcPr>
            <w:tcW w:w="1040" w:type="dxa"/>
          </w:tcPr>
          <w:p w:rsidR="007A1123" w:rsidRDefault="007A1123" w:rsidP="0083335B">
            <w:pPr>
              <w:rPr>
                <w:caps/>
              </w:rPr>
            </w:pPr>
            <w:r>
              <w:t xml:space="preserve">IV </w:t>
            </w:r>
            <w:proofErr w:type="spellStart"/>
            <w:r>
              <w:t>kvartal</w:t>
            </w:r>
            <w:proofErr w:type="spellEnd"/>
          </w:p>
        </w:tc>
        <w:tc>
          <w:tcPr>
            <w:tcW w:w="1527" w:type="dxa"/>
          </w:tcPr>
          <w:p w:rsidR="007A1123" w:rsidRDefault="007A1123" w:rsidP="0083335B">
            <w:pPr>
              <w:rPr>
                <w:caps/>
              </w:rPr>
            </w:pPr>
            <w:proofErr w:type="spellStart"/>
            <w:r>
              <w:t>Budžet</w:t>
            </w:r>
            <w:proofErr w:type="spellEnd"/>
            <w:r>
              <w:t xml:space="preserve"> (</w:t>
            </w:r>
            <w:proofErr w:type="spellStart"/>
            <w:r>
              <w:t>redovna</w:t>
            </w:r>
            <w:proofErr w:type="spellEnd"/>
            <w:r>
              <w:t xml:space="preserve"> </w:t>
            </w:r>
            <w:proofErr w:type="spellStart"/>
            <w:r>
              <w:t>sredstva</w:t>
            </w:r>
            <w:proofErr w:type="spellEnd"/>
            <w:r>
              <w:t>)</w:t>
            </w:r>
          </w:p>
        </w:tc>
        <w:tc>
          <w:tcPr>
            <w:tcW w:w="1749" w:type="dxa"/>
          </w:tcPr>
          <w:p w:rsidR="007A1123" w:rsidRDefault="007A1123" w:rsidP="0083335B">
            <w:pPr>
              <w:rPr>
                <w:caps/>
              </w:rPr>
            </w:pPr>
          </w:p>
        </w:tc>
      </w:tr>
      <w:tr w:rsidR="00A2180E" w:rsidTr="005E65FB">
        <w:tc>
          <w:tcPr>
            <w:tcW w:w="1188" w:type="dxa"/>
          </w:tcPr>
          <w:p w:rsidR="007A1123" w:rsidRDefault="007A1123" w:rsidP="0083335B">
            <w:pPr>
              <w:rPr>
                <w:caps/>
              </w:rPr>
            </w:pPr>
            <w:r>
              <w:rPr>
                <w:caps/>
              </w:rPr>
              <w:t>2.</w:t>
            </w:r>
          </w:p>
        </w:tc>
        <w:tc>
          <w:tcPr>
            <w:tcW w:w="1440" w:type="dxa"/>
          </w:tcPr>
          <w:p w:rsidR="007A1123" w:rsidRDefault="007A1123" w:rsidP="0083335B">
            <w:pPr>
              <w:rPr>
                <w:caps/>
              </w:rPr>
            </w:pPr>
            <w:r>
              <w:rPr>
                <w:caps/>
              </w:rPr>
              <w:t>613900</w:t>
            </w:r>
          </w:p>
        </w:tc>
        <w:tc>
          <w:tcPr>
            <w:tcW w:w="2616" w:type="dxa"/>
          </w:tcPr>
          <w:p w:rsidR="007A1123" w:rsidRDefault="007A1123" w:rsidP="0083335B">
            <w:pPr>
              <w:rPr>
                <w:caps/>
              </w:rPr>
            </w:pPr>
            <w:proofErr w:type="spellStart"/>
            <w:r>
              <w:t>Uslug</w:t>
            </w:r>
            <w:r w:rsidR="0047109C">
              <w:t>e</w:t>
            </w:r>
            <w:proofErr w:type="spellEnd"/>
            <w:r w:rsidR="0047109C">
              <w:t xml:space="preserve"> </w:t>
            </w:r>
            <w:proofErr w:type="spellStart"/>
            <w:r w:rsidR="0047109C">
              <w:t>radova</w:t>
            </w:r>
            <w:proofErr w:type="spellEnd"/>
            <w:r w:rsidR="0047109C">
              <w:t xml:space="preserve"> </w:t>
            </w:r>
            <w:proofErr w:type="spellStart"/>
            <w:r w:rsidR="0047109C">
              <w:t>na</w:t>
            </w:r>
            <w:proofErr w:type="spellEnd"/>
            <w:r w:rsidR="0047109C">
              <w:t xml:space="preserve"> </w:t>
            </w:r>
            <w:proofErr w:type="spellStart"/>
            <w:r w:rsidR="0047109C">
              <w:t>uspostavi</w:t>
            </w:r>
            <w:proofErr w:type="spellEnd"/>
            <w:r w:rsidR="0047109C">
              <w:t xml:space="preserve"> </w:t>
            </w:r>
            <w:proofErr w:type="spellStart"/>
            <w:r w:rsidR="0047109C">
              <w:t>sistema</w:t>
            </w:r>
            <w:proofErr w:type="spellEnd"/>
            <w:r w:rsidR="0047109C">
              <w:t xml:space="preserve"> KT </w:t>
            </w:r>
            <w:proofErr w:type="spellStart"/>
            <w:r w:rsidR="0047109C">
              <w:t>i</w:t>
            </w:r>
            <w:proofErr w:type="spellEnd"/>
            <w:r w:rsidR="0047109C">
              <w:t xml:space="preserve"> UKT</w:t>
            </w:r>
            <w:r>
              <w:t xml:space="preserve"> </w:t>
            </w:r>
            <w:proofErr w:type="spellStart"/>
            <w:r>
              <w:t>veze</w:t>
            </w:r>
            <w:proofErr w:type="spellEnd"/>
            <w:r>
              <w:t xml:space="preserve"> </w:t>
            </w:r>
            <w:r>
              <w:rPr>
                <w:caps/>
              </w:rPr>
              <w:t>–</w:t>
            </w:r>
            <w:proofErr w:type="spellStart"/>
            <w:r>
              <w:t>opremanje</w:t>
            </w:r>
            <w:proofErr w:type="spellEnd"/>
            <w:r>
              <w:t xml:space="preserve"> </w:t>
            </w:r>
            <w:proofErr w:type="spellStart"/>
            <w:r>
              <w:t>operativnog</w:t>
            </w:r>
            <w:proofErr w:type="spellEnd"/>
            <w:r>
              <w:t xml:space="preserve"> </w:t>
            </w:r>
            <w:proofErr w:type="spellStart"/>
            <w:r>
              <w:t>centra</w:t>
            </w:r>
            <w:proofErr w:type="spellEnd"/>
            <w:r>
              <w:t xml:space="preserve"> </w:t>
            </w:r>
            <w:proofErr w:type="spellStart"/>
            <w:r>
              <w:t>civilne</w:t>
            </w:r>
            <w:proofErr w:type="spellEnd"/>
            <w:r>
              <w:t xml:space="preserve"> </w:t>
            </w:r>
            <w:proofErr w:type="spellStart"/>
            <w:r>
              <w:t>zaštite</w:t>
            </w:r>
            <w:proofErr w:type="spellEnd"/>
          </w:p>
        </w:tc>
        <w:tc>
          <w:tcPr>
            <w:tcW w:w="1748" w:type="dxa"/>
          </w:tcPr>
          <w:p w:rsidR="007A1123" w:rsidRDefault="007A1123" w:rsidP="007A1123">
            <w:pPr>
              <w:jc w:val="center"/>
              <w:rPr>
                <w:caps/>
              </w:rPr>
            </w:pPr>
          </w:p>
          <w:p w:rsidR="007A1123" w:rsidRDefault="007A1123" w:rsidP="007A1123">
            <w:pPr>
              <w:jc w:val="center"/>
              <w:rPr>
                <w:caps/>
              </w:rPr>
            </w:pPr>
          </w:p>
          <w:p w:rsidR="007A1123" w:rsidRDefault="007A1123" w:rsidP="007A1123">
            <w:pPr>
              <w:jc w:val="center"/>
              <w:rPr>
                <w:caps/>
              </w:rPr>
            </w:pPr>
            <w:r>
              <w:rPr>
                <w:caps/>
              </w:rPr>
              <w:t>450</w:t>
            </w:r>
          </w:p>
        </w:tc>
        <w:tc>
          <w:tcPr>
            <w:tcW w:w="1748" w:type="dxa"/>
          </w:tcPr>
          <w:p w:rsidR="007A1123" w:rsidRDefault="007A1123" w:rsidP="0083335B">
            <w:pPr>
              <w:rPr>
                <w:caps/>
              </w:rPr>
            </w:pPr>
            <w:proofErr w:type="spellStart"/>
            <w:r>
              <w:t>Direktni</w:t>
            </w:r>
            <w:proofErr w:type="spellEnd"/>
            <w:r>
              <w:t xml:space="preserve"> </w:t>
            </w:r>
            <w:proofErr w:type="spellStart"/>
            <w:r>
              <w:t>postupak</w:t>
            </w:r>
            <w:proofErr w:type="spellEnd"/>
          </w:p>
        </w:tc>
        <w:tc>
          <w:tcPr>
            <w:tcW w:w="930" w:type="dxa"/>
          </w:tcPr>
          <w:p w:rsidR="007A1123" w:rsidRDefault="007A1123" w:rsidP="0083335B">
            <w:pPr>
              <w:rPr>
                <w:caps/>
              </w:rPr>
            </w:pPr>
            <w:r>
              <w:t xml:space="preserve">IV </w:t>
            </w:r>
            <w:proofErr w:type="spellStart"/>
            <w:r>
              <w:t>kvartal</w:t>
            </w:r>
            <w:proofErr w:type="spellEnd"/>
          </w:p>
        </w:tc>
        <w:tc>
          <w:tcPr>
            <w:tcW w:w="1040" w:type="dxa"/>
          </w:tcPr>
          <w:p w:rsidR="007A1123" w:rsidRDefault="007A1123" w:rsidP="0083335B">
            <w:pPr>
              <w:rPr>
                <w:caps/>
              </w:rPr>
            </w:pPr>
            <w:r>
              <w:t xml:space="preserve">IV </w:t>
            </w:r>
            <w:proofErr w:type="spellStart"/>
            <w:r>
              <w:t>kvartal</w:t>
            </w:r>
            <w:proofErr w:type="spellEnd"/>
          </w:p>
        </w:tc>
        <w:tc>
          <w:tcPr>
            <w:tcW w:w="1527" w:type="dxa"/>
          </w:tcPr>
          <w:p w:rsidR="007A1123" w:rsidRDefault="007A1123" w:rsidP="0083335B">
            <w:pPr>
              <w:rPr>
                <w:caps/>
              </w:rPr>
            </w:pPr>
            <w:proofErr w:type="spellStart"/>
            <w:r>
              <w:t>Budžet</w:t>
            </w:r>
            <w:proofErr w:type="spellEnd"/>
            <w:r>
              <w:t xml:space="preserve"> (</w:t>
            </w:r>
            <w:proofErr w:type="spellStart"/>
            <w:r>
              <w:t>namjenska</w:t>
            </w:r>
            <w:proofErr w:type="spellEnd"/>
            <w:r>
              <w:t xml:space="preserve"> </w:t>
            </w:r>
            <w:proofErr w:type="spellStart"/>
            <w:r>
              <w:t>sredstva</w:t>
            </w:r>
            <w:proofErr w:type="spellEnd"/>
            <w:r>
              <w:t>)</w:t>
            </w:r>
          </w:p>
        </w:tc>
        <w:tc>
          <w:tcPr>
            <w:tcW w:w="1749" w:type="dxa"/>
          </w:tcPr>
          <w:p w:rsidR="007A1123" w:rsidRDefault="007A1123" w:rsidP="0083335B">
            <w:pPr>
              <w:rPr>
                <w:caps/>
              </w:rPr>
            </w:pPr>
          </w:p>
        </w:tc>
      </w:tr>
    </w:tbl>
    <w:p w:rsidR="00317493" w:rsidRDefault="00317493" w:rsidP="0083335B">
      <w:pPr>
        <w:rPr>
          <w:caps/>
        </w:rPr>
      </w:pPr>
    </w:p>
    <w:p w:rsidR="0047109C" w:rsidRDefault="0047109C" w:rsidP="0083335B">
      <w:pPr>
        <w:rPr>
          <w:b/>
          <w:caps/>
        </w:rPr>
      </w:pPr>
    </w:p>
    <w:p w:rsidR="002456BF" w:rsidRPr="002456BF" w:rsidRDefault="002456BF" w:rsidP="0083335B">
      <w:pPr>
        <w:rPr>
          <w:b/>
        </w:rPr>
      </w:pPr>
      <w:r w:rsidRPr="002456BF">
        <w:rPr>
          <w:b/>
          <w:caps/>
        </w:rPr>
        <w:t>II</w:t>
      </w:r>
      <w:r>
        <w:rPr>
          <w:caps/>
        </w:rPr>
        <w:t xml:space="preserve"> –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r w:rsidRPr="00B81C89">
        <w:t>Plan</w:t>
      </w:r>
      <w:r>
        <w:t>a</w:t>
      </w:r>
      <w:r w:rsidRPr="00B81C89">
        <w:t xml:space="preserve"> </w:t>
      </w:r>
      <w:proofErr w:type="spellStart"/>
      <w:r w:rsidRPr="00B81C89">
        <w:t>nabavki</w:t>
      </w:r>
      <w:proofErr w:type="spellEnd"/>
      <w:r w:rsidRPr="00B81C89">
        <w:t xml:space="preserve"> </w:t>
      </w:r>
      <w:proofErr w:type="spellStart"/>
      <w:r w:rsidRPr="00B81C89">
        <w:t>Kantonalne</w:t>
      </w:r>
      <w:proofErr w:type="spellEnd"/>
      <w:r w:rsidRPr="00B81C89">
        <w:t xml:space="preserve"> </w:t>
      </w:r>
      <w:proofErr w:type="spellStart"/>
      <w:r w:rsidRPr="00B81C89">
        <w:t>uprave</w:t>
      </w:r>
      <w:proofErr w:type="spellEnd"/>
      <w:r w:rsidRPr="00B81C89">
        <w:t xml:space="preserve"> </w:t>
      </w:r>
      <w:proofErr w:type="spellStart"/>
      <w:r w:rsidRPr="00B81C89">
        <w:t>civilne</w:t>
      </w:r>
      <w:proofErr w:type="spellEnd"/>
      <w:r w:rsidRPr="00B81C89">
        <w:t xml:space="preserve"> </w:t>
      </w:r>
      <w:proofErr w:type="spellStart"/>
      <w:r w:rsidRPr="00B81C89">
        <w:t>zaštite</w:t>
      </w:r>
      <w:proofErr w:type="spellEnd"/>
      <w:r>
        <w:t xml:space="preserve"> BPK-a </w:t>
      </w:r>
      <w:proofErr w:type="spellStart"/>
      <w:r>
        <w:t>Goražde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2020. </w:t>
      </w:r>
      <w:proofErr w:type="spellStart"/>
      <w:r>
        <w:t>godinu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17-11-294/20 od 16.10.2020.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ostaju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snazi</w:t>
      </w:r>
      <w:proofErr w:type="spellEnd"/>
      <w:r>
        <w:t>.</w:t>
      </w:r>
    </w:p>
    <w:p w:rsidR="002456BF" w:rsidRDefault="002456BF" w:rsidP="0083335B">
      <w:r w:rsidRPr="002456BF">
        <w:rPr>
          <w:b/>
        </w:rPr>
        <w:t>III</w:t>
      </w:r>
      <w:r>
        <w:rPr>
          <w:b/>
        </w:rPr>
        <w:t xml:space="preserve"> – </w:t>
      </w:r>
      <w:proofErr w:type="spellStart"/>
      <w:r>
        <w:t>Izmjene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dopune</w:t>
      </w:r>
      <w:proofErr w:type="spellEnd"/>
      <w:r w:rsidRPr="002456BF">
        <w:rPr>
          <w:b/>
        </w:rPr>
        <w:t xml:space="preserve"> </w:t>
      </w:r>
      <w:r w:rsidRPr="00B81C89">
        <w:t>Plan</w:t>
      </w:r>
      <w:r>
        <w:t>a</w:t>
      </w:r>
      <w:r w:rsidRPr="00B81C89">
        <w:t xml:space="preserve"> </w:t>
      </w:r>
      <w:proofErr w:type="spellStart"/>
      <w:r w:rsidRPr="00B81C89">
        <w:t>nabavki</w:t>
      </w:r>
      <w:proofErr w:type="spellEnd"/>
      <w:r w:rsidRPr="00B81C89">
        <w:t xml:space="preserve"> </w:t>
      </w:r>
      <w:proofErr w:type="spellStart"/>
      <w:r w:rsidRPr="00B81C89">
        <w:t>Kantonalne</w:t>
      </w:r>
      <w:proofErr w:type="spellEnd"/>
      <w:r w:rsidRPr="00B81C89">
        <w:t xml:space="preserve"> </w:t>
      </w:r>
      <w:proofErr w:type="spellStart"/>
      <w:r w:rsidRPr="00B81C89">
        <w:t>uprave</w:t>
      </w:r>
      <w:proofErr w:type="spellEnd"/>
      <w:r w:rsidRPr="00B81C89">
        <w:t xml:space="preserve"> </w:t>
      </w:r>
      <w:proofErr w:type="spellStart"/>
      <w:r w:rsidRPr="00B81C89">
        <w:t>civilne</w:t>
      </w:r>
      <w:proofErr w:type="spellEnd"/>
      <w:r w:rsidRPr="00B81C89">
        <w:t xml:space="preserve"> </w:t>
      </w:r>
      <w:proofErr w:type="spellStart"/>
      <w:r w:rsidRPr="00B81C89">
        <w:t>zaštite</w:t>
      </w:r>
      <w:proofErr w:type="spellEnd"/>
      <w:r>
        <w:t xml:space="preserve"> BPK-a </w:t>
      </w:r>
      <w:proofErr w:type="spellStart"/>
      <w:r>
        <w:t>Goražde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2020.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snazi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proofErr w:type="gramStart"/>
      <w:r>
        <w:t>donošenja</w:t>
      </w:r>
      <w:proofErr w:type="spellEnd"/>
      <w:r w:rsidRPr="002456BF">
        <w:rPr>
          <w:b/>
        </w:rPr>
        <w:t xml:space="preserve"> </w:t>
      </w:r>
      <w:r w:rsidR="0047109C">
        <w:t>.</w:t>
      </w:r>
      <w:proofErr w:type="gramEnd"/>
    </w:p>
    <w:p w:rsidR="0047109C" w:rsidRDefault="0047109C" w:rsidP="0083335B"/>
    <w:p w:rsidR="0047109C" w:rsidRDefault="0047109C" w:rsidP="0047109C">
      <w:pPr>
        <w:ind w:left="11520" w:firstLine="720"/>
        <w:rPr>
          <w:b/>
        </w:rPr>
      </w:pPr>
      <w:r>
        <w:rPr>
          <w:b/>
        </w:rPr>
        <w:t>D I R E K T O R</w:t>
      </w:r>
    </w:p>
    <w:p w:rsidR="0047109C" w:rsidRPr="0047109C" w:rsidRDefault="0047109C" w:rsidP="0047109C">
      <w:pPr>
        <w:ind w:left="11520" w:firstLine="720"/>
        <w:rPr>
          <w:i/>
        </w:rPr>
      </w:pPr>
      <w:r>
        <w:rPr>
          <w:i/>
        </w:rPr>
        <w:t xml:space="preserve">Kenan </w:t>
      </w:r>
      <w:proofErr w:type="spellStart"/>
      <w:r>
        <w:rPr>
          <w:i/>
        </w:rPr>
        <w:t>Kanlić</w:t>
      </w:r>
      <w:proofErr w:type="spellEnd"/>
    </w:p>
    <w:p w:rsidR="00317493" w:rsidRDefault="00317493" w:rsidP="0083335B"/>
    <w:p w:rsidR="00317493" w:rsidRDefault="00317493" w:rsidP="0083335B"/>
    <w:p w:rsidR="00317493" w:rsidRDefault="00317493" w:rsidP="0083335B"/>
    <w:p w:rsidR="00B77EEE" w:rsidRPr="0083335B" w:rsidRDefault="00B77EEE" w:rsidP="0083335B">
      <w:pPr>
        <w:tabs>
          <w:tab w:val="left" w:pos="2239"/>
        </w:tabs>
      </w:pPr>
    </w:p>
    <w:sectPr w:rsidR="00B77EEE" w:rsidRPr="0083335B" w:rsidSect="00B72640">
      <w:headerReference w:type="default" r:id="rId8"/>
      <w:footerReference w:type="default" r:id="rId9"/>
      <w:pgSz w:w="15840" w:h="12240" w:orient="landscape"/>
      <w:pgMar w:top="1620" w:right="1440" w:bottom="1440" w:left="630" w:header="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5C7" w:rsidRDefault="00A765C7" w:rsidP="00027AF0">
      <w:pPr>
        <w:spacing w:after="0" w:line="240" w:lineRule="auto"/>
      </w:pPr>
      <w:r>
        <w:separator/>
      </w:r>
    </w:p>
  </w:endnote>
  <w:endnote w:type="continuationSeparator" w:id="0">
    <w:p w:rsidR="00A765C7" w:rsidRDefault="00A765C7" w:rsidP="00027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604" w:rsidRPr="00317493" w:rsidRDefault="003A3604" w:rsidP="003A3604">
    <w:pPr>
      <w:pStyle w:val="Footer"/>
      <w:pBdr>
        <w:bottom w:val="single" w:sz="12" w:space="1" w:color="auto"/>
      </w:pBdr>
      <w:jc w:val="both"/>
      <w:rPr>
        <w:rFonts w:cs="Arial"/>
        <w:color w:val="333333"/>
        <w:sz w:val="16"/>
        <w:szCs w:val="16"/>
        <w:shd w:val="clear" w:color="auto" w:fill="FFFFFF"/>
      </w:rPr>
    </w:pPr>
  </w:p>
  <w:p w:rsidR="003A3604" w:rsidRPr="00317493" w:rsidRDefault="003A3604" w:rsidP="003A3604">
    <w:pPr>
      <w:pStyle w:val="Footer"/>
      <w:jc w:val="both"/>
      <w:rPr>
        <w:rFonts w:cs="Arial"/>
        <w:color w:val="333333"/>
        <w:sz w:val="16"/>
        <w:szCs w:val="17"/>
        <w:shd w:val="clear" w:color="auto" w:fill="FFFFFF"/>
      </w:rPr>
    </w:pPr>
    <w:r>
      <w:rPr>
        <w:rFonts w:cs="Arial"/>
        <w:color w:val="333333"/>
        <w:sz w:val="17"/>
        <w:szCs w:val="17"/>
        <w:shd w:val="clear" w:color="auto" w:fill="FFFFFF"/>
      </w:rPr>
      <w:t xml:space="preserve">   </w:t>
    </w:r>
    <w:proofErr w:type="spellStart"/>
    <w:r w:rsidRPr="00317493">
      <w:rPr>
        <w:rFonts w:cs="Arial"/>
        <w:color w:val="333333"/>
        <w:sz w:val="17"/>
        <w:szCs w:val="17"/>
        <w:shd w:val="clear" w:color="auto" w:fill="FFFFFF"/>
      </w:rPr>
      <w:t>Adresa</w:t>
    </w:r>
    <w:proofErr w:type="spellEnd"/>
    <w:r w:rsidRPr="00317493">
      <w:rPr>
        <w:rFonts w:cs="Arial"/>
        <w:color w:val="333333"/>
        <w:sz w:val="17"/>
        <w:szCs w:val="17"/>
        <w:shd w:val="clear" w:color="auto" w:fill="FFFFFF"/>
      </w:rPr>
      <w:t xml:space="preserve">: </w:t>
    </w:r>
    <w:proofErr w:type="spellStart"/>
    <w:r w:rsidRPr="00317493">
      <w:rPr>
        <w:rFonts w:cs="Arial"/>
        <w:color w:val="333333"/>
        <w:sz w:val="17"/>
        <w:szCs w:val="17"/>
        <w:shd w:val="clear" w:color="auto" w:fill="FFFFFF"/>
      </w:rPr>
      <w:t>ul</w:t>
    </w:r>
    <w:proofErr w:type="spellEnd"/>
    <w:r w:rsidRPr="00317493">
      <w:rPr>
        <w:rFonts w:cs="Arial"/>
        <w:color w:val="333333"/>
        <w:sz w:val="16"/>
        <w:szCs w:val="17"/>
        <w:shd w:val="clear" w:color="auto" w:fill="FFFFFF"/>
      </w:rPr>
      <w:t xml:space="preserve">. 1. </w:t>
    </w:r>
    <w:proofErr w:type="spellStart"/>
    <w:r w:rsidRPr="00317493">
      <w:rPr>
        <w:rFonts w:cs="Arial"/>
        <w:color w:val="333333"/>
        <w:sz w:val="16"/>
        <w:szCs w:val="17"/>
        <w:shd w:val="clear" w:color="auto" w:fill="FFFFFF"/>
      </w:rPr>
      <w:t>slavnevišegradske</w:t>
    </w:r>
    <w:proofErr w:type="spellEnd"/>
    <w:r w:rsidRPr="00317493">
      <w:rPr>
        <w:rFonts w:cs="Arial"/>
        <w:color w:val="333333"/>
        <w:sz w:val="16"/>
        <w:szCs w:val="17"/>
        <w:shd w:val="clear" w:color="auto" w:fill="FFFFFF"/>
      </w:rPr>
      <w:t xml:space="preserve"> brigade 2a, 73000 </w:t>
    </w:r>
    <w:proofErr w:type="spellStart"/>
    <w:r w:rsidRPr="00317493">
      <w:rPr>
        <w:rFonts w:cs="Arial"/>
        <w:color w:val="333333"/>
        <w:sz w:val="16"/>
        <w:szCs w:val="17"/>
        <w:shd w:val="clear" w:color="auto" w:fill="FFFFFF"/>
      </w:rPr>
      <w:t>Goražde</w:t>
    </w:r>
    <w:proofErr w:type="spellEnd"/>
    <w:r w:rsidRPr="00317493">
      <w:rPr>
        <w:rFonts w:cs="Arial"/>
        <w:color w:val="333333"/>
        <w:sz w:val="16"/>
        <w:szCs w:val="17"/>
        <w:shd w:val="clear" w:color="auto" w:fill="FFFFFF"/>
      </w:rPr>
      <w:t xml:space="preserve">, </w:t>
    </w:r>
    <w:proofErr w:type="spellStart"/>
    <w:r w:rsidRPr="00317493">
      <w:rPr>
        <w:rFonts w:cs="Arial"/>
        <w:color w:val="333333"/>
        <w:sz w:val="16"/>
        <w:szCs w:val="17"/>
        <w:shd w:val="clear" w:color="auto" w:fill="FFFFFF"/>
      </w:rPr>
      <w:t>BiH</w:t>
    </w:r>
    <w:proofErr w:type="spellEnd"/>
    <w:r w:rsidRPr="00317493">
      <w:rPr>
        <w:rFonts w:cs="Arial"/>
        <w:color w:val="333333"/>
        <w:sz w:val="16"/>
        <w:szCs w:val="17"/>
        <w:shd w:val="clear" w:color="auto" w:fill="FFFFFF"/>
      </w:rPr>
      <w:t xml:space="preserve">   Tel: 0 38 224 </w:t>
    </w:r>
    <w:proofErr w:type="gramStart"/>
    <w:r w:rsidRPr="00317493">
      <w:rPr>
        <w:rFonts w:cs="Arial"/>
        <w:color w:val="333333"/>
        <w:sz w:val="16"/>
        <w:szCs w:val="17"/>
        <w:shd w:val="clear" w:color="auto" w:fill="FFFFFF"/>
      </w:rPr>
      <w:t>027</w:t>
    </w:r>
    <w:r w:rsidRPr="00317493">
      <w:rPr>
        <w:rFonts w:cs="Arial"/>
        <w:color w:val="333333"/>
        <w:sz w:val="16"/>
        <w:szCs w:val="17"/>
      </w:rPr>
      <w:t>,F</w:t>
    </w:r>
    <w:r w:rsidRPr="00317493">
      <w:rPr>
        <w:rFonts w:cs="Arial"/>
        <w:color w:val="333333"/>
        <w:sz w:val="16"/>
        <w:szCs w:val="17"/>
        <w:shd w:val="clear" w:color="auto" w:fill="FFFFFF"/>
      </w:rPr>
      <w:t>ax</w:t>
    </w:r>
    <w:proofErr w:type="gramEnd"/>
    <w:r w:rsidRPr="00317493">
      <w:rPr>
        <w:rFonts w:cs="Arial"/>
        <w:color w:val="333333"/>
        <w:sz w:val="16"/>
        <w:szCs w:val="17"/>
        <w:shd w:val="clear" w:color="auto" w:fill="FFFFFF"/>
      </w:rPr>
      <w:t>: 038 228 729,e-mail: kocbpk@gmail.com</w:t>
    </w:r>
  </w:p>
  <w:p w:rsidR="003A3604" w:rsidRDefault="003A3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5C7" w:rsidRDefault="00A765C7" w:rsidP="00027AF0">
      <w:pPr>
        <w:spacing w:after="0" w:line="240" w:lineRule="auto"/>
      </w:pPr>
      <w:r>
        <w:separator/>
      </w:r>
    </w:p>
  </w:footnote>
  <w:footnote w:type="continuationSeparator" w:id="0">
    <w:p w:rsidR="00A765C7" w:rsidRDefault="00A765C7" w:rsidP="00027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640" w:rsidRDefault="00B72640" w:rsidP="003A3604">
    <w:pPr>
      <w:pStyle w:val="NoSpacing"/>
    </w:pPr>
  </w:p>
  <w:p w:rsidR="003A3604" w:rsidRDefault="003A3604" w:rsidP="003A3604">
    <w:pPr>
      <w:pStyle w:val="NoSpacing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3A542DEF" wp14:editId="4A72FCC5">
          <wp:simplePos x="0" y="0"/>
          <wp:positionH relativeFrom="column">
            <wp:posOffset>7981950</wp:posOffset>
          </wp:positionH>
          <wp:positionV relativeFrom="paragraph">
            <wp:posOffset>142875</wp:posOffset>
          </wp:positionV>
          <wp:extent cx="735965" cy="695325"/>
          <wp:effectExtent l="0" t="0" r="0" b="0"/>
          <wp:wrapSquare wrapText="bothSides"/>
          <wp:docPr id="5" name="Picture 2" descr="No description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 description available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0" locked="0" layoutInCell="1" allowOverlap="1" wp14:anchorId="3857EE54" wp14:editId="205EE169">
          <wp:simplePos x="0" y="0"/>
          <wp:positionH relativeFrom="column">
            <wp:posOffset>-57150</wp:posOffset>
          </wp:positionH>
          <wp:positionV relativeFrom="paragraph">
            <wp:posOffset>142875</wp:posOffset>
          </wp:positionV>
          <wp:extent cx="529590" cy="703580"/>
          <wp:effectExtent l="19050" t="0" r="3810" b="0"/>
          <wp:wrapNone/>
          <wp:docPr id="6" name="Picture 4" descr="https://www.ekapija.com/logo/98263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ekapija.com/logo/98263_log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703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2640" w:rsidRDefault="00B72640" w:rsidP="003A3604">
    <w:pPr>
      <w:pStyle w:val="NoSpacing"/>
      <w:jc w:val="center"/>
      <w:rPr>
        <w:rFonts w:ascii="Arial" w:hAnsi="Arial" w:cs="Arial"/>
        <w:sz w:val="24"/>
      </w:rPr>
    </w:pPr>
  </w:p>
  <w:p w:rsidR="003A3604" w:rsidRPr="00301B43" w:rsidRDefault="003A3604" w:rsidP="003A3604">
    <w:pPr>
      <w:pStyle w:val="NoSpacing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 </w:t>
    </w:r>
    <w:r w:rsidRPr="00301B43">
      <w:rPr>
        <w:rFonts w:ascii="Arial" w:hAnsi="Arial" w:cs="Arial"/>
        <w:sz w:val="24"/>
      </w:rPr>
      <w:t>BOSNA I HERCEGOVINA</w:t>
    </w:r>
  </w:p>
  <w:p w:rsidR="003A3604" w:rsidRPr="00301B43" w:rsidRDefault="003A3604" w:rsidP="003A3604">
    <w:pPr>
      <w:pStyle w:val="NoSpacing"/>
      <w:tabs>
        <w:tab w:val="left" w:pos="4536"/>
      </w:tabs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  </w:t>
    </w:r>
    <w:r w:rsidRPr="00301B43">
      <w:rPr>
        <w:rFonts w:ascii="Arial" w:hAnsi="Arial" w:cs="Arial"/>
        <w:sz w:val="24"/>
      </w:rPr>
      <w:t>FEDERACIJA BOSNE I HERCEGOVINE</w:t>
    </w:r>
  </w:p>
  <w:p w:rsidR="003A3604" w:rsidRPr="00301B43" w:rsidRDefault="003A3604" w:rsidP="003A3604">
    <w:pPr>
      <w:pStyle w:val="NoSpacing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  </w:t>
    </w:r>
    <w:r w:rsidRPr="00301B43">
      <w:rPr>
        <w:rFonts w:ascii="Arial" w:hAnsi="Arial" w:cs="Arial"/>
        <w:sz w:val="24"/>
      </w:rPr>
      <w:t>BOSANSKO-PODRINJSKI KANTON GORAŽDE</w:t>
    </w:r>
  </w:p>
  <w:p w:rsidR="00B77EEE" w:rsidRPr="003A3604" w:rsidRDefault="003A3604" w:rsidP="003A3604">
    <w:pPr>
      <w:pStyle w:val="NoSpacing"/>
      <w:pBdr>
        <w:bottom w:val="single" w:sz="12" w:space="1" w:color="auto"/>
      </w:pBdr>
      <w:tabs>
        <w:tab w:val="right" w:pos="7806"/>
      </w:tabs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                                </w:t>
    </w:r>
    <w:r w:rsidR="005E65FB">
      <w:rPr>
        <w:rFonts w:ascii="Arial" w:hAnsi="Arial" w:cs="Arial"/>
        <w:b/>
        <w:sz w:val="24"/>
      </w:rPr>
      <w:t xml:space="preserve">                                 </w:t>
    </w:r>
    <w:r>
      <w:rPr>
        <w:rFonts w:ascii="Arial" w:hAnsi="Arial" w:cs="Arial"/>
        <w:b/>
        <w:sz w:val="24"/>
      </w:rPr>
      <w:t xml:space="preserve">   </w:t>
    </w:r>
    <w:r w:rsidRPr="00301B43">
      <w:rPr>
        <w:rFonts w:ascii="Arial" w:hAnsi="Arial" w:cs="Arial"/>
        <w:b/>
        <w:sz w:val="24"/>
      </w:rPr>
      <w:t>KANTONALNA UPRAVA CIVILNE ZAŠTITE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28F2"/>
    <w:multiLevelType w:val="hybridMultilevel"/>
    <w:tmpl w:val="30DE1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F79A8"/>
    <w:multiLevelType w:val="hybridMultilevel"/>
    <w:tmpl w:val="CF404F22"/>
    <w:lvl w:ilvl="0" w:tplc="3A0A0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F0"/>
    <w:rsid w:val="00027AF0"/>
    <w:rsid w:val="00036BAD"/>
    <w:rsid w:val="00047E01"/>
    <w:rsid w:val="000B2EEF"/>
    <w:rsid w:val="001134AA"/>
    <w:rsid w:val="001761BF"/>
    <w:rsid w:val="002055CF"/>
    <w:rsid w:val="0023050E"/>
    <w:rsid w:val="00233742"/>
    <w:rsid w:val="002456BF"/>
    <w:rsid w:val="0024697A"/>
    <w:rsid w:val="00262730"/>
    <w:rsid w:val="00301B43"/>
    <w:rsid w:val="00317493"/>
    <w:rsid w:val="003337DB"/>
    <w:rsid w:val="00362C43"/>
    <w:rsid w:val="003A10CB"/>
    <w:rsid w:val="003A3604"/>
    <w:rsid w:val="00410832"/>
    <w:rsid w:val="0047109C"/>
    <w:rsid w:val="00520C66"/>
    <w:rsid w:val="0052499E"/>
    <w:rsid w:val="0052601F"/>
    <w:rsid w:val="005B4ED7"/>
    <w:rsid w:val="005E65FB"/>
    <w:rsid w:val="005F1E3D"/>
    <w:rsid w:val="00631DB8"/>
    <w:rsid w:val="00701808"/>
    <w:rsid w:val="0070770C"/>
    <w:rsid w:val="007152EE"/>
    <w:rsid w:val="007359F6"/>
    <w:rsid w:val="00755B8E"/>
    <w:rsid w:val="007A1123"/>
    <w:rsid w:val="007B0928"/>
    <w:rsid w:val="007C596A"/>
    <w:rsid w:val="007D3A06"/>
    <w:rsid w:val="007F5562"/>
    <w:rsid w:val="00832245"/>
    <w:rsid w:val="0083335B"/>
    <w:rsid w:val="008B4BB0"/>
    <w:rsid w:val="008D3CE9"/>
    <w:rsid w:val="00957AE9"/>
    <w:rsid w:val="0098680B"/>
    <w:rsid w:val="009D24FD"/>
    <w:rsid w:val="009F27BC"/>
    <w:rsid w:val="00A2180E"/>
    <w:rsid w:val="00A765C7"/>
    <w:rsid w:val="00B462BF"/>
    <w:rsid w:val="00B55767"/>
    <w:rsid w:val="00B72640"/>
    <w:rsid w:val="00B77EEE"/>
    <w:rsid w:val="00B81C89"/>
    <w:rsid w:val="00B90710"/>
    <w:rsid w:val="00B92BA1"/>
    <w:rsid w:val="00BD1D94"/>
    <w:rsid w:val="00BE34B9"/>
    <w:rsid w:val="00CA6A10"/>
    <w:rsid w:val="00E700F8"/>
    <w:rsid w:val="00E945DA"/>
    <w:rsid w:val="00EF2584"/>
    <w:rsid w:val="00F87FD3"/>
    <w:rsid w:val="00FF6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E4E091-9791-47BF-986F-8FC9CB65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7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AF0"/>
  </w:style>
  <w:style w:type="paragraph" w:styleId="Footer">
    <w:name w:val="footer"/>
    <w:basedOn w:val="Normal"/>
    <w:link w:val="FooterChar"/>
    <w:uiPriority w:val="99"/>
    <w:unhideWhenUsed/>
    <w:rsid w:val="00027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AF0"/>
  </w:style>
  <w:style w:type="paragraph" w:styleId="NoSpacing">
    <w:name w:val="No Spacing"/>
    <w:uiPriority w:val="1"/>
    <w:qFormat/>
    <w:rsid w:val="00027A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1DB8"/>
    <w:pPr>
      <w:ind w:left="720"/>
      <w:contextualSpacing/>
    </w:pPr>
  </w:style>
  <w:style w:type="paragraph" w:styleId="NormalWeb">
    <w:name w:val="Normal (Web)"/>
    <w:basedOn w:val="Normal"/>
    <w:uiPriority w:val="99"/>
    <w:rsid w:val="0023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3050E"/>
  </w:style>
  <w:style w:type="table" w:styleId="TableGrid">
    <w:name w:val="Table Grid"/>
    <w:basedOn w:val="TableNormal"/>
    <w:uiPriority w:val="59"/>
    <w:rsid w:val="008D3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A4BD3-7BB7-4854-8173-20DBD2FB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KUCZ</dc:creator>
  <cp:lastModifiedBy>Dzenana Drljo</cp:lastModifiedBy>
  <cp:revision>2</cp:revision>
  <cp:lastPrinted>2020-11-27T09:19:00Z</cp:lastPrinted>
  <dcterms:created xsi:type="dcterms:W3CDTF">2020-12-01T11:55:00Z</dcterms:created>
  <dcterms:modified xsi:type="dcterms:W3CDTF">2020-12-01T11:55:00Z</dcterms:modified>
</cp:coreProperties>
</file>