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C2D7" w14:textId="77777777" w:rsidR="000521A8" w:rsidRDefault="000521A8" w:rsidP="00711F4C">
      <w:pPr>
        <w:rPr>
          <w:rFonts w:ascii="Cambria" w:hAnsi="Cambria" w:cs="Tahoma"/>
          <w:sz w:val="20"/>
          <w:szCs w:val="20"/>
        </w:rPr>
      </w:pPr>
    </w:p>
    <w:p w14:paraId="4A43DE86" w14:textId="0BE2FC4D" w:rsidR="00711F4C" w:rsidRPr="000521A8" w:rsidRDefault="00711F4C" w:rsidP="00711F4C">
      <w:pPr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Broj: 01-04-</w:t>
      </w:r>
      <w:r w:rsidR="00A019E4">
        <w:rPr>
          <w:rFonts w:ascii="Cambria" w:hAnsi="Cambria" w:cs="Tahoma"/>
          <w:sz w:val="22"/>
          <w:szCs w:val="22"/>
        </w:rPr>
        <w:t>448</w:t>
      </w:r>
      <w:r w:rsidRPr="000521A8">
        <w:rPr>
          <w:rFonts w:ascii="Cambria" w:hAnsi="Cambria" w:cs="Tahoma"/>
          <w:sz w:val="22"/>
          <w:szCs w:val="22"/>
        </w:rPr>
        <w:t>/23</w:t>
      </w:r>
    </w:p>
    <w:p w14:paraId="28BCA36E" w14:textId="262D5569" w:rsidR="00711F4C" w:rsidRPr="000521A8" w:rsidRDefault="00711F4C" w:rsidP="00711F4C">
      <w:pPr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 xml:space="preserve">Goražde,  </w:t>
      </w:r>
      <w:r w:rsidR="000521A8">
        <w:rPr>
          <w:rFonts w:ascii="Cambria" w:hAnsi="Cambria" w:cs="Tahoma"/>
          <w:sz w:val="22"/>
          <w:szCs w:val="22"/>
        </w:rPr>
        <w:t>20</w:t>
      </w:r>
      <w:r w:rsidRPr="000521A8">
        <w:rPr>
          <w:rFonts w:ascii="Cambria" w:hAnsi="Cambria" w:cs="Tahoma"/>
          <w:sz w:val="22"/>
          <w:szCs w:val="22"/>
        </w:rPr>
        <w:t>. juna 2023. godine</w:t>
      </w:r>
    </w:p>
    <w:p w14:paraId="67D68A40" w14:textId="77777777" w:rsidR="00711F4C" w:rsidRPr="000521A8" w:rsidRDefault="00711F4C" w:rsidP="00711F4C">
      <w:pPr>
        <w:rPr>
          <w:rFonts w:ascii="Cambria" w:hAnsi="Cambria" w:cs="Tahoma"/>
          <w:b/>
          <w:bCs/>
          <w:sz w:val="22"/>
          <w:szCs w:val="22"/>
        </w:rPr>
      </w:pPr>
    </w:p>
    <w:p w14:paraId="2C82AA8B" w14:textId="77777777" w:rsidR="00711F4C" w:rsidRPr="000521A8" w:rsidRDefault="00711F4C" w:rsidP="00711F4C">
      <w:pPr>
        <w:rPr>
          <w:rFonts w:ascii="Cambria" w:hAnsi="Cambria" w:cs="Tahoma"/>
          <w:sz w:val="22"/>
          <w:szCs w:val="22"/>
        </w:rPr>
      </w:pPr>
    </w:p>
    <w:p w14:paraId="2BD5628D" w14:textId="77777777" w:rsidR="00711F4C" w:rsidRPr="000521A8" w:rsidRDefault="00711F4C" w:rsidP="00711F4C">
      <w:pPr>
        <w:ind w:firstLine="708"/>
        <w:jc w:val="both"/>
        <w:rPr>
          <w:rFonts w:ascii="Cambria" w:hAnsi="Cambria" w:cs="Tahoma"/>
          <w:b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 xml:space="preserve">Na osnovu člana 12. i 57. Poslovnika Skupštine Bosansko-podrinjskog kantona Goražde („Službene novine Bosansko-podrinjskog kantona Goražde“, broj: 3/18 i 6/19), </w:t>
      </w:r>
      <w:r w:rsidRPr="000521A8">
        <w:rPr>
          <w:rFonts w:ascii="Cambria" w:hAnsi="Cambria" w:cs="Tahoma"/>
          <w:b/>
          <w:sz w:val="22"/>
          <w:szCs w:val="22"/>
        </w:rPr>
        <w:t>s a z i v a m:</w:t>
      </w:r>
    </w:p>
    <w:p w14:paraId="34327CB6" w14:textId="77777777" w:rsidR="00711F4C" w:rsidRPr="004548E0" w:rsidRDefault="00711F4C" w:rsidP="00711F4C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</w:p>
    <w:p w14:paraId="0FE72285" w14:textId="77777777" w:rsidR="00711F4C" w:rsidRPr="00A314AD" w:rsidRDefault="00711F4C" w:rsidP="00711F4C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>
        <w:rPr>
          <w:rFonts w:ascii="Broadway" w:hAnsi="Broadway" w:cs="Arial"/>
          <w:i/>
          <w:sz w:val="28"/>
          <w:szCs w:val="28"/>
        </w:rPr>
        <w:t>6</w:t>
      </w:r>
      <w:r w:rsidRPr="00A314AD">
        <w:rPr>
          <w:rFonts w:ascii="Broadway" w:hAnsi="Broadway" w:cs="Arial"/>
          <w:i/>
          <w:sz w:val="28"/>
          <w:szCs w:val="28"/>
        </w:rPr>
        <w:t xml:space="preserve">. REDOVNU SJEDNICU </w:t>
      </w:r>
    </w:p>
    <w:p w14:paraId="3123F7F9" w14:textId="77777777" w:rsidR="00711F4C" w:rsidRDefault="00711F4C" w:rsidP="00711F4C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 w:rsidRPr="00A314AD">
        <w:rPr>
          <w:rFonts w:ascii="Broadway" w:hAnsi="Broadway" w:cs="Arial"/>
          <w:i/>
          <w:sz w:val="28"/>
          <w:szCs w:val="28"/>
        </w:rPr>
        <w:t>SKUPŠTINE BOSANSKO-PODRINJSKOG KANTONA GORA</w:t>
      </w:r>
      <w:r w:rsidRPr="00A314AD">
        <w:rPr>
          <w:rFonts w:ascii="Bodoni MT Black" w:hAnsi="Bodoni MT Black" w:cs="Arial"/>
          <w:i/>
          <w:sz w:val="28"/>
          <w:szCs w:val="28"/>
        </w:rPr>
        <w:t>Ž</w:t>
      </w:r>
      <w:r w:rsidRPr="00A314AD">
        <w:rPr>
          <w:rFonts w:ascii="Broadway" w:hAnsi="Broadway" w:cs="Arial"/>
          <w:i/>
          <w:sz w:val="28"/>
          <w:szCs w:val="28"/>
        </w:rPr>
        <w:t>DE</w:t>
      </w:r>
    </w:p>
    <w:p w14:paraId="4BECD303" w14:textId="77777777" w:rsidR="00711F4C" w:rsidRDefault="00711F4C" w:rsidP="00711F4C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</w:p>
    <w:p w14:paraId="576805D6" w14:textId="50B9B525" w:rsidR="00711F4C" w:rsidRDefault="00711F4C" w:rsidP="00711F4C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 w:rsidR="00A019E4">
        <w:rPr>
          <w:rFonts w:ascii="Bodoni MT Black" w:hAnsi="Bodoni MT Black" w:cs="Arial"/>
          <w:b/>
          <w:i/>
          <w:u w:val="single"/>
        </w:rPr>
        <w:t>27</w:t>
      </w:r>
      <w:r>
        <w:rPr>
          <w:rFonts w:ascii="Bodoni MT Black" w:hAnsi="Bodoni MT Black" w:cs="Arial"/>
          <w:b/>
          <w:i/>
          <w:u w:val="single"/>
        </w:rPr>
        <w:t xml:space="preserve"> . juna  (</w:t>
      </w:r>
      <w:r w:rsidR="00A019E4">
        <w:rPr>
          <w:rFonts w:ascii="Bodoni MT Black" w:hAnsi="Bodoni MT Black" w:cs="Arial"/>
          <w:b/>
          <w:i/>
          <w:u w:val="single"/>
        </w:rPr>
        <w:t>utorak</w:t>
      </w:r>
      <w:r>
        <w:rPr>
          <w:rFonts w:ascii="Bodoni MT Black" w:hAnsi="Bodoni MT Black" w:cs="Arial"/>
          <w:b/>
          <w:i/>
          <w:u w:val="single"/>
        </w:rPr>
        <w:t>)   2023</w:t>
      </w:r>
      <w:r w:rsidRPr="00650AE7">
        <w:rPr>
          <w:rFonts w:ascii="Bodoni MT Black" w:hAnsi="Bodoni MT Black" w:cs="Arial"/>
          <w:b/>
          <w:i/>
          <w:u w:val="single"/>
        </w:rPr>
        <w:t xml:space="preserve">. </w:t>
      </w:r>
      <w:r>
        <w:rPr>
          <w:rFonts w:ascii="Bodoni MT Black" w:hAnsi="Bodoni MT Black" w:cs="Arial"/>
          <w:b/>
          <w:i/>
          <w:u w:val="single"/>
        </w:rPr>
        <w:t>g</w:t>
      </w:r>
      <w:r w:rsidRPr="00650AE7">
        <w:rPr>
          <w:rFonts w:ascii="Bodoni MT Black" w:hAnsi="Bodoni MT Black" w:cs="Arial"/>
          <w:b/>
          <w:i/>
          <w:u w:val="single"/>
        </w:rPr>
        <w:t>odine</w:t>
      </w:r>
    </w:p>
    <w:p w14:paraId="4CB4C439" w14:textId="77777777" w:rsidR="00711F4C" w:rsidRDefault="00711F4C" w:rsidP="00711F4C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14:paraId="4DD8A49C" w14:textId="77777777" w:rsidR="00711F4C" w:rsidRPr="00650AE7" w:rsidRDefault="00711F4C" w:rsidP="00711F4C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14:paraId="0B2FCFB7" w14:textId="77777777" w:rsidR="00711F4C" w:rsidRDefault="00711F4C" w:rsidP="00711F4C">
      <w:pPr>
        <w:ind w:firstLine="708"/>
        <w:jc w:val="both"/>
        <w:rPr>
          <w:rFonts w:ascii="Bodoni MT Black" w:hAnsi="Bodoni MT Black" w:cs="Arial"/>
          <w:b/>
          <w:i/>
        </w:rPr>
      </w:pPr>
      <w:r w:rsidRPr="000521A8">
        <w:rPr>
          <w:rFonts w:ascii="Cambria" w:hAnsi="Cambria" w:cs="Tahoma"/>
          <w:sz w:val="22"/>
          <w:szCs w:val="22"/>
        </w:rPr>
        <w:t>Sjednica će se održati</w:t>
      </w:r>
      <w:r w:rsidRPr="00CB78BD">
        <w:rPr>
          <w:rFonts w:asciiTheme="majorHAnsi" w:hAnsiTheme="majorHAnsi" w:cs="Arial"/>
          <w:sz w:val="22"/>
          <w:szCs w:val="22"/>
        </w:rPr>
        <w:t xml:space="preserve"> </w:t>
      </w:r>
      <w:r w:rsidRPr="00A314AD">
        <w:rPr>
          <w:rFonts w:ascii="Bodoni MT Black" w:hAnsi="Bodoni MT Black" w:cs="Arial"/>
          <w:i/>
        </w:rPr>
        <w:t xml:space="preserve">u </w:t>
      </w:r>
      <w:r w:rsidRPr="00A314AD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A314AD">
        <w:rPr>
          <w:rFonts w:ascii="Arial Narrow" w:hAnsi="Arial Narrow" w:cs="Arial"/>
          <w:b/>
          <w:i/>
        </w:rPr>
        <w:t>č</w:t>
      </w:r>
      <w:r>
        <w:rPr>
          <w:rFonts w:ascii="Bodoni MT Black" w:hAnsi="Bodoni MT Black" w:cs="Arial"/>
          <w:b/>
          <w:i/>
        </w:rPr>
        <w:t>etkom u 10</w:t>
      </w:r>
      <w:r w:rsidRPr="00A314AD">
        <w:rPr>
          <w:rFonts w:ascii="Bodoni MT Black" w:hAnsi="Bodoni MT Black" w:cs="Arial"/>
          <w:b/>
          <w:i/>
        </w:rPr>
        <w:t xml:space="preserve">:00 sati. </w:t>
      </w:r>
    </w:p>
    <w:p w14:paraId="44404731" w14:textId="77777777" w:rsidR="00711F4C" w:rsidRPr="00A314AD" w:rsidRDefault="00711F4C" w:rsidP="00711F4C">
      <w:pPr>
        <w:ind w:firstLine="708"/>
        <w:jc w:val="both"/>
        <w:rPr>
          <w:rFonts w:ascii="Bodoni MT Black" w:hAnsi="Bodoni MT Black" w:cs="Arial"/>
          <w:b/>
          <w:i/>
        </w:rPr>
      </w:pPr>
    </w:p>
    <w:p w14:paraId="70F806FA" w14:textId="77777777" w:rsidR="00711F4C" w:rsidRPr="000521A8" w:rsidRDefault="00711F4C" w:rsidP="00711F4C">
      <w:pPr>
        <w:ind w:firstLine="708"/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Za sjednicu Skupštine Bosansko-podrinjskog kantona Goražde predlažem slijedeći:</w:t>
      </w:r>
    </w:p>
    <w:p w14:paraId="76309F66" w14:textId="77777777" w:rsidR="00711F4C" w:rsidRPr="00B96145" w:rsidRDefault="00711F4C" w:rsidP="00711F4C">
      <w:pPr>
        <w:ind w:firstLine="708"/>
        <w:jc w:val="both"/>
        <w:rPr>
          <w:rFonts w:ascii="Cambria" w:hAnsi="Cambria" w:cs="Tahoma"/>
        </w:rPr>
      </w:pPr>
    </w:p>
    <w:p w14:paraId="4260128D" w14:textId="77777777" w:rsidR="00711F4C" w:rsidRDefault="00711F4C" w:rsidP="00711F4C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D n e v n i   r e d</w:t>
      </w:r>
    </w:p>
    <w:p w14:paraId="7AB486DB" w14:textId="77777777" w:rsidR="00711F4C" w:rsidRDefault="00711F4C" w:rsidP="00711F4C">
      <w:pPr>
        <w:pStyle w:val="ListParagraph"/>
        <w:ind w:left="5664"/>
        <w:jc w:val="both"/>
        <w:rPr>
          <w:rFonts w:ascii="Tahoma" w:hAnsi="Tahoma" w:cs="Tahoma"/>
          <w:sz w:val="22"/>
          <w:szCs w:val="22"/>
        </w:rPr>
      </w:pPr>
    </w:p>
    <w:p w14:paraId="7AA68561" w14:textId="77777777" w:rsidR="00711F4C" w:rsidRPr="000521A8" w:rsidRDefault="00711F4C" w:rsidP="00711F4C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Prijedlog Zakona o izmjenama i dopunama Zakona o osnovnom odgoju i obrazovanju – skraćeni postupak,</w:t>
      </w:r>
    </w:p>
    <w:p w14:paraId="6157C3F6" w14:textId="77777777" w:rsidR="00711F4C" w:rsidRPr="000521A8" w:rsidRDefault="00711F4C" w:rsidP="00711F4C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Izvještaj o izvršenju Finansijskog plana Zavoda zdravstvenog osiguranja Bosansko-podrinjskog kantona Goražde za 2022. godinu,</w:t>
      </w:r>
    </w:p>
    <w:p w14:paraId="7F059997" w14:textId="77777777" w:rsidR="00711F4C" w:rsidRPr="000521A8" w:rsidRDefault="00711F4C" w:rsidP="00711F4C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Izvještaj o radu i finansijskom poslovanju JU „Dom za stara i iznemogla lica“ Goražde, za period 01.01.-31.12.2022. godine,</w:t>
      </w:r>
    </w:p>
    <w:p w14:paraId="14E24545" w14:textId="77777777" w:rsidR="00711F4C" w:rsidRPr="000521A8" w:rsidRDefault="00711F4C" w:rsidP="00711F4C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Izvještaj o radu i finansijskom poslovanju JU „Centar za socijalni rad Bosansko-podrinjskog kantona Goražde“, za period 01.01.-31.12.2022. godine,</w:t>
      </w:r>
    </w:p>
    <w:p w14:paraId="47883505" w14:textId="77777777" w:rsidR="00711F4C" w:rsidRPr="000521A8" w:rsidRDefault="00711F4C" w:rsidP="00711F4C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Izvještaj o radu i poslovanju JP „Bosansko-podrinjske šume“ d.o.o. Goražde, za 2022. godinu,</w:t>
      </w:r>
    </w:p>
    <w:p w14:paraId="4F66C932" w14:textId="77777777" w:rsidR="00711F4C" w:rsidRPr="000521A8" w:rsidRDefault="00711F4C" w:rsidP="00711F4C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Izvještaj Nezavisnog odbora o radu policijskog komesara, za period 01.10.2022.-31.12.2022. godine,</w:t>
      </w:r>
    </w:p>
    <w:p w14:paraId="35416ED6" w14:textId="77777777" w:rsidR="00711F4C" w:rsidRPr="000521A8" w:rsidRDefault="00711F4C" w:rsidP="00711F4C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Izvještaj Nezavisnog odbora o radu policijskog komesara, za period 01.01.2023.-31.03.2023. godine,</w:t>
      </w:r>
    </w:p>
    <w:p w14:paraId="2A45E242" w14:textId="77777777" w:rsidR="00711F4C" w:rsidRPr="000521A8" w:rsidRDefault="00711F4C" w:rsidP="00711F4C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Izvještaj o radu Nezavisnog odbora za period 01.08.2022.-31.01.2023. godine,</w:t>
      </w:r>
    </w:p>
    <w:p w14:paraId="5605C1A3" w14:textId="77777777" w:rsidR="00711F4C" w:rsidRPr="000521A8" w:rsidRDefault="00711F4C" w:rsidP="00711F4C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Izvještaj o provedenim aktivnostima na izgradnji, održavanju, sanaciji i rekonstrukciji regionalnih cesta i mostova na području Bosansko-podrinjskog kantona Goražde u 2022. godini,</w:t>
      </w:r>
    </w:p>
    <w:p w14:paraId="35E264E1" w14:textId="77777777" w:rsidR="00711F4C" w:rsidRPr="000521A8" w:rsidRDefault="00711F4C" w:rsidP="00711F4C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Informacija  efektima i realizaciji kreditne linije sa „Bosna Bank International“ d.d. Sarajevo za finansiranje privrede i obrta uz subvencioniranje dijela profitne marže za privredna društva i obrtnike sa područja Bosansko-podrinjskog kantona Goražde za 2022. godinu,</w:t>
      </w:r>
    </w:p>
    <w:p w14:paraId="4944DD56" w14:textId="77777777" w:rsidR="00711F4C" w:rsidRPr="000521A8" w:rsidRDefault="00711F4C" w:rsidP="00711F4C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521A8">
        <w:rPr>
          <w:rFonts w:ascii="Cambria" w:hAnsi="Cambria" w:cs="Tahoma"/>
          <w:sz w:val="22"/>
          <w:szCs w:val="22"/>
        </w:rPr>
        <w:t>„Vladin sat“ – poslanička pitanja i inicijative.</w:t>
      </w:r>
    </w:p>
    <w:p w14:paraId="71EBFEA9" w14:textId="77777777" w:rsidR="00711F4C" w:rsidRPr="000521A8" w:rsidRDefault="00711F4C" w:rsidP="00711F4C">
      <w:pPr>
        <w:pStyle w:val="ListParagraph"/>
        <w:ind w:left="5664"/>
        <w:rPr>
          <w:rFonts w:ascii="Tahoma" w:hAnsi="Tahoma" w:cs="Tahoma"/>
          <w:b/>
          <w:bCs/>
          <w:sz w:val="22"/>
          <w:szCs w:val="22"/>
        </w:rPr>
      </w:pPr>
      <w:r w:rsidRPr="000521A8">
        <w:rPr>
          <w:rFonts w:ascii="Tahoma" w:hAnsi="Tahoma" w:cs="Tahoma"/>
          <w:sz w:val="22"/>
          <w:szCs w:val="22"/>
        </w:rPr>
        <w:t xml:space="preserve">                                 </w:t>
      </w:r>
      <w:r w:rsidRPr="000521A8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14:paraId="0595921C" w14:textId="44FF0DFC" w:rsidR="00711F4C" w:rsidRPr="000521A8" w:rsidRDefault="00711F4C" w:rsidP="00711F4C">
      <w:pPr>
        <w:jc w:val="both"/>
        <w:rPr>
          <w:rFonts w:ascii="Cambria" w:hAnsi="Cambria" w:cs="Tahoma"/>
          <w:b/>
          <w:sz w:val="22"/>
          <w:szCs w:val="22"/>
        </w:rPr>
      </w:pPr>
      <w:r w:rsidRPr="000521A8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0521A8">
        <w:rPr>
          <w:rFonts w:ascii="Cambria" w:hAnsi="Cambria" w:cs="Tahoma"/>
          <w:b/>
          <w:sz w:val="22"/>
          <w:szCs w:val="22"/>
        </w:rPr>
        <w:t xml:space="preserve">   </w:t>
      </w:r>
      <w:r w:rsidRPr="000521A8">
        <w:rPr>
          <w:rFonts w:ascii="Cambria" w:hAnsi="Cambria" w:cs="Tahoma"/>
          <w:b/>
          <w:sz w:val="22"/>
          <w:szCs w:val="22"/>
        </w:rPr>
        <w:t>PREDSJEDAVAJUĆI SKUPŠTINE</w:t>
      </w:r>
    </w:p>
    <w:p w14:paraId="5612E143" w14:textId="77777777" w:rsidR="00711F4C" w:rsidRPr="000521A8" w:rsidRDefault="00711F4C" w:rsidP="00711F4C">
      <w:pPr>
        <w:jc w:val="both"/>
        <w:rPr>
          <w:rFonts w:ascii="Cambria" w:hAnsi="Cambria" w:cs="Tahoma"/>
          <w:b/>
          <w:sz w:val="22"/>
          <w:szCs w:val="22"/>
        </w:rPr>
      </w:pPr>
    </w:p>
    <w:p w14:paraId="611D698D" w14:textId="0C6B5D80" w:rsidR="00CB15FE" w:rsidRPr="00CB15FE" w:rsidRDefault="00711F4C" w:rsidP="00711F4C">
      <w:pPr>
        <w:pStyle w:val="NoSpacing"/>
        <w:jc w:val="both"/>
        <w:rPr>
          <w:rFonts w:asciiTheme="majorHAnsi" w:hAnsiTheme="majorHAnsi" w:cs="Arial"/>
          <w:color w:val="202122"/>
          <w:shd w:val="clear" w:color="auto" w:fill="FFFFFF"/>
        </w:rPr>
      </w:pPr>
      <w:r w:rsidRPr="000521A8">
        <w:rPr>
          <w:rFonts w:ascii="Cambria" w:hAnsi="Cambria" w:cs="Tahoma"/>
          <w:bCs/>
        </w:rPr>
        <w:t xml:space="preserve">                                                                                                                                                     </w:t>
      </w:r>
      <w:r w:rsidR="000521A8">
        <w:rPr>
          <w:rFonts w:ascii="Cambria" w:hAnsi="Cambria" w:cs="Tahoma"/>
          <w:bCs/>
        </w:rPr>
        <w:t xml:space="preserve">     </w:t>
      </w:r>
      <w:r w:rsidRPr="000521A8">
        <w:rPr>
          <w:rFonts w:ascii="Cambria" w:hAnsi="Cambria" w:cs="Tahoma"/>
          <w:bCs/>
        </w:rPr>
        <w:t xml:space="preserve">    </w:t>
      </w:r>
      <w:r w:rsidR="000521A8">
        <w:rPr>
          <w:rFonts w:ascii="Cambria" w:hAnsi="Cambria" w:cs="Tahoma"/>
          <w:bCs/>
        </w:rPr>
        <w:t xml:space="preserve">     </w:t>
      </w:r>
      <w:r w:rsidRPr="000521A8">
        <w:rPr>
          <w:rFonts w:ascii="Cambria" w:hAnsi="Cambria" w:cs="Tahoma"/>
          <w:bCs/>
        </w:rPr>
        <w:t>Muradif Kanlić</w:t>
      </w:r>
      <w:r w:rsidRPr="000521A8">
        <w:rPr>
          <w:rFonts w:ascii="Cambria" w:hAnsi="Cambria" w:cs="Tahoma"/>
          <w:b/>
        </w:rPr>
        <w:t xml:space="preserve">                                                                   </w:t>
      </w:r>
    </w:p>
    <w:sectPr w:rsidR="00CB15FE" w:rsidRPr="00CB15FE" w:rsidSect="00841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95F6" w14:textId="77777777" w:rsidR="00691358" w:rsidRDefault="00691358" w:rsidP="008757B4">
      <w:r>
        <w:separator/>
      </w:r>
    </w:p>
  </w:endnote>
  <w:endnote w:type="continuationSeparator" w:id="0">
    <w:p w14:paraId="7C3CC3A9" w14:textId="77777777" w:rsidR="00691358" w:rsidRDefault="00691358" w:rsidP="0087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8FC4" w14:textId="77777777" w:rsidR="00444B05" w:rsidRDefault="00444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3FD2" w14:textId="77777777" w:rsidR="00444B05" w:rsidRDefault="00444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A7E1" w14:textId="77777777" w:rsidR="00444B05" w:rsidRDefault="00444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FF35" w14:textId="77777777" w:rsidR="00691358" w:rsidRDefault="00691358" w:rsidP="008757B4">
      <w:r>
        <w:separator/>
      </w:r>
    </w:p>
  </w:footnote>
  <w:footnote w:type="continuationSeparator" w:id="0">
    <w:p w14:paraId="2A962980" w14:textId="77777777" w:rsidR="00691358" w:rsidRDefault="00691358" w:rsidP="0087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42F0" w14:textId="77777777" w:rsidR="00444B05" w:rsidRDefault="00444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D5D5" w14:textId="77777777" w:rsidR="008757B4" w:rsidRPr="0084159D" w:rsidRDefault="008757B4" w:rsidP="008757B4">
    <w:pPr>
      <w:pStyle w:val="NoSpacing"/>
      <w:jc w:val="both"/>
      <w:rPr>
        <w:rFonts w:asciiTheme="majorHAnsi" w:hAnsiTheme="majorHAnsi"/>
        <w:b/>
        <w:lang w:val="bs-Latn-BA"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5BB6D647" wp14:editId="10474F57">
          <wp:simplePos x="0" y="0"/>
          <wp:positionH relativeFrom="column">
            <wp:posOffset>2884170</wp:posOffset>
          </wp:positionH>
          <wp:positionV relativeFrom="paragraph">
            <wp:posOffset>-116205</wp:posOffset>
          </wp:positionV>
          <wp:extent cx="600075" cy="800100"/>
          <wp:effectExtent l="19050" t="0" r="9525" b="0"/>
          <wp:wrapNone/>
          <wp:docPr id="1" name="Picture 5" descr="C:\Users\PC\AppData\Local\Microsoft\Windows\INetCache\Content.Word\Coat_of_arms_of_Bosnian_Podrinj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\AppData\Local\Microsoft\Windows\INetCache\Content.Word\Coat_of_arms_of_Bosnian_Podrinje.sv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lang w:val="bs-Latn-BA"/>
      </w:rPr>
      <w:t xml:space="preserve">                      </w:t>
    </w:r>
    <w:r w:rsidRPr="0084159D">
      <w:rPr>
        <w:rFonts w:asciiTheme="majorHAnsi" w:hAnsiTheme="majorHAnsi"/>
        <w:b/>
        <w:lang w:val="bs-Latn-BA"/>
      </w:rPr>
      <w:t>Bosna i Hercegovina</w:t>
    </w:r>
    <w:r>
      <w:rPr>
        <w:rFonts w:asciiTheme="majorHAnsi" w:hAnsiTheme="majorHAnsi"/>
        <w:b/>
        <w:lang w:val="bs-Latn-BA"/>
      </w:rPr>
      <w:t xml:space="preserve">                                                                               </w:t>
    </w:r>
    <w:r w:rsidRPr="0084159D">
      <w:rPr>
        <w:rFonts w:asciiTheme="majorHAnsi" w:hAnsiTheme="majorHAnsi" w:cs="Arial"/>
        <w:b/>
        <w:bCs/>
        <w:color w:val="202122"/>
        <w:shd w:val="clear" w:color="auto" w:fill="FFFFFF"/>
      </w:rPr>
      <w:t>Босна и Херцеговина</w:t>
    </w:r>
  </w:p>
  <w:p w14:paraId="665C04F3" w14:textId="77777777" w:rsidR="008757B4" w:rsidRPr="0084159D" w:rsidRDefault="008757B4" w:rsidP="008757B4">
    <w:pPr>
      <w:pStyle w:val="NoSpacing"/>
      <w:jc w:val="both"/>
      <w:rPr>
        <w:rFonts w:asciiTheme="majorHAnsi" w:hAnsiTheme="majorHAnsi"/>
        <w:b/>
        <w:lang w:val="bs-Latn-BA"/>
      </w:rPr>
    </w:pPr>
    <w:r>
      <w:rPr>
        <w:rFonts w:asciiTheme="majorHAnsi" w:hAnsiTheme="majorHAnsi"/>
        <w:b/>
        <w:lang w:val="bs-Latn-BA"/>
      </w:rPr>
      <w:t xml:space="preserve">         </w:t>
    </w:r>
    <w:r w:rsidRPr="0084159D">
      <w:rPr>
        <w:rFonts w:asciiTheme="majorHAnsi" w:hAnsiTheme="majorHAnsi"/>
        <w:b/>
        <w:lang w:val="bs-Latn-BA"/>
      </w:rPr>
      <w:t>Federacija Bosne i Hercegovine</w:t>
    </w:r>
    <w:r w:rsidRPr="0084159D">
      <w:rPr>
        <w:rFonts w:asciiTheme="majorHAnsi" w:hAnsiTheme="majorHAnsi"/>
        <w:b/>
        <w:color w:val="000000"/>
        <w:sz w:val="20"/>
        <w:szCs w:val="20"/>
      </w:rPr>
      <w:t xml:space="preserve"> </w:t>
    </w:r>
    <w:r>
      <w:rPr>
        <w:rFonts w:asciiTheme="majorHAnsi" w:hAnsiTheme="majorHAnsi"/>
        <w:b/>
        <w:color w:val="000000"/>
        <w:sz w:val="20"/>
        <w:szCs w:val="20"/>
      </w:rPr>
      <w:t xml:space="preserve">                                                          </w:t>
    </w:r>
    <w:r w:rsidRPr="0084159D">
      <w:rPr>
        <w:rFonts w:asciiTheme="majorHAnsi" w:hAnsiTheme="majorHAnsi"/>
        <w:b/>
        <w:color w:val="000000"/>
      </w:rPr>
      <w:t>Федерација Босне и Херцеговине</w:t>
    </w:r>
  </w:p>
  <w:p w14:paraId="7336BD6F" w14:textId="08F1ACB8" w:rsidR="008757B4" w:rsidRPr="0084159D" w:rsidRDefault="00444B05" w:rsidP="008757B4">
    <w:pPr>
      <w:pStyle w:val="NoSpacing"/>
      <w:jc w:val="both"/>
      <w:rPr>
        <w:rFonts w:asciiTheme="majorHAnsi" w:hAnsiTheme="majorHAnsi"/>
        <w:b/>
        <w:lang w:val="bs-Latn-BA"/>
      </w:rPr>
    </w:pPr>
    <w:r>
      <w:rPr>
        <w:rFonts w:asciiTheme="majorHAnsi" w:hAnsiTheme="majorHAnsi"/>
        <w:b/>
        <w:lang w:val="bs-Latn-BA"/>
      </w:rPr>
      <w:t xml:space="preserve">   </w:t>
    </w:r>
    <w:r w:rsidR="008757B4">
      <w:rPr>
        <w:rFonts w:asciiTheme="majorHAnsi" w:hAnsiTheme="majorHAnsi"/>
        <w:b/>
        <w:lang w:val="bs-Latn-BA"/>
      </w:rPr>
      <w:t>Bosansko-podrinjski kanton</w:t>
    </w:r>
    <w:r w:rsidR="008757B4" w:rsidRPr="0084159D">
      <w:rPr>
        <w:rFonts w:asciiTheme="majorHAnsi" w:hAnsiTheme="majorHAnsi"/>
        <w:b/>
        <w:lang w:val="bs-Latn-BA"/>
      </w:rPr>
      <w:t xml:space="preserve"> Goražde</w:t>
    </w:r>
    <w:r w:rsidR="008757B4" w:rsidRPr="0084159D">
      <w:rPr>
        <w:rFonts w:asciiTheme="majorHAnsi" w:hAnsiTheme="majorHAnsi"/>
        <w:color w:val="000000"/>
        <w:sz w:val="20"/>
        <w:szCs w:val="20"/>
      </w:rPr>
      <w:t xml:space="preserve"> </w:t>
    </w:r>
    <w:r w:rsidR="008757B4">
      <w:rPr>
        <w:rFonts w:asciiTheme="majorHAnsi" w:hAnsiTheme="majorHAnsi"/>
        <w:color w:val="000000"/>
        <w:sz w:val="20"/>
        <w:szCs w:val="20"/>
      </w:rPr>
      <w:t xml:space="preserve">                                              </w:t>
    </w:r>
    <w:r w:rsidR="008757B4" w:rsidRPr="0084159D">
      <w:rPr>
        <w:rStyle w:val="mw-page-title-main"/>
        <w:rFonts w:asciiTheme="majorHAnsi" w:hAnsiTheme="majorHAnsi"/>
        <w:b/>
        <w:color w:val="000000"/>
      </w:rPr>
      <w:t>Босанско-подрињски кантон Горажде</w:t>
    </w:r>
  </w:p>
  <w:p w14:paraId="160E3F64" w14:textId="2F8368A8" w:rsidR="008757B4" w:rsidRDefault="008757B4" w:rsidP="008757B4">
    <w:pPr>
      <w:pStyle w:val="NoSpacing"/>
      <w:pBdr>
        <w:bottom w:val="single" w:sz="12" w:space="1" w:color="auto"/>
      </w:pBdr>
      <w:jc w:val="both"/>
      <w:rPr>
        <w:rFonts w:asciiTheme="majorHAnsi" w:hAnsiTheme="majorHAnsi" w:cs="Arial"/>
        <w:b/>
        <w:color w:val="202122"/>
        <w:sz w:val="20"/>
        <w:szCs w:val="20"/>
        <w:shd w:val="clear" w:color="auto" w:fill="FFFFFF"/>
      </w:rPr>
    </w:pPr>
    <w:r>
      <w:rPr>
        <w:rFonts w:asciiTheme="majorHAnsi" w:hAnsiTheme="majorHAnsi"/>
        <w:b/>
        <w:lang w:val="bs-Latn-BA"/>
      </w:rPr>
      <w:t xml:space="preserve">                    </w:t>
    </w:r>
    <w:r w:rsidRPr="0084159D">
      <w:rPr>
        <w:rFonts w:asciiTheme="majorHAnsi" w:hAnsiTheme="majorHAnsi"/>
        <w:b/>
        <w:lang w:val="bs-Latn-BA"/>
      </w:rPr>
      <w:t>SKUPŠTINA KANTONA</w:t>
    </w:r>
    <w:r>
      <w:rPr>
        <w:rFonts w:asciiTheme="majorHAnsi" w:hAnsiTheme="majorHAnsi"/>
        <w:b/>
        <w:lang w:val="bs-Latn-BA"/>
      </w:rPr>
      <w:t xml:space="preserve">                                                                          </w:t>
    </w:r>
    <w:r w:rsidRPr="0084159D">
      <w:rPr>
        <w:rFonts w:asciiTheme="majorHAnsi" w:hAnsiTheme="majorHAnsi" w:cs="Arial"/>
        <w:b/>
        <w:color w:val="202122"/>
        <w:shd w:val="clear" w:color="auto" w:fill="FFFFFF"/>
      </w:rPr>
      <w:t>СКУПШТИНА</w:t>
    </w:r>
    <w:r w:rsidRPr="0084159D">
      <w:rPr>
        <w:rFonts w:asciiTheme="majorHAnsi" w:hAnsiTheme="majorHAnsi"/>
        <w:b/>
      </w:rPr>
      <w:t xml:space="preserve"> </w:t>
    </w:r>
    <w:r w:rsidRPr="0084159D">
      <w:rPr>
        <w:rFonts w:asciiTheme="majorHAnsi" w:hAnsiTheme="majorHAnsi" w:cs="Arial"/>
        <w:b/>
        <w:color w:val="202122"/>
        <w:shd w:val="clear" w:color="auto" w:fill="FFFFFF"/>
      </w:rPr>
      <w:t>КАНТОНА</w:t>
    </w:r>
    <w:r w:rsidRPr="00720945">
      <w:rPr>
        <w:rFonts w:asciiTheme="majorHAnsi" w:hAnsiTheme="majorHAnsi" w:cs="Arial"/>
        <w:b/>
        <w:color w:val="202122"/>
        <w:sz w:val="20"/>
        <w:szCs w:val="20"/>
        <w:shd w:val="clear" w:color="auto" w:fill="FFFFFF"/>
      </w:rPr>
      <w:t xml:space="preserve"> </w:t>
    </w:r>
  </w:p>
  <w:p w14:paraId="5F52B8FD" w14:textId="038FB873" w:rsidR="00711F4C" w:rsidRDefault="00711F4C" w:rsidP="008757B4">
    <w:pPr>
      <w:pStyle w:val="NoSpacing"/>
      <w:pBdr>
        <w:bottom w:val="single" w:sz="12" w:space="1" w:color="auto"/>
      </w:pBdr>
      <w:jc w:val="both"/>
      <w:rPr>
        <w:rFonts w:asciiTheme="majorHAnsi" w:hAnsiTheme="majorHAnsi" w:cs="Arial"/>
        <w:b/>
        <w:color w:val="202122"/>
        <w:sz w:val="20"/>
        <w:szCs w:val="20"/>
        <w:shd w:val="clear" w:color="auto" w:fill="FFFFFF"/>
      </w:rPr>
    </w:pPr>
  </w:p>
  <w:p w14:paraId="3BA3D4E4" w14:textId="495F2475" w:rsidR="00711F4C" w:rsidRPr="008757B4" w:rsidRDefault="00711F4C" w:rsidP="00711F4C">
    <w:pPr>
      <w:pStyle w:val="NoSpacing"/>
      <w:pBdr>
        <w:bottom w:val="single" w:sz="12" w:space="1" w:color="auto"/>
      </w:pBdr>
      <w:jc w:val="center"/>
      <w:rPr>
        <w:rFonts w:asciiTheme="majorHAnsi" w:hAnsiTheme="majorHAnsi" w:cs="Arial"/>
        <w:b/>
        <w:color w:val="202122"/>
        <w:sz w:val="20"/>
        <w:szCs w:val="20"/>
        <w:shd w:val="clear" w:color="auto" w:fill="FFFFFF"/>
      </w:rPr>
    </w:pPr>
    <w:r>
      <w:rPr>
        <w:rFonts w:asciiTheme="majorHAnsi" w:hAnsiTheme="majorHAnsi" w:cs="Arial"/>
        <w:b/>
        <w:color w:val="202122"/>
        <w:sz w:val="20"/>
        <w:szCs w:val="20"/>
        <w:shd w:val="clear" w:color="auto" w:fill="FFFFFF"/>
      </w:rPr>
      <w:t>KOLEGIJ SKUPŠTINE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3CD5" w14:textId="77777777" w:rsidR="00444B05" w:rsidRDefault="00444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7285"/>
    <w:multiLevelType w:val="hybridMultilevel"/>
    <w:tmpl w:val="4FAE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434A4"/>
    <w:multiLevelType w:val="hybridMultilevel"/>
    <w:tmpl w:val="A1B895D8"/>
    <w:lvl w:ilvl="0" w:tplc="F63CF40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59D"/>
    <w:rsid w:val="000521A8"/>
    <w:rsid w:val="000578F4"/>
    <w:rsid w:val="000D5302"/>
    <w:rsid w:val="00392286"/>
    <w:rsid w:val="003D0F4D"/>
    <w:rsid w:val="00444B05"/>
    <w:rsid w:val="004B6252"/>
    <w:rsid w:val="00691358"/>
    <w:rsid w:val="00711F4C"/>
    <w:rsid w:val="0084159D"/>
    <w:rsid w:val="008609D4"/>
    <w:rsid w:val="008757B4"/>
    <w:rsid w:val="009C0FB3"/>
    <w:rsid w:val="00A01907"/>
    <w:rsid w:val="00A019E4"/>
    <w:rsid w:val="00A21C94"/>
    <w:rsid w:val="00B27E08"/>
    <w:rsid w:val="00B54273"/>
    <w:rsid w:val="00CB15FE"/>
    <w:rsid w:val="00DA11B5"/>
    <w:rsid w:val="00DE1E4C"/>
    <w:rsid w:val="00E026C4"/>
    <w:rsid w:val="00F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DC251"/>
  <w15:docId w15:val="{E81DE026-BBFB-462C-844A-1CC1B38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9D"/>
    <w:pPr>
      <w:spacing w:after="0" w:line="240" w:lineRule="auto"/>
    </w:pPr>
  </w:style>
  <w:style w:type="character" w:customStyle="1" w:styleId="mw-page-title-main">
    <w:name w:val="mw-page-title-main"/>
    <w:basedOn w:val="DefaultParagraphFont"/>
    <w:rsid w:val="0084159D"/>
  </w:style>
  <w:style w:type="paragraph" w:styleId="BalloonText">
    <w:name w:val="Balloon Text"/>
    <w:basedOn w:val="Normal"/>
    <w:link w:val="BalloonTextChar"/>
    <w:uiPriority w:val="99"/>
    <w:semiHidden/>
    <w:unhideWhenUsed/>
    <w:rsid w:val="0084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B4"/>
  </w:style>
  <w:style w:type="paragraph" w:styleId="Footer">
    <w:name w:val="footer"/>
    <w:basedOn w:val="Normal"/>
    <w:link w:val="FooterChar"/>
    <w:uiPriority w:val="99"/>
    <w:unhideWhenUsed/>
    <w:rsid w:val="0087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B4"/>
  </w:style>
  <w:style w:type="paragraph" w:styleId="ListParagraph">
    <w:name w:val="List Paragraph"/>
    <w:basedOn w:val="Normal"/>
    <w:uiPriority w:val="34"/>
    <w:qFormat/>
    <w:rsid w:val="004B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0945-5BA0-4FE8-AE31-85053C5F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Skupstina BPK</cp:lastModifiedBy>
  <cp:revision>11</cp:revision>
  <cp:lastPrinted>2023-06-20T07:46:00Z</cp:lastPrinted>
  <dcterms:created xsi:type="dcterms:W3CDTF">2023-06-16T10:06:00Z</dcterms:created>
  <dcterms:modified xsi:type="dcterms:W3CDTF">2023-06-20T08:20:00Z</dcterms:modified>
</cp:coreProperties>
</file>